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F0" w:rsidRDefault="001C3EF0" w:rsidP="001C3EF0">
      <w:pPr>
        <w:tabs>
          <w:tab w:val="left" w:pos="510"/>
          <w:tab w:val="center" w:pos="4553"/>
        </w:tabs>
        <w:jc w:val="right"/>
        <w:rPr>
          <w:rStyle w:val="ab"/>
          <w:b w:val="0"/>
          <w:sz w:val="30"/>
          <w:szCs w:val="30"/>
        </w:rPr>
      </w:pPr>
      <w:r>
        <w:rPr>
          <w:rStyle w:val="ab"/>
          <w:sz w:val="30"/>
          <w:szCs w:val="30"/>
          <w:lang w:val="en-US"/>
        </w:rPr>
        <w:t>VII</w:t>
      </w:r>
      <w:r>
        <w:rPr>
          <w:rStyle w:val="ab"/>
          <w:sz w:val="30"/>
          <w:szCs w:val="30"/>
        </w:rPr>
        <w:t xml:space="preserve"> </w:t>
      </w:r>
      <w:r>
        <w:rPr>
          <w:rStyle w:val="ab"/>
          <w:sz w:val="30"/>
          <w:szCs w:val="30"/>
        </w:rPr>
        <w:tab/>
      </w:r>
      <w:proofErr w:type="gramStart"/>
      <w:r>
        <w:rPr>
          <w:rStyle w:val="ab"/>
          <w:sz w:val="30"/>
          <w:szCs w:val="30"/>
        </w:rPr>
        <w:t>Региональная  научно</w:t>
      </w:r>
      <w:proofErr w:type="gramEnd"/>
      <w:r>
        <w:rPr>
          <w:rStyle w:val="ab"/>
          <w:sz w:val="30"/>
          <w:szCs w:val="30"/>
        </w:rPr>
        <w:t xml:space="preserve">-практическая  конференция  учащихся </w:t>
      </w:r>
    </w:p>
    <w:p w:rsidR="001C3EF0" w:rsidRDefault="001C3EF0" w:rsidP="001C3EF0">
      <w:pPr>
        <w:jc w:val="right"/>
        <w:rPr>
          <w:sz w:val="26"/>
          <w:szCs w:val="26"/>
        </w:rPr>
      </w:pPr>
      <w:r>
        <w:rPr>
          <w:rStyle w:val="ab"/>
          <w:sz w:val="30"/>
          <w:szCs w:val="30"/>
        </w:rPr>
        <w:t xml:space="preserve">«Природно-культурное и духовное наследие Пензенской области» </w:t>
      </w:r>
    </w:p>
    <w:p w:rsidR="001C3EF0" w:rsidRDefault="001C3EF0" w:rsidP="001C3EF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1C3EF0" w:rsidRDefault="001C3EF0" w:rsidP="001C3E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«Средняя общеобразовательная школа № 43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ензы</w:t>
      </w:r>
      <w:proofErr w:type="spellEnd"/>
      <w:r>
        <w:rPr>
          <w:sz w:val="26"/>
          <w:szCs w:val="26"/>
        </w:rPr>
        <w:t>»</w:t>
      </w:r>
    </w:p>
    <w:p w:rsidR="001C3EF0" w:rsidRDefault="001C3EF0" w:rsidP="001C3EF0">
      <w:pPr>
        <w:spacing w:line="360" w:lineRule="auto"/>
        <w:jc w:val="right"/>
        <w:rPr>
          <w:sz w:val="26"/>
          <w:szCs w:val="26"/>
        </w:rPr>
      </w:pPr>
    </w:p>
    <w:p w:rsidR="001C3EF0" w:rsidRDefault="001C3EF0" w:rsidP="001C3EF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Секция: </w:t>
      </w:r>
      <w:r>
        <w:rPr>
          <w:sz w:val="26"/>
          <w:szCs w:val="26"/>
        </w:rPr>
        <w:t>Духовное наследие Пензенской области</w:t>
      </w:r>
    </w:p>
    <w:p w:rsidR="001C3EF0" w:rsidRDefault="001C3EF0" w:rsidP="001C3EF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МОБИЛИЗУЮЩАЯ РОЛЬ ПРЕССЫ </w:t>
      </w:r>
    </w:p>
    <w:p w:rsidR="001C3EF0" w:rsidRDefault="001C3EF0" w:rsidP="001C3EF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ГОДЫ  Великой Отечественной войны </w:t>
      </w:r>
    </w:p>
    <w:p w:rsidR="001C3EF0" w:rsidRDefault="001C3EF0" w:rsidP="001C3EF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 примере областной газеты «Сталинское знамя»</w:t>
      </w:r>
    </w:p>
    <w:p w:rsidR="001C3EF0" w:rsidRDefault="001C3EF0" w:rsidP="001C3EF0">
      <w:pPr>
        <w:spacing w:line="360" w:lineRule="auto"/>
        <w:jc w:val="right"/>
        <w:rPr>
          <w:sz w:val="26"/>
          <w:szCs w:val="26"/>
        </w:rPr>
      </w:pPr>
    </w:p>
    <w:p w:rsidR="001C3EF0" w:rsidRDefault="001C3EF0" w:rsidP="001C3EF0">
      <w:pPr>
        <w:spacing w:line="360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Вельмяйкина</w:t>
      </w:r>
      <w:proofErr w:type="spellEnd"/>
      <w:r>
        <w:rPr>
          <w:sz w:val="26"/>
          <w:szCs w:val="26"/>
        </w:rPr>
        <w:t xml:space="preserve"> Дарья </w:t>
      </w:r>
      <w:proofErr w:type="spellStart"/>
      <w:r>
        <w:rPr>
          <w:sz w:val="26"/>
          <w:szCs w:val="26"/>
        </w:rPr>
        <w:t>александровна</w:t>
      </w:r>
      <w:proofErr w:type="spellEnd"/>
    </w:p>
    <w:p w:rsidR="001C3EF0" w:rsidRDefault="001C3EF0" w:rsidP="001C3EF0">
      <w:pPr>
        <w:pStyle w:val="ac"/>
        <w:spacing w:line="36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Класс: </w:t>
      </w:r>
      <w:r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«А»</w:t>
      </w:r>
    </w:p>
    <w:p w:rsidR="001C3EF0" w:rsidRPr="001C3EF0" w:rsidRDefault="001C3EF0" w:rsidP="001C3EF0">
      <w:pPr>
        <w:pStyle w:val="ac"/>
        <w:spacing w:line="360" w:lineRule="auto"/>
        <w:ind w:left="0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МБОУ СОШ № </w:t>
      </w:r>
      <w:r>
        <w:rPr>
          <w:sz w:val="26"/>
          <w:szCs w:val="26"/>
          <w:lang w:val="ru-RU"/>
        </w:rPr>
        <w:t>43</w:t>
      </w:r>
      <w:r>
        <w:rPr>
          <w:sz w:val="26"/>
          <w:szCs w:val="26"/>
        </w:rPr>
        <w:t xml:space="preserve"> г.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Пенз</w:t>
      </w:r>
      <w:r>
        <w:rPr>
          <w:sz w:val="26"/>
          <w:szCs w:val="26"/>
          <w:lang w:val="ru-RU"/>
        </w:rPr>
        <w:t>ы</w:t>
      </w:r>
    </w:p>
    <w:p w:rsidR="00CD3CB5" w:rsidRPr="001C3EF0" w:rsidRDefault="00CD3CB5" w:rsidP="00CD3CB5">
      <w:pPr>
        <w:widowControl/>
        <w:autoSpaceDE/>
        <w:autoSpaceDN/>
        <w:adjustRightInd/>
        <w:spacing w:line="25" w:lineRule="atLeast"/>
        <w:ind w:firstLine="708"/>
        <w:jc w:val="center"/>
        <w:rPr>
          <w:rFonts w:eastAsia="Calibri" w:cs="Times New Roman"/>
          <w:b/>
          <w:sz w:val="28"/>
          <w:szCs w:val="28"/>
          <w:shd w:val="clear" w:color="auto" w:fill="FFFFFF"/>
          <w:lang w:val="x-none"/>
        </w:rPr>
      </w:pPr>
      <w:bookmarkStart w:id="0" w:name="_GoBack"/>
      <w:bookmarkEnd w:id="0"/>
    </w:p>
    <w:p w:rsidR="00983A1F" w:rsidRPr="00CD3CB5" w:rsidRDefault="00983A1F" w:rsidP="00CD3CB5">
      <w:pPr>
        <w:widowControl/>
        <w:autoSpaceDE/>
        <w:autoSpaceDN/>
        <w:adjustRightInd/>
        <w:spacing w:line="25" w:lineRule="atLeast"/>
        <w:ind w:firstLine="708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CD3CB5">
        <w:rPr>
          <w:rFonts w:eastAsia="Calibri" w:cs="Times New Roman"/>
          <w:sz w:val="28"/>
          <w:szCs w:val="28"/>
          <w:shd w:val="clear" w:color="auto" w:fill="FFFFFF"/>
        </w:rPr>
        <w:t>Великая Отечественная война 1941-1945 гг. закончилась победой СССР, и определенная заслуга в этой исторической победе принадлежит всем средствам массовой информации и пропаганды, в том числе и печати. Периодические издания широко популяризировали примеры трудовой доблести рабочих и тружеников полей, сплачивала народ в единую братскую семью.</w:t>
      </w:r>
    </w:p>
    <w:p w:rsidR="00983A1F" w:rsidRPr="00CD3CB5" w:rsidRDefault="00983A1F" w:rsidP="00CD3CB5">
      <w:pPr>
        <w:widowControl/>
        <w:autoSpaceDE/>
        <w:autoSpaceDN/>
        <w:adjustRightInd/>
        <w:spacing w:line="25" w:lineRule="atLeast"/>
        <w:ind w:firstLine="708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CD3CB5">
        <w:rPr>
          <w:rFonts w:eastAsia="Calibri" w:cs="Times New Roman"/>
          <w:sz w:val="28"/>
          <w:szCs w:val="28"/>
          <w:shd w:val="clear" w:color="auto" w:fill="FFFFFF"/>
        </w:rPr>
        <w:t xml:space="preserve"> С каждым годом все дальше и дальше от нас события тех суровых лет, с каждым днем остается все меньше и меньше их очевидцев, и все чаще и чаще сегодня предпринимаются попытки переписать историю. Но остались еще вещественные свидетельства того времени – это газеты. Опыт всех войн доказывает, что Победа достигается не только оружием, но и в первую очередь, высоким моральным духом. И если сегодня военная пресса – это правдивые источники информации, то в то время она и была тем неиссякаемым источником, который помог одержать Победу. Вся деятельность периодики была подчинена лозунгу: «Все для фронта, все для победы!». Таким образом, роль периодической печати в годы войны исключительно велика. Она внесла свой достойный вклад в дело разгрома врага. История Великой Отечественной войны получила достаточно широкое и всестороннее освещение в советской исторической литературе. Изучая архивные материалы, беседуя с работниками газеты и представителями старшего поколения, мы не могли   не заметить, как мало молодежь знает о жизни Пензы в военное время. А в современных условиях, когда у многих людей потеряны ценностные ориентиры, утрачено чувство любви к своей Родине, материалы Великой Отечественной войны приобретают все возрастающее гражданско-патриотическое воспитательное значение, поэтому </w:t>
      </w:r>
      <w:r w:rsidRPr="00CD3CB5">
        <w:rPr>
          <w:rFonts w:eastAsia="Calibri" w:cs="Times New Roman"/>
          <w:b/>
          <w:sz w:val="28"/>
          <w:szCs w:val="28"/>
          <w:shd w:val="clear" w:color="auto" w:fill="FFFFFF"/>
        </w:rPr>
        <w:t>проблему</w:t>
      </w:r>
      <w:r w:rsidRPr="00CD3CB5">
        <w:rPr>
          <w:rFonts w:eastAsia="Calibri" w:cs="Times New Roman"/>
          <w:sz w:val="28"/>
          <w:szCs w:val="28"/>
          <w:shd w:val="clear" w:color="auto" w:fill="FFFFFF"/>
        </w:rPr>
        <w:t xml:space="preserve"> нашего исследования можно сформулировать  так:</w:t>
      </w:r>
      <w:r w:rsidR="000A1C87" w:rsidRPr="00CD3CB5">
        <w:rPr>
          <w:rFonts w:eastAsia="Calibri" w:cs="Times New Roman"/>
          <w:sz w:val="28"/>
          <w:szCs w:val="28"/>
          <w:shd w:val="clear" w:color="auto" w:fill="FFFFFF"/>
        </w:rPr>
        <w:t xml:space="preserve"> н</w:t>
      </w:r>
      <w:r w:rsidRPr="00CD3CB5">
        <w:rPr>
          <w:rFonts w:eastAsia="Calibri" w:cs="Times New Roman"/>
          <w:sz w:val="28"/>
          <w:szCs w:val="28"/>
          <w:shd w:val="clear" w:color="auto" w:fill="FFFFFF"/>
        </w:rPr>
        <w:t>едостаточные знания подрастающего поколения об истории родного города.</w:t>
      </w:r>
    </w:p>
    <w:p w:rsidR="00983A1F" w:rsidRPr="00CD3CB5" w:rsidRDefault="00983A1F" w:rsidP="00CD3CB5">
      <w:pPr>
        <w:widowControl/>
        <w:autoSpaceDE/>
        <w:autoSpaceDN/>
        <w:adjustRightInd/>
        <w:spacing w:line="25" w:lineRule="atLeast"/>
        <w:ind w:firstLine="708"/>
        <w:jc w:val="both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CD3CB5">
        <w:rPr>
          <w:rFonts w:eastAsia="Calibri" w:cs="Times New Roman"/>
          <w:sz w:val="28"/>
          <w:szCs w:val="28"/>
        </w:rPr>
        <w:lastRenderedPageBreak/>
        <w:t>Очень важно изучить весь арсенал средств победы, выработанный в годы Великой Отечественной войны и опыт военной прессы в этом вопросе бесценен.</w:t>
      </w:r>
      <w:r w:rsidRPr="00CD3CB5">
        <w:rPr>
          <w:rFonts w:eastAsia="Calibri" w:cs="Times New Roman"/>
          <w:b/>
          <w:sz w:val="28"/>
          <w:szCs w:val="28"/>
        </w:rPr>
        <w:t xml:space="preserve">  Актуальность   работы</w:t>
      </w:r>
      <w:r w:rsidRPr="00CD3CB5">
        <w:rPr>
          <w:rFonts w:eastAsia="Calibri" w:cs="Times New Roman"/>
          <w:sz w:val="28"/>
          <w:szCs w:val="28"/>
        </w:rPr>
        <w:t xml:space="preserve">  заключается в том, что </w:t>
      </w:r>
      <w:r w:rsidRPr="00CD3CB5">
        <w:rPr>
          <w:rFonts w:eastAsia="Times New Roman" w:cs="Times New Roman"/>
          <w:color w:val="000000"/>
          <w:sz w:val="28"/>
          <w:szCs w:val="28"/>
          <w:lang w:eastAsia="ru-RU"/>
        </w:rPr>
        <w:t>изучение истории нашей Родины через газетный материал является</w:t>
      </w:r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 xml:space="preserve"> одним из элементов гражданск</w:t>
      </w:r>
      <w:proofErr w:type="gramStart"/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>о-</w:t>
      </w:r>
      <w:proofErr w:type="gramEnd"/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 xml:space="preserve"> патриотического воспитания как знак особого уважения к ветеранам и  памяти о  годах Великой Отечественной войны.</w:t>
      </w:r>
    </w:p>
    <w:p w:rsidR="00983A1F" w:rsidRPr="00CD3CB5" w:rsidRDefault="00983A1F" w:rsidP="00CD3CB5">
      <w:pPr>
        <w:widowControl/>
        <w:autoSpaceDE/>
        <w:autoSpaceDN/>
        <w:adjustRightInd/>
        <w:spacing w:line="25" w:lineRule="atLeast"/>
        <w:ind w:firstLine="708"/>
        <w:jc w:val="both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>Нас заинтересовало, какие издания выходили в Пензе в то время. Для ответа на этот вопрос мы обратились в Государственный архив Пензенской области. Работа  с документами  архива (фонд «Пензенский областной комитет по телевидению и радиовещанию»</w:t>
      </w:r>
      <w:r w:rsidRPr="00CD3CB5">
        <w:rPr>
          <w:rStyle w:val="a7"/>
          <w:rFonts w:eastAsia="Times New Roman" w:cs="Times New Roman"/>
          <w:bCs/>
          <w:sz w:val="28"/>
          <w:szCs w:val="28"/>
          <w:lang w:eastAsia="ru-RU" w:bidi="ru-RU"/>
        </w:rPr>
        <w:footnoteReference w:id="1"/>
      </w:r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 xml:space="preserve">) позволил нам сделать вывод, что самым распространенным печатным органом областного значения в годы войны была газета «Сталинское знамя». Мы предположили, и это стало нашей </w:t>
      </w:r>
      <w:r w:rsidRPr="00CD3CB5">
        <w:rPr>
          <w:rFonts w:eastAsia="Times New Roman" w:cs="Times New Roman"/>
          <w:b/>
          <w:bCs/>
          <w:sz w:val="28"/>
          <w:szCs w:val="28"/>
          <w:lang w:eastAsia="ru-RU" w:bidi="ru-RU"/>
        </w:rPr>
        <w:t>гипотезой</w:t>
      </w:r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>, что это издание осуществляло в нашей области мобилизующую роль, которая была поставлена перед прессой в годы войны.</w:t>
      </w:r>
    </w:p>
    <w:p w:rsidR="00983A1F" w:rsidRPr="00CD3CB5" w:rsidRDefault="00983A1F" w:rsidP="00CD3CB5">
      <w:pPr>
        <w:adjustRightInd/>
        <w:spacing w:line="25" w:lineRule="atLeast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b/>
          <w:sz w:val="28"/>
          <w:szCs w:val="28"/>
          <w:lang w:eastAsia="ru-RU" w:bidi="ru-RU"/>
        </w:rPr>
        <w:t xml:space="preserve">        Цель </w:t>
      </w:r>
      <w:r w:rsidRPr="00CD3CB5">
        <w:rPr>
          <w:rFonts w:eastAsia="Times New Roman" w:cs="Times New Roman"/>
          <w:sz w:val="28"/>
          <w:szCs w:val="28"/>
          <w:lang w:eastAsia="ru-RU" w:bidi="ru-RU"/>
        </w:rPr>
        <w:t xml:space="preserve">работы: </w:t>
      </w:r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 xml:space="preserve">выявить роль  областной  газеты «Сталинское знамя в формировании гражданской позиции и патриотизма </w:t>
      </w:r>
      <w:proofErr w:type="spellStart"/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>пензенцев</w:t>
      </w:r>
      <w:proofErr w:type="spellEnd"/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 xml:space="preserve"> в годы Великой Отечественной войны.</w:t>
      </w:r>
    </w:p>
    <w:p w:rsidR="00983A1F" w:rsidRPr="00CD3CB5" w:rsidRDefault="00983A1F" w:rsidP="00CD3CB5">
      <w:pPr>
        <w:adjustRightInd/>
        <w:spacing w:line="25" w:lineRule="atLeast"/>
        <w:ind w:left="152" w:right="724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b/>
          <w:sz w:val="28"/>
          <w:szCs w:val="28"/>
          <w:lang w:eastAsia="ru-RU" w:bidi="ru-RU"/>
        </w:rPr>
        <w:t>Задачи</w:t>
      </w:r>
      <w:r w:rsidRPr="00CD3CB5">
        <w:rPr>
          <w:rFonts w:eastAsia="Times New Roman" w:cs="Times New Roman"/>
          <w:sz w:val="28"/>
          <w:szCs w:val="28"/>
          <w:lang w:eastAsia="ru-RU" w:bidi="ru-RU"/>
        </w:rPr>
        <w:t>:</w:t>
      </w:r>
    </w:p>
    <w:p w:rsidR="00983A1F" w:rsidRPr="00CD3CB5" w:rsidRDefault="00983A1F" w:rsidP="00CD3CB5">
      <w:pPr>
        <w:pStyle w:val="a4"/>
        <w:numPr>
          <w:ilvl w:val="0"/>
          <w:numId w:val="2"/>
        </w:numPr>
        <w:tabs>
          <w:tab w:val="left" w:pos="874"/>
        </w:tabs>
        <w:adjustRightInd/>
        <w:spacing w:before="206" w:line="25" w:lineRule="atLeast"/>
        <w:outlineLvl w:val="1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 xml:space="preserve">изучить материалы публикаций газеты «Сталинское знамя» в годы </w:t>
      </w:r>
      <w:proofErr w:type="spellStart"/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>ВОв</w:t>
      </w:r>
      <w:proofErr w:type="spellEnd"/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>;</w:t>
      </w:r>
    </w:p>
    <w:p w:rsidR="00983A1F" w:rsidRPr="00CD3CB5" w:rsidRDefault="00983A1F" w:rsidP="00CD3CB5">
      <w:pPr>
        <w:pStyle w:val="a4"/>
        <w:numPr>
          <w:ilvl w:val="0"/>
          <w:numId w:val="2"/>
        </w:numPr>
        <w:tabs>
          <w:tab w:val="left" w:pos="874"/>
        </w:tabs>
        <w:adjustRightInd/>
        <w:spacing w:before="201" w:line="25" w:lineRule="atLeast"/>
        <w:rPr>
          <w:rFonts w:eastAsia="Times New Roman" w:cs="Times New Roman"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sz w:val="28"/>
          <w:szCs w:val="28"/>
          <w:lang w:eastAsia="ru-RU" w:bidi="ru-RU"/>
        </w:rPr>
        <w:t>собрать информацию о сотрудниках редакции в годы</w:t>
      </w:r>
      <w:r w:rsidRPr="00CD3CB5">
        <w:rPr>
          <w:rFonts w:eastAsia="Times New Roman" w:cs="Times New Roman"/>
          <w:spacing w:val="-10"/>
          <w:sz w:val="28"/>
          <w:szCs w:val="28"/>
          <w:lang w:eastAsia="ru-RU" w:bidi="ru-RU"/>
        </w:rPr>
        <w:t xml:space="preserve"> </w:t>
      </w:r>
      <w:proofErr w:type="spellStart"/>
      <w:r w:rsidRPr="00CD3CB5">
        <w:rPr>
          <w:rFonts w:eastAsia="Times New Roman" w:cs="Times New Roman"/>
          <w:sz w:val="28"/>
          <w:szCs w:val="28"/>
          <w:lang w:eastAsia="ru-RU" w:bidi="ru-RU"/>
        </w:rPr>
        <w:t>ВОв</w:t>
      </w:r>
      <w:proofErr w:type="spellEnd"/>
      <w:r w:rsidRPr="00CD3CB5">
        <w:rPr>
          <w:rFonts w:eastAsia="Times New Roman" w:cs="Times New Roman"/>
          <w:sz w:val="28"/>
          <w:szCs w:val="28"/>
          <w:lang w:eastAsia="ru-RU" w:bidi="ru-RU"/>
        </w:rPr>
        <w:t>;</w:t>
      </w:r>
    </w:p>
    <w:p w:rsidR="00983A1F" w:rsidRPr="00CD3CB5" w:rsidRDefault="00983A1F" w:rsidP="00CD3CB5">
      <w:pPr>
        <w:pStyle w:val="a4"/>
        <w:numPr>
          <w:ilvl w:val="0"/>
          <w:numId w:val="2"/>
        </w:numPr>
        <w:tabs>
          <w:tab w:val="left" w:pos="874"/>
        </w:tabs>
        <w:adjustRightInd/>
        <w:spacing w:before="74" w:line="25" w:lineRule="atLeast"/>
        <w:rPr>
          <w:rFonts w:eastAsia="Times New Roman" w:cs="Times New Roman"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sz w:val="28"/>
          <w:szCs w:val="28"/>
          <w:lang w:eastAsia="ru-RU" w:bidi="ru-RU"/>
        </w:rPr>
        <w:t>найти имена</w:t>
      </w:r>
      <w:r w:rsidRPr="00CD3CB5">
        <w:rPr>
          <w:rFonts w:eastAsia="Times New Roman" w:cs="Times New Roman"/>
          <w:spacing w:val="-3"/>
          <w:sz w:val="28"/>
          <w:szCs w:val="28"/>
          <w:lang w:eastAsia="ru-RU" w:bidi="ru-RU"/>
        </w:rPr>
        <w:t xml:space="preserve"> </w:t>
      </w:r>
      <w:proofErr w:type="spellStart"/>
      <w:r w:rsidRPr="00CD3CB5">
        <w:rPr>
          <w:rFonts w:eastAsia="Times New Roman" w:cs="Times New Roman"/>
          <w:sz w:val="28"/>
          <w:szCs w:val="28"/>
          <w:lang w:eastAsia="ru-RU" w:bidi="ru-RU"/>
        </w:rPr>
        <w:t>пензенцев</w:t>
      </w:r>
      <w:proofErr w:type="spellEnd"/>
      <w:r w:rsidRPr="00CD3CB5">
        <w:rPr>
          <w:rFonts w:eastAsia="Times New Roman" w:cs="Times New Roman"/>
          <w:sz w:val="28"/>
          <w:szCs w:val="28"/>
          <w:lang w:eastAsia="ru-RU" w:bidi="ru-RU"/>
        </w:rPr>
        <w:t>-фронтовиков на страницах издания;</w:t>
      </w:r>
    </w:p>
    <w:p w:rsidR="00983A1F" w:rsidRPr="00CD3CB5" w:rsidRDefault="00983A1F" w:rsidP="00CD3CB5">
      <w:pPr>
        <w:pStyle w:val="a4"/>
        <w:numPr>
          <w:ilvl w:val="0"/>
          <w:numId w:val="2"/>
        </w:numPr>
        <w:tabs>
          <w:tab w:val="left" w:pos="874"/>
        </w:tabs>
        <w:adjustRightInd/>
        <w:spacing w:before="202" w:line="25" w:lineRule="atLeast"/>
        <w:rPr>
          <w:rFonts w:eastAsia="Times New Roman" w:cs="Times New Roman"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sz w:val="28"/>
          <w:szCs w:val="28"/>
          <w:lang w:eastAsia="ru-RU" w:bidi="ru-RU"/>
        </w:rPr>
        <w:t>собрать информацию о трудовом подвиге земляков в</w:t>
      </w:r>
      <w:r w:rsidRPr="00CD3CB5">
        <w:rPr>
          <w:rFonts w:eastAsia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CD3CB5">
        <w:rPr>
          <w:rFonts w:eastAsia="Times New Roman" w:cs="Times New Roman"/>
          <w:sz w:val="28"/>
          <w:szCs w:val="28"/>
          <w:lang w:eastAsia="ru-RU" w:bidi="ru-RU"/>
        </w:rPr>
        <w:t>тылу;</w:t>
      </w:r>
    </w:p>
    <w:p w:rsidR="00983A1F" w:rsidRPr="00CD3CB5" w:rsidRDefault="00983A1F" w:rsidP="00CD3CB5">
      <w:pPr>
        <w:pStyle w:val="a4"/>
        <w:numPr>
          <w:ilvl w:val="0"/>
          <w:numId w:val="2"/>
        </w:numPr>
        <w:tabs>
          <w:tab w:val="left" w:pos="874"/>
        </w:tabs>
        <w:adjustRightInd/>
        <w:spacing w:before="201" w:line="25" w:lineRule="atLeast"/>
        <w:rPr>
          <w:rFonts w:eastAsia="Times New Roman" w:cs="Times New Roman"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sz w:val="28"/>
          <w:szCs w:val="28"/>
          <w:lang w:eastAsia="ru-RU" w:bidi="ru-RU"/>
        </w:rPr>
        <w:t>проанализировать собранную</w:t>
      </w:r>
      <w:r w:rsidRPr="00CD3CB5">
        <w:rPr>
          <w:rFonts w:eastAsia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CD3CB5">
        <w:rPr>
          <w:rFonts w:eastAsia="Times New Roman" w:cs="Times New Roman"/>
          <w:sz w:val="28"/>
          <w:szCs w:val="28"/>
          <w:lang w:eastAsia="ru-RU" w:bidi="ru-RU"/>
        </w:rPr>
        <w:t>информацию;</w:t>
      </w:r>
    </w:p>
    <w:p w:rsidR="00983A1F" w:rsidRPr="00CD3CB5" w:rsidRDefault="00983A1F" w:rsidP="00CD3CB5">
      <w:pPr>
        <w:pStyle w:val="a4"/>
        <w:numPr>
          <w:ilvl w:val="0"/>
          <w:numId w:val="2"/>
        </w:numPr>
        <w:tabs>
          <w:tab w:val="left" w:pos="874"/>
        </w:tabs>
        <w:adjustRightInd/>
        <w:spacing w:before="199" w:line="25" w:lineRule="atLeast"/>
        <w:rPr>
          <w:rFonts w:eastAsia="Times New Roman" w:cs="Times New Roman"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sz w:val="28"/>
          <w:szCs w:val="28"/>
          <w:lang w:eastAsia="ru-RU" w:bidi="ru-RU"/>
        </w:rPr>
        <w:t>использовать результат работы в учебном и воспитательном</w:t>
      </w:r>
      <w:r w:rsidRPr="00CD3CB5">
        <w:rPr>
          <w:rFonts w:eastAsia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CD3CB5">
        <w:rPr>
          <w:rFonts w:eastAsia="Times New Roman" w:cs="Times New Roman"/>
          <w:sz w:val="28"/>
          <w:szCs w:val="28"/>
          <w:lang w:eastAsia="ru-RU" w:bidi="ru-RU"/>
        </w:rPr>
        <w:t>процессе.</w:t>
      </w:r>
    </w:p>
    <w:p w:rsidR="00983A1F" w:rsidRPr="00CD3CB5" w:rsidRDefault="00983A1F" w:rsidP="00CD3CB5">
      <w:pPr>
        <w:adjustRightInd/>
        <w:spacing w:line="25" w:lineRule="atLeast"/>
        <w:ind w:left="513" w:right="1000"/>
        <w:rPr>
          <w:rFonts w:eastAsia="Times New Roman" w:cs="Times New Roman"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spacing w:val="-71"/>
          <w:sz w:val="28"/>
          <w:szCs w:val="28"/>
          <w:u w:val="thick"/>
          <w:lang w:eastAsia="ru-RU" w:bidi="ru-RU"/>
        </w:rPr>
        <w:t xml:space="preserve"> </w:t>
      </w:r>
      <w:r w:rsidRPr="00CD3CB5">
        <w:rPr>
          <w:rFonts w:eastAsia="Times New Roman" w:cs="Times New Roman"/>
          <w:b/>
          <w:sz w:val="28"/>
          <w:szCs w:val="28"/>
          <w:lang w:eastAsia="ru-RU" w:bidi="ru-RU"/>
        </w:rPr>
        <w:t xml:space="preserve">Предметом </w:t>
      </w:r>
      <w:r w:rsidRPr="00CD3CB5">
        <w:rPr>
          <w:rFonts w:eastAsia="Times New Roman" w:cs="Times New Roman"/>
          <w:sz w:val="28"/>
          <w:szCs w:val="28"/>
          <w:lang w:eastAsia="ru-RU" w:bidi="ru-RU"/>
        </w:rPr>
        <w:t>исследования стала газета «Сталинское знамя»</w:t>
      </w:r>
      <w:r w:rsidRPr="00CD3CB5">
        <w:rPr>
          <w:rFonts w:eastAsia="Times New Roman" w:cs="Times New Roman"/>
          <w:b/>
          <w:sz w:val="28"/>
          <w:szCs w:val="28"/>
          <w:lang w:eastAsia="ru-RU" w:bidi="ru-RU"/>
        </w:rPr>
        <w:t xml:space="preserve"> </w:t>
      </w:r>
      <w:r w:rsidRPr="00CD3CB5">
        <w:rPr>
          <w:rFonts w:eastAsia="Times New Roman" w:cs="Times New Roman"/>
          <w:sz w:val="28"/>
          <w:szCs w:val="28"/>
          <w:lang w:eastAsia="ru-RU" w:bidi="ru-RU"/>
        </w:rPr>
        <w:t>в период 1941-1945 годов.</w:t>
      </w:r>
    </w:p>
    <w:p w:rsidR="00983A1F" w:rsidRPr="00CD3CB5" w:rsidRDefault="00983A1F" w:rsidP="00CD3CB5">
      <w:pPr>
        <w:adjustRightInd/>
        <w:spacing w:line="25" w:lineRule="atLeast"/>
        <w:ind w:left="513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spacing w:val="-71"/>
          <w:sz w:val="28"/>
          <w:szCs w:val="28"/>
          <w:u w:val="thick"/>
          <w:lang w:eastAsia="ru-RU" w:bidi="ru-RU"/>
        </w:rPr>
        <w:t xml:space="preserve"> </w:t>
      </w:r>
      <w:r w:rsidRPr="00CD3CB5">
        <w:rPr>
          <w:rFonts w:eastAsia="Times New Roman" w:cs="Times New Roman"/>
          <w:b/>
          <w:sz w:val="28"/>
          <w:szCs w:val="28"/>
          <w:lang w:eastAsia="ru-RU" w:bidi="ru-RU"/>
        </w:rPr>
        <w:t xml:space="preserve">Объект </w:t>
      </w:r>
      <w:r w:rsidRPr="00CD3CB5">
        <w:rPr>
          <w:rFonts w:eastAsia="Times New Roman" w:cs="Times New Roman"/>
          <w:sz w:val="28"/>
          <w:szCs w:val="28"/>
          <w:lang w:eastAsia="ru-RU" w:bidi="ru-RU"/>
        </w:rPr>
        <w:t>исследовани</w:t>
      </w:r>
      <w:proofErr w:type="gramStart"/>
      <w:r w:rsidRPr="00CD3CB5">
        <w:rPr>
          <w:rFonts w:eastAsia="Times New Roman" w:cs="Times New Roman"/>
          <w:sz w:val="28"/>
          <w:szCs w:val="28"/>
          <w:lang w:eastAsia="ru-RU" w:bidi="ru-RU"/>
        </w:rPr>
        <w:t>я-</w:t>
      </w:r>
      <w:proofErr w:type="gramEnd"/>
      <w:r w:rsidRPr="00CD3CB5"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>отражение событий в стране и в области в годы Великой Отечественной войны.</w:t>
      </w:r>
    </w:p>
    <w:p w:rsidR="00983A1F" w:rsidRPr="00CD3CB5" w:rsidRDefault="00983A1F" w:rsidP="00CD3CB5">
      <w:pPr>
        <w:adjustRightInd/>
        <w:spacing w:line="25" w:lineRule="atLeast"/>
        <w:ind w:left="513" w:right="728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sz w:val="28"/>
          <w:szCs w:val="28"/>
          <w:lang w:eastAsia="ru-RU" w:bidi="ru-RU"/>
        </w:rPr>
        <w:t xml:space="preserve">Выбранные объект и предмет работы определили </w:t>
      </w:r>
      <w:r w:rsidRPr="00CD3CB5">
        <w:rPr>
          <w:rFonts w:eastAsia="Times New Roman" w:cs="Times New Roman"/>
          <w:b/>
          <w:sz w:val="28"/>
          <w:szCs w:val="28"/>
          <w:lang w:eastAsia="ru-RU" w:bidi="ru-RU"/>
        </w:rPr>
        <w:t>методы</w:t>
      </w:r>
      <w:r w:rsidRPr="00CD3CB5">
        <w:rPr>
          <w:rFonts w:eastAsia="Times New Roman" w:cs="Times New Roman"/>
          <w:sz w:val="28"/>
          <w:szCs w:val="28"/>
          <w:lang w:eastAsia="ru-RU" w:bidi="ru-RU"/>
        </w:rPr>
        <w:t xml:space="preserve"> и </w:t>
      </w:r>
      <w:r w:rsidRPr="00CD3CB5">
        <w:rPr>
          <w:rFonts w:eastAsia="Times New Roman" w:cs="Times New Roman"/>
          <w:b/>
          <w:sz w:val="28"/>
          <w:szCs w:val="28"/>
          <w:lang w:eastAsia="ru-RU" w:bidi="ru-RU"/>
        </w:rPr>
        <w:t>источники информации</w:t>
      </w:r>
      <w:r w:rsidRPr="00CD3CB5">
        <w:rPr>
          <w:rFonts w:eastAsia="Times New Roman" w:cs="Times New Roman"/>
          <w:sz w:val="28"/>
          <w:szCs w:val="28"/>
          <w:lang w:eastAsia="ru-RU" w:bidi="ru-RU"/>
        </w:rPr>
        <w:t xml:space="preserve"> наших изысканий.</w:t>
      </w:r>
    </w:p>
    <w:p w:rsidR="00983A1F" w:rsidRPr="00CD3CB5" w:rsidRDefault="00983A1F" w:rsidP="00CD3CB5">
      <w:pPr>
        <w:tabs>
          <w:tab w:val="left" w:pos="993"/>
        </w:tabs>
        <w:adjustRightInd/>
        <w:spacing w:line="25" w:lineRule="atLeast"/>
        <w:outlineLvl w:val="0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bCs/>
          <w:spacing w:val="-71"/>
          <w:sz w:val="28"/>
          <w:szCs w:val="28"/>
          <w:u w:val="thick"/>
          <w:lang w:eastAsia="ru-RU" w:bidi="ru-RU"/>
        </w:rPr>
        <w:t xml:space="preserve"> </w:t>
      </w:r>
      <w:r w:rsidRPr="00CD3CB5">
        <w:rPr>
          <w:rFonts w:eastAsia="Times New Roman" w:cs="Times New Roman"/>
          <w:b/>
          <w:bCs/>
          <w:sz w:val="28"/>
          <w:szCs w:val="28"/>
          <w:lang w:eastAsia="ru-RU" w:bidi="ru-RU"/>
        </w:rPr>
        <w:t>Методы:</w:t>
      </w:r>
    </w:p>
    <w:p w:rsidR="00983A1F" w:rsidRPr="00CD3CB5" w:rsidRDefault="00983A1F" w:rsidP="00CD3CB5">
      <w:pPr>
        <w:numPr>
          <w:ilvl w:val="0"/>
          <w:numId w:val="1"/>
        </w:numPr>
        <w:tabs>
          <w:tab w:val="left" w:pos="567"/>
          <w:tab w:val="left" w:pos="993"/>
          <w:tab w:val="left" w:pos="1701"/>
        </w:tabs>
        <w:adjustRightInd/>
        <w:spacing w:before="202" w:line="25" w:lineRule="atLeast"/>
        <w:ind w:left="567" w:firstLine="0"/>
        <w:outlineLvl w:val="1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>беседа;</w:t>
      </w:r>
    </w:p>
    <w:p w:rsidR="00983A1F" w:rsidRPr="00CD3CB5" w:rsidRDefault="00983A1F" w:rsidP="00CD3CB5">
      <w:pPr>
        <w:numPr>
          <w:ilvl w:val="0"/>
          <w:numId w:val="1"/>
        </w:numPr>
        <w:tabs>
          <w:tab w:val="left" w:pos="567"/>
          <w:tab w:val="left" w:pos="993"/>
          <w:tab w:val="left" w:pos="1701"/>
        </w:tabs>
        <w:adjustRightInd/>
        <w:spacing w:line="25" w:lineRule="atLeast"/>
        <w:ind w:left="567" w:firstLine="0"/>
        <w:rPr>
          <w:rFonts w:eastAsia="Times New Roman" w:cs="Times New Roman"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sz w:val="28"/>
          <w:szCs w:val="28"/>
          <w:lang w:eastAsia="ru-RU" w:bidi="ru-RU"/>
        </w:rPr>
        <w:t>интервью;</w:t>
      </w:r>
    </w:p>
    <w:p w:rsidR="00983A1F" w:rsidRPr="00CD3CB5" w:rsidRDefault="00983A1F" w:rsidP="00CD3CB5">
      <w:pPr>
        <w:numPr>
          <w:ilvl w:val="0"/>
          <w:numId w:val="1"/>
        </w:numPr>
        <w:tabs>
          <w:tab w:val="left" w:pos="567"/>
          <w:tab w:val="left" w:pos="942"/>
          <w:tab w:val="left" w:pos="943"/>
          <w:tab w:val="left" w:pos="993"/>
          <w:tab w:val="left" w:pos="1701"/>
        </w:tabs>
        <w:adjustRightInd/>
        <w:spacing w:line="25" w:lineRule="atLeast"/>
        <w:ind w:left="567" w:firstLine="0"/>
        <w:rPr>
          <w:rFonts w:eastAsia="Times New Roman" w:cs="Times New Roman"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sz w:val="28"/>
          <w:szCs w:val="28"/>
          <w:lang w:eastAsia="ru-RU" w:bidi="ru-RU"/>
        </w:rPr>
        <w:t>поиск материалов в городском</w:t>
      </w:r>
      <w:r w:rsidRPr="00CD3CB5">
        <w:rPr>
          <w:rFonts w:eastAsia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CD3CB5">
        <w:rPr>
          <w:rFonts w:eastAsia="Times New Roman" w:cs="Times New Roman"/>
          <w:sz w:val="28"/>
          <w:szCs w:val="28"/>
          <w:lang w:eastAsia="ru-RU" w:bidi="ru-RU"/>
        </w:rPr>
        <w:t>архиве;</w:t>
      </w:r>
    </w:p>
    <w:p w:rsidR="00983A1F" w:rsidRPr="00CD3CB5" w:rsidRDefault="00983A1F" w:rsidP="00CD3CB5">
      <w:pPr>
        <w:numPr>
          <w:ilvl w:val="0"/>
          <w:numId w:val="1"/>
        </w:numPr>
        <w:tabs>
          <w:tab w:val="left" w:pos="567"/>
          <w:tab w:val="left" w:pos="942"/>
          <w:tab w:val="left" w:pos="943"/>
          <w:tab w:val="left" w:pos="993"/>
          <w:tab w:val="left" w:pos="1701"/>
        </w:tabs>
        <w:adjustRightInd/>
        <w:spacing w:line="25" w:lineRule="atLeast"/>
        <w:ind w:left="567" w:firstLine="0"/>
        <w:rPr>
          <w:rFonts w:eastAsia="Times New Roman" w:cs="Times New Roman"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sz w:val="28"/>
          <w:szCs w:val="28"/>
          <w:lang w:eastAsia="ru-RU" w:bidi="ru-RU"/>
        </w:rPr>
        <w:t>анализ и оценка собранной</w:t>
      </w:r>
      <w:r w:rsidRPr="00CD3CB5">
        <w:rPr>
          <w:rFonts w:eastAsia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CD3CB5">
        <w:rPr>
          <w:rFonts w:eastAsia="Times New Roman" w:cs="Times New Roman"/>
          <w:sz w:val="28"/>
          <w:szCs w:val="28"/>
          <w:lang w:eastAsia="ru-RU" w:bidi="ru-RU"/>
        </w:rPr>
        <w:t>информации;</w:t>
      </w:r>
    </w:p>
    <w:p w:rsidR="00983A1F" w:rsidRPr="00CD3CB5" w:rsidRDefault="00983A1F" w:rsidP="00CD3CB5">
      <w:pPr>
        <w:numPr>
          <w:ilvl w:val="0"/>
          <w:numId w:val="1"/>
        </w:numPr>
        <w:tabs>
          <w:tab w:val="left" w:pos="567"/>
          <w:tab w:val="left" w:pos="942"/>
          <w:tab w:val="left" w:pos="943"/>
          <w:tab w:val="left" w:pos="993"/>
          <w:tab w:val="left" w:pos="1701"/>
        </w:tabs>
        <w:adjustRightInd/>
        <w:spacing w:line="25" w:lineRule="atLeast"/>
        <w:ind w:left="567" w:firstLine="0"/>
        <w:rPr>
          <w:rFonts w:eastAsia="Times New Roman" w:cs="Times New Roman"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sz w:val="28"/>
          <w:szCs w:val="28"/>
          <w:lang w:eastAsia="ru-RU" w:bidi="ru-RU"/>
        </w:rPr>
        <w:t xml:space="preserve"> классификация материала</w:t>
      </w:r>
    </w:p>
    <w:p w:rsidR="00983A1F" w:rsidRPr="00CD3CB5" w:rsidRDefault="00983A1F" w:rsidP="00CD3CB5">
      <w:pPr>
        <w:numPr>
          <w:ilvl w:val="0"/>
          <w:numId w:val="1"/>
        </w:numPr>
        <w:tabs>
          <w:tab w:val="left" w:pos="567"/>
          <w:tab w:val="left" w:pos="993"/>
          <w:tab w:val="left" w:pos="1701"/>
        </w:tabs>
        <w:adjustRightInd/>
        <w:spacing w:line="25" w:lineRule="atLeast"/>
        <w:ind w:left="567" w:firstLine="0"/>
        <w:rPr>
          <w:rFonts w:eastAsia="Times New Roman" w:cs="Times New Roman"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sz w:val="28"/>
          <w:szCs w:val="28"/>
          <w:lang w:eastAsia="ru-RU" w:bidi="ru-RU"/>
        </w:rPr>
        <w:t>работа со</w:t>
      </w:r>
      <w:r w:rsidRPr="00CD3CB5">
        <w:rPr>
          <w:rFonts w:eastAsia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CD3CB5">
        <w:rPr>
          <w:rFonts w:eastAsia="Times New Roman" w:cs="Times New Roman"/>
          <w:sz w:val="28"/>
          <w:szCs w:val="28"/>
          <w:lang w:eastAsia="ru-RU" w:bidi="ru-RU"/>
        </w:rPr>
        <w:t>словарями.</w:t>
      </w:r>
    </w:p>
    <w:p w:rsidR="00983A1F" w:rsidRPr="00CD3CB5" w:rsidRDefault="00983A1F" w:rsidP="00CD3CB5">
      <w:pPr>
        <w:tabs>
          <w:tab w:val="left" w:pos="567"/>
          <w:tab w:val="left" w:pos="1701"/>
        </w:tabs>
        <w:adjustRightInd/>
        <w:spacing w:line="25" w:lineRule="atLeast"/>
        <w:ind w:left="567"/>
        <w:rPr>
          <w:rFonts w:eastAsia="Times New Roman" w:cs="Times New Roman"/>
          <w:b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b/>
          <w:sz w:val="28"/>
          <w:szCs w:val="28"/>
          <w:lang w:eastAsia="ru-RU" w:bidi="ru-RU"/>
        </w:rPr>
        <w:t>Источники информации:</w:t>
      </w:r>
    </w:p>
    <w:p w:rsidR="00983A1F" w:rsidRPr="00CD3CB5" w:rsidRDefault="00983A1F" w:rsidP="00CD3CB5">
      <w:pPr>
        <w:numPr>
          <w:ilvl w:val="0"/>
          <w:numId w:val="1"/>
        </w:numPr>
        <w:tabs>
          <w:tab w:val="left" w:pos="942"/>
          <w:tab w:val="left" w:pos="943"/>
        </w:tabs>
        <w:adjustRightInd/>
        <w:spacing w:line="25" w:lineRule="atLeast"/>
        <w:ind w:left="942" w:hanging="430"/>
        <w:rPr>
          <w:rFonts w:eastAsia="Times New Roman" w:cs="Times New Roman"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sz w:val="28"/>
          <w:szCs w:val="28"/>
          <w:lang w:eastAsia="ru-RU" w:bidi="ru-RU"/>
        </w:rPr>
        <w:t>областной</w:t>
      </w:r>
      <w:r w:rsidRPr="00CD3CB5">
        <w:rPr>
          <w:rFonts w:eastAsia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D3CB5">
        <w:rPr>
          <w:rFonts w:eastAsia="Times New Roman" w:cs="Times New Roman"/>
          <w:sz w:val="28"/>
          <w:szCs w:val="28"/>
          <w:lang w:eastAsia="ru-RU" w:bidi="ru-RU"/>
        </w:rPr>
        <w:t>архив;</w:t>
      </w:r>
    </w:p>
    <w:p w:rsidR="00983A1F" w:rsidRPr="00CD3CB5" w:rsidRDefault="00983A1F" w:rsidP="00CD3CB5">
      <w:pPr>
        <w:numPr>
          <w:ilvl w:val="0"/>
          <w:numId w:val="1"/>
        </w:numPr>
        <w:tabs>
          <w:tab w:val="left" w:pos="874"/>
        </w:tabs>
        <w:adjustRightInd/>
        <w:spacing w:line="25" w:lineRule="atLeast"/>
        <w:ind w:left="873" w:hanging="361"/>
        <w:rPr>
          <w:rFonts w:eastAsia="Times New Roman" w:cs="Times New Roman"/>
          <w:sz w:val="28"/>
          <w:szCs w:val="28"/>
          <w:lang w:eastAsia="ru-RU" w:bidi="ru-RU"/>
        </w:rPr>
      </w:pPr>
      <w:proofErr w:type="spellStart"/>
      <w:r w:rsidRPr="00CD3CB5">
        <w:rPr>
          <w:rFonts w:eastAsia="Times New Roman" w:cs="Times New Roman"/>
          <w:sz w:val="28"/>
          <w:szCs w:val="28"/>
          <w:lang w:eastAsia="ru-RU" w:bidi="ru-RU"/>
        </w:rPr>
        <w:lastRenderedPageBreak/>
        <w:t>интернет-ресурсы</w:t>
      </w:r>
      <w:proofErr w:type="spellEnd"/>
      <w:r w:rsidRPr="00CD3CB5">
        <w:rPr>
          <w:rFonts w:eastAsia="Times New Roman" w:cs="Times New Roman"/>
          <w:sz w:val="28"/>
          <w:szCs w:val="28"/>
          <w:lang w:eastAsia="ru-RU" w:bidi="ru-RU"/>
        </w:rPr>
        <w:t>;</w:t>
      </w:r>
    </w:p>
    <w:p w:rsidR="00983A1F" w:rsidRPr="00CD3CB5" w:rsidRDefault="00983A1F" w:rsidP="00CD3CB5">
      <w:pPr>
        <w:numPr>
          <w:ilvl w:val="0"/>
          <w:numId w:val="1"/>
        </w:numPr>
        <w:tabs>
          <w:tab w:val="left" w:pos="874"/>
        </w:tabs>
        <w:adjustRightInd/>
        <w:spacing w:line="25" w:lineRule="atLeast"/>
        <w:ind w:left="873" w:hanging="361"/>
        <w:rPr>
          <w:rFonts w:eastAsia="Times New Roman" w:cs="Times New Roman"/>
          <w:sz w:val="28"/>
          <w:szCs w:val="28"/>
          <w:lang w:eastAsia="ru-RU" w:bidi="ru-RU"/>
        </w:rPr>
      </w:pPr>
      <w:r w:rsidRPr="00CD3CB5">
        <w:rPr>
          <w:rFonts w:eastAsia="Times New Roman" w:cs="Times New Roman"/>
          <w:sz w:val="28"/>
          <w:szCs w:val="28"/>
          <w:lang w:eastAsia="ru-RU" w:bidi="ru-RU"/>
        </w:rPr>
        <w:t>материалы интервью</w:t>
      </w:r>
    </w:p>
    <w:p w:rsidR="00983A1F" w:rsidRPr="00CD3CB5" w:rsidRDefault="00983A1F" w:rsidP="00CD3CB5">
      <w:pPr>
        <w:widowControl/>
        <w:autoSpaceDE/>
        <w:autoSpaceDN/>
        <w:adjustRightInd/>
        <w:spacing w:line="25" w:lineRule="atLeast"/>
        <w:ind w:firstLine="708"/>
        <w:jc w:val="both"/>
        <w:rPr>
          <w:rFonts w:eastAsia="Times New Roman" w:cs="Times New Roman"/>
          <w:bCs/>
          <w:sz w:val="28"/>
          <w:szCs w:val="28"/>
          <w:lang w:eastAsia="ru-RU" w:bidi="ru-RU"/>
        </w:rPr>
      </w:pPr>
      <w:proofErr w:type="gramStart"/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>Анализ военных выпусков (частичная выборка) газеты «Сталинское знамя»  позволил нам сделать вывод, что структура, содержание,</w:t>
      </w:r>
      <w:r w:rsidR="000A1C87" w:rsidRPr="00CD3CB5">
        <w:rPr>
          <w:rFonts w:eastAsia="Times New Roman" w:cs="Times New Roman"/>
          <w:bCs/>
          <w:sz w:val="28"/>
          <w:szCs w:val="28"/>
          <w:lang w:eastAsia="ru-RU" w:bidi="ru-RU"/>
        </w:rPr>
        <w:t xml:space="preserve"> </w:t>
      </w:r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>тематика,  оформление  газеты служили единой задачи – мобилизующей.</w:t>
      </w:r>
      <w:proofErr w:type="gramEnd"/>
    </w:p>
    <w:p w:rsidR="00983A1F" w:rsidRPr="00CD3CB5" w:rsidRDefault="00983A1F" w:rsidP="00CD3CB5">
      <w:pPr>
        <w:widowControl/>
        <w:autoSpaceDE/>
        <w:autoSpaceDN/>
        <w:adjustRightInd/>
        <w:spacing w:line="25" w:lineRule="atLeast"/>
        <w:ind w:firstLine="708"/>
        <w:jc w:val="both"/>
        <w:rPr>
          <w:rFonts w:eastAsia="Times New Roman" w:cs="Times New Roman"/>
          <w:bCs/>
          <w:sz w:val="28"/>
          <w:szCs w:val="28"/>
          <w:lang w:eastAsia="ru-RU" w:bidi="ru-RU"/>
        </w:rPr>
      </w:pPr>
      <w:proofErr w:type="gramStart"/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>Проведенные нами перед началом работы опрос и анкетирование учеников показали, что хотя роль прессы в  наши дни значительно уступает другим СМИ,  но  они знают газету «Пензенская правда» (</w:t>
      </w:r>
      <w:proofErr w:type="spellStart"/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>бывш</w:t>
      </w:r>
      <w:proofErr w:type="spellEnd"/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>.</w:t>
      </w:r>
      <w:proofErr w:type="gramEnd"/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>«Сталинское знамя»)» и им будет интересно узнать о ее роли  в годы войны.</w:t>
      </w:r>
      <w:proofErr w:type="gramEnd"/>
      <w:r w:rsidRPr="00CD3CB5">
        <w:rPr>
          <w:rFonts w:eastAsia="Times New Roman" w:cs="Times New Roman"/>
          <w:bCs/>
          <w:sz w:val="28"/>
          <w:szCs w:val="28"/>
          <w:lang w:eastAsia="ru-RU" w:bidi="ru-RU"/>
        </w:rPr>
        <w:t xml:space="preserve"> Что еще раз подтверждает актуальность выбранной темы (Приложение 1).</w:t>
      </w:r>
    </w:p>
    <w:p w:rsidR="00983A1F" w:rsidRPr="00CD3CB5" w:rsidRDefault="00983A1F" w:rsidP="00CD3CB5">
      <w:pPr>
        <w:widowControl/>
        <w:autoSpaceDE/>
        <w:autoSpaceDN/>
        <w:adjustRightInd/>
        <w:spacing w:line="25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CD3CB5">
        <w:rPr>
          <w:rFonts w:eastAsia="Calibri" w:cs="Times New Roman"/>
          <w:sz w:val="28"/>
          <w:szCs w:val="28"/>
        </w:rPr>
        <w:t xml:space="preserve">Материал </w:t>
      </w:r>
      <w:r w:rsidRPr="00CD3CB5">
        <w:rPr>
          <w:rFonts w:eastAsia="Calibri" w:cs="Times New Roman"/>
          <w:b/>
          <w:sz w:val="28"/>
          <w:szCs w:val="28"/>
        </w:rPr>
        <w:t>может быть использован</w:t>
      </w:r>
      <w:r w:rsidRPr="00CD3CB5">
        <w:rPr>
          <w:rFonts w:eastAsia="Calibri" w:cs="Times New Roman"/>
          <w:sz w:val="28"/>
          <w:szCs w:val="28"/>
        </w:rPr>
        <w:t xml:space="preserve"> учителями и обучающимися на уроках истории, краеведения и мероприятиях в рамках подготовки к 75-летию Победы для  сохранения великого наследия.</w:t>
      </w:r>
    </w:p>
    <w:p w:rsidR="00983A1F" w:rsidRPr="00CD3CB5" w:rsidRDefault="00983A1F" w:rsidP="00CD3CB5">
      <w:pPr>
        <w:pStyle w:val="a4"/>
        <w:numPr>
          <w:ilvl w:val="0"/>
          <w:numId w:val="3"/>
        </w:numPr>
        <w:spacing w:line="25" w:lineRule="atLeast"/>
        <w:jc w:val="center"/>
        <w:rPr>
          <w:rFonts w:cs="Times New Roman"/>
          <w:b/>
          <w:sz w:val="28"/>
          <w:szCs w:val="28"/>
        </w:rPr>
      </w:pPr>
      <w:r w:rsidRPr="00CD3CB5">
        <w:rPr>
          <w:rFonts w:cs="Times New Roman"/>
          <w:b/>
          <w:sz w:val="28"/>
          <w:szCs w:val="28"/>
        </w:rPr>
        <w:t>История создания газеты «Сталинское знамя»</w:t>
      </w:r>
    </w:p>
    <w:p w:rsidR="00983A1F" w:rsidRPr="00CD3CB5" w:rsidRDefault="00983A1F" w:rsidP="00CD3CB5">
      <w:pPr>
        <w:spacing w:line="25" w:lineRule="atLeast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>1 мая 1917 года вышел первый номер газеты  «Известия рабочих, крестьянских и военных депутатов» (ныне «</w:t>
      </w:r>
      <w:proofErr w:type="gramStart"/>
      <w:r w:rsidRPr="00CD3CB5">
        <w:rPr>
          <w:rFonts w:cs="Times New Roman"/>
          <w:sz w:val="28"/>
          <w:szCs w:val="28"/>
        </w:rPr>
        <w:t>Пензенская</w:t>
      </w:r>
      <w:proofErr w:type="gramEnd"/>
      <w:r w:rsidRPr="00CD3CB5">
        <w:rPr>
          <w:rFonts w:cs="Times New Roman"/>
          <w:sz w:val="28"/>
          <w:szCs w:val="28"/>
        </w:rPr>
        <w:t xml:space="preserve"> правда»).  С 1917 года редакция газеты находится в здании по адресу: г. Пенза, ул. Белинского, 4 (ныне здесь отдел </w:t>
      </w:r>
      <w:proofErr w:type="spellStart"/>
      <w:r w:rsidRPr="00CD3CB5">
        <w:rPr>
          <w:rFonts w:cs="Times New Roman"/>
          <w:sz w:val="28"/>
          <w:szCs w:val="28"/>
        </w:rPr>
        <w:t>облвоенкомата</w:t>
      </w:r>
      <w:proofErr w:type="spellEnd"/>
      <w:r w:rsidRPr="00CD3CB5">
        <w:rPr>
          <w:rFonts w:cs="Times New Roman"/>
          <w:sz w:val="28"/>
          <w:szCs w:val="28"/>
        </w:rPr>
        <w:t xml:space="preserve">). В январе 1918 года газета объявляет о том, что она является официальным публикатором решений большевистской власти. Новая власть начинает финансировать газету. В феврале 1928 года редакция переезжает в здание на углу улиц Кирова и Славы (ныне здание ОАО «Областной издательский центр»). В марте 1928 года редакция газеты становится издательством, теперь газета печатается в собственной типографии. В феврале 1939 года </w:t>
      </w:r>
      <w:proofErr w:type="gramStart"/>
      <w:r w:rsidRPr="00CD3CB5">
        <w:rPr>
          <w:rFonts w:cs="Times New Roman"/>
          <w:sz w:val="28"/>
          <w:szCs w:val="28"/>
        </w:rPr>
        <w:t>образована Пензенская область и газете возвращен</w:t>
      </w:r>
      <w:proofErr w:type="gramEnd"/>
      <w:r w:rsidRPr="00CD3CB5">
        <w:rPr>
          <w:rFonts w:cs="Times New Roman"/>
          <w:sz w:val="28"/>
          <w:szCs w:val="28"/>
        </w:rPr>
        <w:t xml:space="preserve"> областной статус. «Рабочая Пенза» переименована в «Сталинское знамя».</w:t>
      </w:r>
    </w:p>
    <w:p w:rsidR="00983A1F" w:rsidRPr="00CD3CB5" w:rsidRDefault="00983A1F" w:rsidP="00CD3CB5">
      <w:pPr>
        <w:spacing w:line="25" w:lineRule="atLeast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 xml:space="preserve">В июле 1956 года газета в очередной раз </w:t>
      </w:r>
      <w:proofErr w:type="gramStart"/>
      <w:r w:rsidRPr="00CD3CB5">
        <w:rPr>
          <w:rFonts w:cs="Times New Roman"/>
          <w:sz w:val="28"/>
          <w:szCs w:val="28"/>
        </w:rPr>
        <w:t>меняет свое название и становится</w:t>
      </w:r>
      <w:proofErr w:type="gramEnd"/>
      <w:r w:rsidRPr="00CD3CB5">
        <w:rPr>
          <w:rFonts w:cs="Times New Roman"/>
          <w:sz w:val="28"/>
          <w:szCs w:val="28"/>
        </w:rPr>
        <w:t xml:space="preserve"> «Пензенской правдой».</w:t>
      </w:r>
    </w:p>
    <w:p w:rsidR="00983A1F" w:rsidRPr="00CD3CB5" w:rsidRDefault="00983A1F" w:rsidP="00CD3CB5">
      <w:pPr>
        <w:pStyle w:val="a4"/>
        <w:numPr>
          <w:ilvl w:val="0"/>
          <w:numId w:val="3"/>
        </w:numPr>
        <w:spacing w:line="25" w:lineRule="atLeast"/>
        <w:jc w:val="center"/>
        <w:rPr>
          <w:rFonts w:cs="Times New Roman"/>
          <w:b/>
          <w:sz w:val="28"/>
          <w:szCs w:val="28"/>
        </w:rPr>
      </w:pPr>
      <w:r w:rsidRPr="00CD3CB5">
        <w:rPr>
          <w:rFonts w:cs="Times New Roman"/>
          <w:b/>
          <w:sz w:val="28"/>
          <w:szCs w:val="28"/>
        </w:rPr>
        <w:t>Газета «Сталинское знамя» в годы Великой Отечественной войны</w:t>
      </w:r>
    </w:p>
    <w:p w:rsidR="00983A1F" w:rsidRPr="00CD3CB5" w:rsidRDefault="00983A1F" w:rsidP="00CD3CB5">
      <w:pPr>
        <w:pStyle w:val="a4"/>
        <w:numPr>
          <w:ilvl w:val="1"/>
          <w:numId w:val="3"/>
        </w:numPr>
        <w:spacing w:line="25" w:lineRule="atLeast"/>
        <w:jc w:val="center"/>
        <w:rPr>
          <w:rFonts w:cs="Times New Roman"/>
          <w:b/>
          <w:sz w:val="28"/>
          <w:szCs w:val="28"/>
        </w:rPr>
      </w:pPr>
      <w:r w:rsidRPr="00CD3CB5">
        <w:rPr>
          <w:rFonts w:cs="Times New Roman"/>
          <w:b/>
          <w:sz w:val="28"/>
          <w:szCs w:val="28"/>
        </w:rPr>
        <w:t>Деятельность сотрудников газеты в годы Великой Отечественной войны</w:t>
      </w:r>
    </w:p>
    <w:p w:rsidR="00983A1F" w:rsidRPr="00CD3CB5" w:rsidRDefault="00983A1F" w:rsidP="00CD3CB5">
      <w:pPr>
        <w:spacing w:line="25" w:lineRule="atLeast"/>
        <w:ind w:left="360"/>
        <w:rPr>
          <w:rFonts w:cs="Times New Roman"/>
          <w:sz w:val="28"/>
          <w:szCs w:val="28"/>
        </w:rPr>
      </w:pPr>
      <w:r w:rsidRPr="00CD3CB5">
        <w:rPr>
          <w:rFonts w:cs="Times New Roman"/>
          <w:b/>
          <w:sz w:val="28"/>
          <w:szCs w:val="28"/>
        </w:rPr>
        <w:tab/>
      </w:r>
      <w:r w:rsidRPr="00CD3CB5">
        <w:rPr>
          <w:rFonts w:cs="Times New Roman"/>
          <w:sz w:val="28"/>
          <w:szCs w:val="28"/>
        </w:rPr>
        <w:t>В 1941 году многие сотрудники редакции и издательства ушли на фронт. Из приказов по редакции за 1941 год:</w:t>
      </w:r>
    </w:p>
    <w:p w:rsidR="00983A1F" w:rsidRPr="00CD3CB5" w:rsidRDefault="00983A1F" w:rsidP="00CD3CB5">
      <w:pPr>
        <w:spacing w:line="25" w:lineRule="atLeast"/>
        <w:ind w:left="360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 xml:space="preserve">«В связи с призывом в РККА освободить от занимаемой должности с 4 июля 1941 года выпускающего тов. А.П. </w:t>
      </w:r>
      <w:proofErr w:type="spellStart"/>
      <w:r w:rsidRPr="00CD3CB5">
        <w:rPr>
          <w:rFonts w:cs="Times New Roman"/>
          <w:sz w:val="28"/>
          <w:szCs w:val="28"/>
        </w:rPr>
        <w:t>Кизенкова</w:t>
      </w:r>
      <w:proofErr w:type="spellEnd"/>
      <w:r w:rsidRPr="00CD3CB5">
        <w:rPr>
          <w:rFonts w:cs="Times New Roman"/>
          <w:sz w:val="28"/>
          <w:szCs w:val="28"/>
        </w:rPr>
        <w:t>…»;</w:t>
      </w:r>
    </w:p>
    <w:p w:rsidR="00983A1F" w:rsidRPr="00CD3CB5" w:rsidRDefault="00983A1F" w:rsidP="00CD3CB5">
      <w:pPr>
        <w:spacing w:line="25" w:lineRule="atLeast"/>
        <w:ind w:left="360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 xml:space="preserve">«В связи с уходом т. Грачева на 60-дневный военный сбор назначить исполняющим обязанности зав. </w:t>
      </w:r>
      <w:proofErr w:type="spellStart"/>
      <w:r w:rsidRPr="00CD3CB5">
        <w:rPr>
          <w:rFonts w:cs="Times New Roman"/>
          <w:sz w:val="28"/>
          <w:szCs w:val="28"/>
        </w:rPr>
        <w:t>партотделом</w:t>
      </w:r>
      <w:proofErr w:type="spellEnd"/>
      <w:r w:rsidRPr="00CD3CB5">
        <w:rPr>
          <w:rFonts w:cs="Times New Roman"/>
          <w:sz w:val="28"/>
          <w:szCs w:val="28"/>
        </w:rPr>
        <w:t xml:space="preserve"> товарища К.И. </w:t>
      </w:r>
      <w:proofErr w:type="spellStart"/>
      <w:r w:rsidRPr="00CD3CB5">
        <w:rPr>
          <w:rFonts w:cs="Times New Roman"/>
          <w:sz w:val="28"/>
          <w:szCs w:val="28"/>
        </w:rPr>
        <w:t>Стразова</w:t>
      </w:r>
      <w:proofErr w:type="spellEnd"/>
      <w:r w:rsidRPr="00CD3CB5">
        <w:rPr>
          <w:rFonts w:cs="Times New Roman"/>
          <w:sz w:val="28"/>
          <w:szCs w:val="28"/>
        </w:rPr>
        <w:t>…»;</w:t>
      </w:r>
    </w:p>
    <w:p w:rsidR="00983A1F" w:rsidRPr="00CD3CB5" w:rsidRDefault="00983A1F" w:rsidP="00CD3CB5">
      <w:pPr>
        <w:spacing w:line="25" w:lineRule="atLeast"/>
        <w:ind w:left="360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 xml:space="preserve">«Освободить от работы собкора по Н. </w:t>
      </w:r>
      <w:proofErr w:type="spellStart"/>
      <w:r w:rsidRPr="00CD3CB5">
        <w:rPr>
          <w:rFonts w:cs="Times New Roman"/>
          <w:sz w:val="28"/>
          <w:szCs w:val="28"/>
        </w:rPr>
        <w:t>Пестровскому</w:t>
      </w:r>
      <w:proofErr w:type="spellEnd"/>
      <w:r w:rsidRPr="00CD3CB5">
        <w:rPr>
          <w:rFonts w:cs="Times New Roman"/>
          <w:sz w:val="28"/>
          <w:szCs w:val="28"/>
        </w:rPr>
        <w:t xml:space="preserve"> району Л.М. </w:t>
      </w:r>
      <w:proofErr w:type="spellStart"/>
      <w:r w:rsidRPr="00CD3CB5">
        <w:rPr>
          <w:rFonts w:cs="Times New Roman"/>
          <w:sz w:val="28"/>
          <w:szCs w:val="28"/>
        </w:rPr>
        <w:t>Порохова</w:t>
      </w:r>
      <w:proofErr w:type="spellEnd"/>
      <w:r w:rsidRPr="00CD3CB5">
        <w:rPr>
          <w:rFonts w:cs="Times New Roman"/>
          <w:sz w:val="28"/>
          <w:szCs w:val="28"/>
        </w:rPr>
        <w:t xml:space="preserve"> со 2 июля 1941 года в связи с уходом в РККА по мобилизации».</w:t>
      </w:r>
      <w:r w:rsidRPr="00CD3CB5">
        <w:rPr>
          <w:rStyle w:val="a7"/>
          <w:rFonts w:cs="Times New Roman"/>
          <w:sz w:val="28"/>
          <w:szCs w:val="28"/>
        </w:rPr>
        <w:footnoteReference w:id="2"/>
      </w:r>
    </w:p>
    <w:p w:rsidR="00983A1F" w:rsidRPr="00CD3CB5" w:rsidRDefault="00983A1F" w:rsidP="00CD3CB5">
      <w:pPr>
        <w:spacing w:line="25" w:lineRule="atLeast"/>
        <w:ind w:left="360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>В 1943 году газета и издательство потеряли около 70 процентов работников, которых призвали в армию.</w:t>
      </w:r>
    </w:p>
    <w:p w:rsidR="00983A1F" w:rsidRPr="00CD3CB5" w:rsidRDefault="00983A1F" w:rsidP="00CD3CB5">
      <w:pPr>
        <w:spacing w:line="25" w:lineRule="atLeast"/>
        <w:ind w:left="360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 xml:space="preserve">В 1943 году все без исключения (включая редакторов) сотрудники </w:t>
      </w:r>
      <w:r w:rsidRPr="00CD3CB5">
        <w:rPr>
          <w:rFonts w:cs="Times New Roman"/>
          <w:sz w:val="28"/>
          <w:szCs w:val="28"/>
        </w:rPr>
        <w:lastRenderedPageBreak/>
        <w:t>«Сталинского знамени» получали 600 граммов хлеба в день.</w:t>
      </w:r>
    </w:p>
    <w:p w:rsidR="00983A1F" w:rsidRPr="00CD3CB5" w:rsidRDefault="00983A1F" w:rsidP="00CD3CB5">
      <w:pPr>
        <w:spacing w:line="25" w:lineRule="atLeast"/>
        <w:ind w:left="360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>В военное время сотрудники редакции и издательства регулярно мобилизуются на общественные работы – колку и разгрузку дров, расчистку аэродрома и железнодорожных путей от снега, рытье котлованов.</w:t>
      </w:r>
    </w:p>
    <w:p w:rsidR="00983A1F" w:rsidRPr="00CD3CB5" w:rsidRDefault="00983A1F" w:rsidP="00CD3CB5">
      <w:pPr>
        <w:spacing w:line="25" w:lineRule="atLeast"/>
        <w:ind w:left="360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>Из приказа тех лет:</w:t>
      </w:r>
    </w:p>
    <w:p w:rsidR="00983A1F" w:rsidRPr="00CD3CB5" w:rsidRDefault="00983A1F" w:rsidP="00CD3CB5">
      <w:pPr>
        <w:spacing w:line="25" w:lineRule="atLeast"/>
        <w:ind w:left="360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>«5 июля 1943 года все сотрудники редакции должны явиться к 6 часам утра для прополки моркови. От работы освобождаются тт. Стразов, Марченко и Северова. Неявка будет расцениваться как прогул».</w:t>
      </w:r>
    </w:p>
    <w:p w:rsidR="00983A1F" w:rsidRPr="00CD3CB5" w:rsidRDefault="00983A1F" w:rsidP="00CD3CB5">
      <w:pPr>
        <w:spacing w:line="25" w:lineRule="atLeast"/>
        <w:ind w:left="360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 xml:space="preserve">140 работников объединенного коллектива редакции и типографии за ударную работу в годы войны были награждены медалями «За доблестный труд в Великой Отечественной войне 1941-1945 </w:t>
      </w:r>
      <w:proofErr w:type="spellStart"/>
      <w:proofErr w:type="gramStart"/>
      <w:r w:rsidRPr="00CD3CB5">
        <w:rPr>
          <w:rFonts w:cs="Times New Roman"/>
          <w:sz w:val="28"/>
          <w:szCs w:val="28"/>
        </w:rPr>
        <w:t>гг</w:t>
      </w:r>
      <w:proofErr w:type="spellEnd"/>
      <w:proofErr w:type="gramEnd"/>
      <w:r w:rsidRPr="00CD3CB5">
        <w:rPr>
          <w:rFonts w:cs="Times New Roman"/>
          <w:sz w:val="28"/>
          <w:szCs w:val="28"/>
        </w:rPr>
        <w:t>». Треть из их числа – работники редакции.</w:t>
      </w:r>
    </w:p>
    <w:p w:rsidR="00983A1F" w:rsidRPr="00CD3CB5" w:rsidRDefault="00983A1F" w:rsidP="00CD3CB5">
      <w:pPr>
        <w:spacing w:line="25" w:lineRule="atLeast"/>
        <w:ind w:left="360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 xml:space="preserve"> Имена погибших высечены на мемориальной доске, которая занимает почетное место в редакции: корреспондент и редактор Михаил Антонович, корреспондент Валентина </w:t>
      </w:r>
      <w:proofErr w:type="spellStart"/>
      <w:r w:rsidRPr="00CD3CB5">
        <w:rPr>
          <w:rFonts w:cs="Times New Roman"/>
          <w:sz w:val="28"/>
          <w:szCs w:val="28"/>
        </w:rPr>
        <w:t>Вергильева</w:t>
      </w:r>
      <w:proofErr w:type="spellEnd"/>
      <w:r w:rsidRPr="00CD3CB5">
        <w:rPr>
          <w:rFonts w:cs="Times New Roman"/>
          <w:sz w:val="28"/>
          <w:szCs w:val="28"/>
        </w:rPr>
        <w:t xml:space="preserve">, редактор Сергей Герасимов, директор типографии Михаил Карепов, заведующие отделами Иван Климов, Николай Кузнецов, Михаил </w:t>
      </w:r>
      <w:proofErr w:type="spellStart"/>
      <w:r w:rsidRPr="00CD3CB5">
        <w:rPr>
          <w:rFonts w:cs="Times New Roman"/>
          <w:sz w:val="28"/>
          <w:szCs w:val="28"/>
        </w:rPr>
        <w:t>Симаев</w:t>
      </w:r>
      <w:proofErr w:type="spellEnd"/>
      <w:r w:rsidRPr="00CD3CB5">
        <w:rPr>
          <w:rFonts w:cs="Times New Roman"/>
          <w:sz w:val="28"/>
          <w:szCs w:val="28"/>
        </w:rPr>
        <w:t>.</w:t>
      </w:r>
    </w:p>
    <w:p w:rsidR="00983A1F" w:rsidRPr="00CD3CB5" w:rsidRDefault="00983A1F" w:rsidP="00CD3CB5">
      <w:pPr>
        <w:pStyle w:val="a4"/>
        <w:numPr>
          <w:ilvl w:val="1"/>
          <w:numId w:val="3"/>
        </w:numPr>
        <w:spacing w:line="25" w:lineRule="atLeast"/>
        <w:jc w:val="center"/>
        <w:rPr>
          <w:rFonts w:cs="Times New Roman"/>
          <w:b/>
          <w:sz w:val="28"/>
          <w:szCs w:val="28"/>
        </w:rPr>
      </w:pPr>
      <w:r w:rsidRPr="00CD3CB5">
        <w:rPr>
          <w:rFonts w:cs="Times New Roman"/>
          <w:b/>
          <w:sz w:val="28"/>
          <w:szCs w:val="28"/>
        </w:rPr>
        <w:t>Изменение тематики и содержания</w:t>
      </w:r>
    </w:p>
    <w:p w:rsidR="00983A1F" w:rsidRPr="00CD3CB5" w:rsidRDefault="00983A1F" w:rsidP="00CD3CB5">
      <w:pPr>
        <w:spacing w:line="25" w:lineRule="atLeast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 xml:space="preserve">О значении прессы в годы войны говорит тот факт, что уже 23 июня 1941 года  Главное управление политической пропаганды Красной Армии поставило перед прессой задачу – мобилизацию духовных сил советского народа,  воспитание героизма, мужества, военного искусства, дисциплинированности. </w:t>
      </w:r>
      <w:r w:rsidRPr="00CD3CB5">
        <w:rPr>
          <w:rStyle w:val="a7"/>
          <w:rFonts w:cs="Times New Roman"/>
          <w:sz w:val="28"/>
          <w:szCs w:val="28"/>
        </w:rPr>
        <w:footnoteReference w:id="3"/>
      </w:r>
      <w:r w:rsidRPr="00CD3CB5">
        <w:rPr>
          <w:rFonts w:cs="Times New Roman"/>
          <w:sz w:val="28"/>
          <w:szCs w:val="28"/>
        </w:rPr>
        <w:t xml:space="preserve"> Перед прессой была поставлена задача – мобилизация духовных сил советского народа. А главным средством в годы войны стала пропаганда патриотизма, любви к Родине. С экстренного выпуска о начале войны и до майского праздничного номера 1945 года тема борьбы против гитлеровских захватчиков являлась главной на страницах газет. В воскресенье  22 июня 1941 года вышел обычный номер газеты «Сталинское знамя» и  не предвещал никакой беды. Но уже 23 июня  все журналисты и работники типографии собрались в редакции, чтобы срочно подготовить и выпустить бюллетень о вероломном нападении гитлеровской Германии на СССР. Газета с бюллетенем вышла уже в этот же  день. В нем были напечатаны приказы о введении военного положения и мобилизации военнообязанного населения.                   </w:t>
      </w:r>
    </w:p>
    <w:p w:rsidR="00983A1F" w:rsidRPr="00CD3CB5" w:rsidRDefault="00983A1F" w:rsidP="00CD3CB5">
      <w:pPr>
        <w:spacing w:line="25" w:lineRule="atLeast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>Содержание газеты в период войны сильно изменилось. Помимо обычных разделов «Вести с полей», «Вести с производства» постоянно выпускались рубрики «Вести с фронта», публиковались материалы ТАСС, переписка с воинами-земляками. Главными ее  направлениями стали освещение боевых действий Советской Армии, примеры героизма советских людей на фронте и в тылу у врага, тема единства фронта и тыла. Это полностью нашло подтверждение в ходе исследования, о чем свидетельствуют примеры из составленной нами таблицы (Приложение 2).</w:t>
      </w:r>
    </w:p>
    <w:p w:rsidR="00983A1F" w:rsidRPr="00CD3CB5" w:rsidRDefault="00983A1F" w:rsidP="00CD3CB5">
      <w:pPr>
        <w:spacing w:line="25" w:lineRule="atLeast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 xml:space="preserve">Невозможно представить военные газеты без  сводок </w:t>
      </w:r>
      <w:proofErr w:type="spellStart"/>
      <w:r w:rsidRPr="00CD3CB5">
        <w:rPr>
          <w:rFonts w:cs="Times New Roman"/>
          <w:sz w:val="28"/>
          <w:szCs w:val="28"/>
        </w:rPr>
        <w:t>Совинформбюро</w:t>
      </w:r>
      <w:proofErr w:type="spellEnd"/>
      <w:r w:rsidRPr="00CD3CB5">
        <w:rPr>
          <w:rFonts w:cs="Times New Roman"/>
          <w:sz w:val="28"/>
          <w:szCs w:val="28"/>
        </w:rPr>
        <w:t xml:space="preserve">. Они  </w:t>
      </w:r>
      <w:r w:rsidRPr="00CD3CB5">
        <w:rPr>
          <w:rFonts w:cs="Times New Roman"/>
          <w:sz w:val="28"/>
          <w:szCs w:val="28"/>
        </w:rPr>
        <w:lastRenderedPageBreak/>
        <w:t xml:space="preserve">ежедневно рассказывали об успешных действиях советской Армии, так  появляется рубрика  «От Советского Информбюро». </w:t>
      </w:r>
    </w:p>
    <w:p w:rsidR="00983A1F" w:rsidRPr="00CD3CB5" w:rsidRDefault="00983A1F" w:rsidP="00CD3CB5">
      <w:pPr>
        <w:spacing w:line="25" w:lineRule="atLeast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>А  еще в одной новой рубрике «Боевые эпизоды» об успехах Красной Армии рассказывают очевидцы или военные корреспонденты.</w:t>
      </w:r>
    </w:p>
    <w:p w:rsidR="00983A1F" w:rsidRPr="00CD3CB5" w:rsidRDefault="00983A1F" w:rsidP="00CD3CB5">
      <w:pPr>
        <w:spacing w:line="25" w:lineRule="atLeast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 xml:space="preserve">Особой популярностью пользовалась рубрика «Наши земляки в боях за Родину»- ее ждали в надежде узнать что-либо </w:t>
      </w:r>
      <w:proofErr w:type="gramStart"/>
      <w:r w:rsidRPr="00CD3CB5">
        <w:rPr>
          <w:rFonts w:cs="Times New Roman"/>
          <w:sz w:val="28"/>
          <w:szCs w:val="28"/>
        </w:rPr>
        <w:t>о</w:t>
      </w:r>
      <w:proofErr w:type="gramEnd"/>
      <w:r w:rsidRPr="00CD3CB5">
        <w:rPr>
          <w:rFonts w:cs="Times New Roman"/>
          <w:sz w:val="28"/>
          <w:szCs w:val="28"/>
        </w:rPr>
        <w:t xml:space="preserve"> своих близких. </w:t>
      </w:r>
    </w:p>
    <w:p w:rsidR="00983A1F" w:rsidRPr="00CD3CB5" w:rsidRDefault="00983A1F" w:rsidP="00CD3CB5">
      <w:pPr>
        <w:spacing w:line="25" w:lineRule="atLeast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 xml:space="preserve">Мы нашли этому подтверждение и в беседе с участницей трудового фронта Фединой Евдокией Федоровной 1925 года рождения, проживавшей во время войны в селе Родники </w:t>
      </w:r>
      <w:proofErr w:type="spellStart"/>
      <w:r w:rsidRPr="00CD3CB5">
        <w:rPr>
          <w:rFonts w:cs="Times New Roman"/>
          <w:sz w:val="28"/>
          <w:szCs w:val="28"/>
        </w:rPr>
        <w:t>Лунинского</w:t>
      </w:r>
      <w:proofErr w:type="spellEnd"/>
      <w:r w:rsidRPr="00CD3CB5">
        <w:rPr>
          <w:rFonts w:cs="Times New Roman"/>
          <w:sz w:val="28"/>
          <w:szCs w:val="28"/>
        </w:rPr>
        <w:t xml:space="preserve"> района: « Я хорошо помню общие собрания в сельсовете, куда приходили даже маленькие ребятишки. В первую очередь председатель сельсовета читал вслух свежий номер газеты «Сталинское знамя», иногда из-за плохой дороги нам привозили сразу несколько номеров. Никто не расходился, пока не будет прочитан каждый из них. Особенно внимательно слушали о подвигах земляков, не важно, из какого  района. Многие вздыхали, наверное, хотели и про своих родных что-то узнать».</w:t>
      </w:r>
    </w:p>
    <w:p w:rsidR="00983A1F" w:rsidRPr="00CD3CB5" w:rsidRDefault="00983A1F" w:rsidP="00CD3CB5">
      <w:pPr>
        <w:spacing w:line="25" w:lineRule="atLeast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 xml:space="preserve"> А из беседы с Кузнецовой Александры Григорьевны, в1941 году она пошла в первый класс совхоза «Прогресс» Каменского района, мы узнали, что на уроках в школе именно из этой газеты учительница зачитывала детям статьи о пионерах-героях или детях, заменивших родителей у станков или на полях. </w:t>
      </w:r>
    </w:p>
    <w:p w:rsidR="00983A1F" w:rsidRPr="00CD3CB5" w:rsidRDefault="002E6DCF" w:rsidP="00CD3CB5">
      <w:pPr>
        <w:spacing w:line="2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983A1F" w:rsidRPr="00CD3CB5">
        <w:rPr>
          <w:rFonts w:cs="Times New Roman"/>
          <w:sz w:val="28"/>
          <w:szCs w:val="28"/>
        </w:rPr>
        <w:t xml:space="preserve">азета постоянно публикует статьи о тружениках тыла, поддерживает социалистическое соревнование (рубрики «На трудовом фронте», «Работать по-фронтовому», «Доска почета»). </w:t>
      </w:r>
    </w:p>
    <w:p w:rsidR="00983A1F" w:rsidRPr="00CD3CB5" w:rsidRDefault="00983A1F" w:rsidP="00CD3CB5">
      <w:pPr>
        <w:spacing w:line="25" w:lineRule="atLeast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>В июле 1942 г. вышло постановление ЦК ВК</w:t>
      </w:r>
      <w:proofErr w:type="gramStart"/>
      <w:r w:rsidRPr="00CD3CB5">
        <w:rPr>
          <w:rFonts w:cs="Times New Roman"/>
          <w:sz w:val="28"/>
          <w:szCs w:val="28"/>
        </w:rPr>
        <w:t>П(</w:t>
      </w:r>
      <w:proofErr w:type="gramEnd"/>
      <w:r w:rsidRPr="00CD3CB5">
        <w:rPr>
          <w:rFonts w:cs="Times New Roman"/>
          <w:sz w:val="28"/>
          <w:szCs w:val="28"/>
        </w:rPr>
        <w:t>б) «О задачах районных, областных … газет в связи с уборкой урожая и заготовками сельскохозяйственных продуктов в 1942  году»,  это постановление «обязало печать поддерживать передовиков аграрного дела…»</w:t>
      </w:r>
      <w:r w:rsidRPr="00CD3CB5">
        <w:rPr>
          <w:rStyle w:val="a7"/>
          <w:rFonts w:cs="Times New Roman"/>
          <w:sz w:val="28"/>
          <w:szCs w:val="28"/>
        </w:rPr>
        <w:footnoteReference w:id="4"/>
      </w:r>
      <w:r w:rsidRPr="00CD3CB5">
        <w:rPr>
          <w:rFonts w:cs="Times New Roman"/>
          <w:sz w:val="28"/>
          <w:szCs w:val="28"/>
        </w:rPr>
        <w:t>. «Сталинское знамя» начало активно публиковать «вести с полей», сообщая о перевыполнении плана, а также, что фронт нуждается в помощи тыла (рубрики «Посевной дневник», «Дневник хлебозаготовок», «Письма из колхозов»).  Таким образом, мы видим, что все материалы газеты были призваны способствовать повышению боевого духа в армии и производительности труда в тылу. Особого внимания заслуживают статьи о передачи в  Фонд обороны личных денежных накоплений,   средств, заработанных на воскресниках, средства от продажи урожая, полученного со сверхплановых «гектаров обороны».</w:t>
      </w:r>
    </w:p>
    <w:p w:rsidR="00983A1F" w:rsidRPr="00CD3CB5" w:rsidRDefault="00983A1F" w:rsidP="00CD3CB5">
      <w:pPr>
        <w:spacing w:line="25" w:lineRule="atLeast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 xml:space="preserve">Вывод: Центральными темами газеты «Сталинское знамя» в годы </w:t>
      </w:r>
      <w:proofErr w:type="spellStart"/>
      <w:r w:rsidRPr="00CD3CB5">
        <w:rPr>
          <w:rFonts w:cs="Times New Roman"/>
          <w:sz w:val="28"/>
          <w:szCs w:val="28"/>
        </w:rPr>
        <w:t>ВОв</w:t>
      </w:r>
      <w:proofErr w:type="spellEnd"/>
      <w:r w:rsidRPr="00CD3CB5">
        <w:rPr>
          <w:rFonts w:cs="Times New Roman"/>
          <w:sz w:val="28"/>
          <w:szCs w:val="28"/>
        </w:rPr>
        <w:t xml:space="preserve">  были успехи  Советской Армии, героизм советского народа на фронте и в тылу, единство фронта и тыла. </w:t>
      </w:r>
    </w:p>
    <w:p w:rsidR="00983A1F" w:rsidRPr="00CD3CB5" w:rsidRDefault="00983A1F" w:rsidP="00CD3CB5">
      <w:pPr>
        <w:spacing w:line="25" w:lineRule="atLeast"/>
        <w:rPr>
          <w:rFonts w:cs="Times New Roman"/>
          <w:sz w:val="28"/>
          <w:szCs w:val="28"/>
        </w:rPr>
      </w:pPr>
      <w:r w:rsidRPr="00CD3CB5">
        <w:rPr>
          <w:rFonts w:cs="Times New Roman"/>
          <w:sz w:val="28"/>
          <w:szCs w:val="28"/>
        </w:rPr>
        <w:t xml:space="preserve">уделяется и  международной жизни. </w:t>
      </w:r>
    </w:p>
    <w:p w:rsidR="00983A1F" w:rsidRPr="00CD3CB5" w:rsidRDefault="00983A1F" w:rsidP="00CD3CB5">
      <w:pPr>
        <w:spacing w:line="25" w:lineRule="atLeast"/>
        <w:rPr>
          <w:rFonts w:cs="Times New Roman"/>
          <w:sz w:val="28"/>
          <w:szCs w:val="28"/>
        </w:rPr>
      </w:pPr>
      <w:proofErr w:type="gramStart"/>
      <w:r w:rsidRPr="00CD3CB5">
        <w:rPr>
          <w:rFonts w:cs="Times New Roman"/>
          <w:sz w:val="28"/>
          <w:szCs w:val="28"/>
        </w:rPr>
        <w:t>Необходимо отметить также, что газета была разносторонней  и печатала материалы и о ситуациях в школах и о культурная жизнь в городе.</w:t>
      </w:r>
      <w:proofErr w:type="gramEnd"/>
    </w:p>
    <w:p w:rsidR="00983A1F" w:rsidRPr="00CD3CB5" w:rsidRDefault="00983A1F" w:rsidP="002E6DCF">
      <w:pPr>
        <w:widowControl/>
        <w:autoSpaceDE/>
        <w:autoSpaceDN/>
        <w:adjustRightInd/>
        <w:spacing w:line="25" w:lineRule="atLeast"/>
        <w:jc w:val="both"/>
        <w:rPr>
          <w:rFonts w:eastAsia="Calibri" w:cs="Times New Roman"/>
          <w:color w:val="000000"/>
          <w:sz w:val="28"/>
          <w:szCs w:val="28"/>
        </w:rPr>
      </w:pPr>
      <w:r w:rsidRPr="00CD3CB5">
        <w:rPr>
          <w:rFonts w:eastAsia="Calibri" w:cs="Times New Roman"/>
          <w:color w:val="000000"/>
          <w:sz w:val="28"/>
          <w:szCs w:val="28"/>
        </w:rPr>
        <w:lastRenderedPageBreak/>
        <w:t xml:space="preserve"> «Пензенская правда» и сегодня является самой известной и популярной среди газет, поэтому ее «военная» история </w:t>
      </w:r>
      <w:proofErr w:type="gramStart"/>
      <w:r w:rsidRPr="00CD3CB5">
        <w:rPr>
          <w:rFonts w:eastAsia="Calibri" w:cs="Times New Roman"/>
          <w:color w:val="000000"/>
          <w:sz w:val="28"/>
          <w:szCs w:val="28"/>
        </w:rPr>
        <w:t>интересна ученикам и может</w:t>
      </w:r>
      <w:proofErr w:type="gramEnd"/>
      <w:r w:rsidRPr="00CD3CB5">
        <w:rPr>
          <w:rFonts w:eastAsia="Calibri" w:cs="Times New Roman"/>
          <w:color w:val="000000"/>
          <w:sz w:val="28"/>
          <w:szCs w:val="28"/>
        </w:rPr>
        <w:t xml:space="preserve"> быть использована как средство патриотического воспитания, что подтверждает актуальность темы исследования.</w:t>
      </w:r>
    </w:p>
    <w:p w:rsidR="00983A1F" w:rsidRPr="00CD3CB5" w:rsidRDefault="00983A1F" w:rsidP="00CD3CB5">
      <w:pPr>
        <w:pStyle w:val="a4"/>
        <w:spacing w:line="25" w:lineRule="atLeast"/>
        <w:rPr>
          <w:rFonts w:cs="Times New Roman"/>
          <w:b/>
          <w:sz w:val="28"/>
          <w:szCs w:val="28"/>
        </w:rPr>
      </w:pPr>
    </w:p>
    <w:p w:rsidR="00983A1F" w:rsidRPr="00CD3CB5" w:rsidRDefault="00983A1F" w:rsidP="00CD3CB5">
      <w:pPr>
        <w:pStyle w:val="a4"/>
        <w:spacing w:line="25" w:lineRule="atLeast"/>
        <w:rPr>
          <w:rFonts w:cs="Times New Roman"/>
          <w:sz w:val="28"/>
          <w:szCs w:val="28"/>
        </w:rPr>
      </w:pPr>
    </w:p>
    <w:p w:rsidR="00983A1F" w:rsidRPr="00CD3CB5" w:rsidRDefault="00983A1F" w:rsidP="00CD3CB5">
      <w:pPr>
        <w:pStyle w:val="a4"/>
        <w:spacing w:line="25" w:lineRule="atLeast"/>
        <w:rPr>
          <w:rFonts w:cs="Times New Roman"/>
          <w:sz w:val="28"/>
          <w:szCs w:val="28"/>
        </w:rPr>
      </w:pPr>
    </w:p>
    <w:sectPr w:rsidR="00983A1F" w:rsidRPr="00CD3CB5" w:rsidSect="00CD3CB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0B" w:rsidRDefault="00DA1D0B" w:rsidP="00983A1F">
      <w:r>
        <w:separator/>
      </w:r>
    </w:p>
  </w:endnote>
  <w:endnote w:type="continuationSeparator" w:id="0">
    <w:p w:rsidR="00DA1D0B" w:rsidRDefault="00DA1D0B" w:rsidP="0098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0B" w:rsidRDefault="00DA1D0B" w:rsidP="00983A1F">
      <w:r>
        <w:separator/>
      </w:r>
    </w:p>
  </w:footnote>
  <w:footnote w:type="continuationSeparator" w:id="0">
    <w:p w:rsidR="00DA1D0B" w:rsidRDefault="00DA1D0B" w:rsidP="00983A1F">
      <w:r>
        <w:continuationSeparator/>
      </w:r>
    </w:p>
  </w:footnote>
  <w:footnote w:id="1">
    <w:p w:rsidR="00983A1F" w:rsidRDefault="00983A1F" w:rsidP="00983A1F">
      <w:pPr>
        <w:pStyle w:val="a5"/>
      </w:pPr>
      <w:r>
        <w:rPr>
          <w:rStyle w:val="a7"/>
        </w:rPr>
        <w:footnoteRef/>
      </w:r>
      <w:r>
        <w:t xml:space="preserve"> </w:t>
      </w:r>
      <w:r w:rsidRPr="00BA2890">
        <w:t>Ф.р-2474, 3оп., 1940-1995 гг., 2681 д.</w:t>
      </w:r>
    </w:p>
  </w:footnote>
  <w:footnote w:id="2">
    <w:p w:rsidR="00983A1F" w:rsidRDefault="00983A1F" w:rsidP="00983A1F">
      <w:pPr>
        <w:pStyle w:val="a5"/>
      </w:pPr>
      <w:r>
        <w:rPr>
          <w:rStyle w:val="a7"/>
        </w:rPr>
        <w:footnoteRef/>
      </w:r>
      <w:r>
        <w:t xml:space="preserve"> Государственный архив Пензенской области, отдел фонда Октябрьской революции и социалистического строительства, отдел издательств и полиграфической промышленности Управления культуры Пензенского облисполкома, ф. № -2363 опись№1 1939-1959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</w:footnote>
  <w:footnote w:id="3">
    <w:p w:rsidR="00983A1F" w:rsidRDefault="00983A1F" w:rsidP="00983A1F">
      <w:pPr>
        <w:pStyle w:val="a5"/>
      </w:pPr>
      <w:r>
        <w:rPr>
          <w:rStyle w:val="a7"/>
        </w:rPr>
        <w:footnoteRef/>
      </w:r>
      <w:r>
        <w:t xml:space="preserve"> </w:t>
      </w:r>
      <w:r w:rsidRPr="007A10CD">
        <w:t>Панарин И.Н. СМИ, пропаганда и информационные войны, - М.: Поколение, 2012 г., 411 с</w:t>
      </w:r>
      <w:proofErr w:type="gramStart"/>
      <w:r w:rsidRPr="007A10CD">
        <w:t>.[</w:t>
      </w:r>
      <w:proofErr w:type="gramEnd"/>
      <w:r w:rsidRPr="007A10CD">
        <w:t>Электронный ресурс]// Royallib.com. Электронная библиотек</w:t>
      </w:r>
      <w:proofErr w:type="gramStart"/>
      <w:r w:rsidRPr="007A10CD">
        <w:t>а[</w:t>
      </w:r>
      <w:proofErr w:type="gramEnd"/>
      <w:r w:rsidRPr="007A10CD">
        <w:t>.Офиц. сайт].URL:http://royallib.com/author/panarin_igor.html</w:t>
      </w:r>
    </w:p>
  </w:footnote>
  <w:footnote w:id="4">
    <w:p w:rsidR="00983A1F" w:rsidRDefault="00983A1F" w:rsidP="00983A1F">
      <w:pPr>
        <w:pStyle w:val="a5"/>
      </w:pPr>
      <w:r>
        <w:rPr>
          <w:rStyle w:val="a7"/>
        </w:rPr>
        <w:footnoteRef/>
      </w:r>
      <w:r>
        <w:t xml:space="preserve"> Панарин И.Н. СМИ, пропаганда и информационные войны, - М.: Поколение, 2012 г., 411 с</w:t>
      </w:r>
      <w:proofErr w:type="gramStart"/>
      <w:r>
        <w:t>.[</w:t>
      </w:r>
      <w:proofErr w:type="gramEnd"/>
      <w:r>
        <w:t>Электронный ресурс]// Royallib.com. Электронная библиотек</w:t>
      </w:r>
      <w:proofErr w:type="gramStart"/>
      <w:r>
        <w:t>а[</w:t>
      </w:r>
      <w:proofErr w:type="gramEnd"/>
      <w:r>
        <w:t>.Офиц. сайт].URL:http://royallib.com/author/panarin_igor.html</w:t>
      </w:r>
    </w:p>
    <w:p w:rsidR="00983A1F" w:rsidRDefault="00983A1F" w:rsidP="00983A1F">
      <w:pPr>
        <w:pStyle w:val="a5"/>
      </w:pP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CC5"/>
    <w:multiLevelType w:val="hybridMultilevel"/>
    <w:tmpl w:val="29B2FE3A"/>
    <w:lvl w:ilvl="0" w:tplc="5970B678">
      <w:numFmt w:val="bullet"/>
      <w:lvlText w:val="-"/>
      <w:lvlJc w:val="left"/>
      <w:pPr>
        <w:ind w:left="12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">
    <w:nsid w:val="23593AF9"/>
    <w:multiLevelType w:val="multilevel"/>
    <w:tmpl w:val="BAACE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D420EB"/>
    <w:multiLevelType w:val="hybridMultilevel"/>
    <w:tmpl w:val="15E081C6"/>
    <w:lvl w:ilvl="0" w:tplc="1ADE31BA">
      <w:numFmt w:val="bullet"/>
      <w:lvlText w:val="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4CA80B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646D6DA">
      <w:numFmt w:val="bullet"/>
      <w:lvlText w:val="•"/>
      <w:lvlJc w:val="left"/>
      <w:pPr>
        <w:ind w:left="2429" w:hanging="360"/>
      </w:pPr>
      <w:rPr>
        <w:rFonts w:hint="default"/>
        <w:lang w:val="ru-RU" w:eastAsia="ru-RU" w:bidi="ru-RU"/>
      </w:rPr>
    </w:lvl>
    <w:lvl w:ilvl="3" w:tplc="2B8E3B54">
      <w:numFmt w:val="bullet"/>
      <w:lvlText w:val="•"/>
      <w:lvlJc w:val="left"/>
      <w:pPr>
        <w:ind w:left="3412" w:hanging="360"/>
      </w:pPr>
      <w:rPr>
        <w:rFonts w:hint="default"/>
        <w:lang w:val="ru-RU" w:eastAsia="ru-RU" w:bidi="ru-RU"/>
      </w:rPr>
    </w:lvl>
    <w:lvl w:ilvl="4" w:tplc="6BF06636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5" w:tplc="A35CAD0E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6" w:tplc="70A2614A">
      <w:numFmt w:val="bullet"/>
      <w:lvlText w:val="•"/>
      <w:lvlJc w:val="left"/>
      <w:pPr>
        <w:ind w:left="6361" w:hanging="360"/>
      </w:pPr>
      <w:rPr>
        <w:rFonts w:hint="default"/>
        <w:lang w:val="ru-RU" w:eastAsia="ru-RU" w:bidi="ru-RU"/>
      </w:rPr>
    </w:lvl>
    <w:lvl w:ilvl="7" w:tplc="A9209DEE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 w:tplc="572830A4">
      <w:numFmt w:val="bullet"/>
      <w:lvlText w:val="•"/>
      <w:lvlJc w:val="left"/>
      <w:pPr>
        <w:ind w:left="8327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1F"/>
    <w:rsid w:val="000A1C87"/>
    <w:rsid w:val="001C3EF0"/>
    <w:rsid w:val="00232C65"/>
    <w:rsid w:val="002E6DCF"/>
    <w:rsid w:val="003B660B"/>
    <w:rsid w:val="00440AEB"/>
    <w:rsid w:val="007718C2"/>
    <w:rsid w:val="00983A1F"/>
    <w:rsid w:val="00A7506E"/>
    <w:rsid w:val="00CB318C"/>
    <w:rsid w:val="00CD3CB5"/>
    <w:rsid w:val="00DA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8C2"/>
    <w:pPr>
      <w:keepNext/>
      <w:spacing w:before="240" w:after="1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718C2"/>
    <w:pPr>
      <w:keepNext/>
      <w:spacing w:before="240" w:after="1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718C2"/>
    <w:pPr>
      <w:keepNext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718C2"/>
    <w:pPr>
      <w:keepNext/>
      <w:spacing w:before="240" w:after="12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718C2"/>
    <w:pPr>
      <w:keepNext/>
      <w:spacing w:before="240" w:after="12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718C2"/>
    <w:pPr>
      <w:keepNext/>
      <w:spacing w:before="240" w:after="12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8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18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718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18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718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718C2"/>
    <w:rPr>
      <w:b/>
      <w:bCs/>
    </w:rPr>
  </w:style>
  <w:style w:type="paragraph" w:styleId="a3">
    <w:name w:val="No Spacing"/>
    <w:uiPriority w:val="1"/>
    <w:qFormat/>
    <w:rsid w:val="00771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3A1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83A1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3A1F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83A1F"/>
    <w:rPr>
      <w:vertAlign w:val="superscript"/>
    </w:rPr>
  </w:style>
  <w:style w:type="table" w:styleId="a8">
    <w:name w:val="Table Grid"/>
    <w:basedOn w:val="a1"/>
    <w:uiPriority w:val="59"/>
    <w:rsid w:val="0098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3A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A1F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1C3EF0"/>
    <w:rPr>
      <w:rFonts w:ascii="Times New Roman" w:hAnsi="Times New Roman" w:cs="Times New Roman" w:hint="default"/>
      <w:b/>
      <w:bCs/>
    </w:rPr>
  </w:style>
  <w:style w:type="paragraph" w:styleId="ac">
    <w:name w:val="Body Text Indent"/>
    <w:basedOn w:val="a"/>
    <w:link w:val="ad"/>
    <w:semiHidden/>
    <w:unhideWhenUsed/>
    <w:rsid w:val="001C3EF0"/>
    <w:pPr>
      <w:widowControl/>
      <w:autoSpaceDE/>
      <w:autoSpaceDN/>
      <w:adjustRightInd/>
      <w:ind w:left="360"/>
    </w:pPr>
    <w:rPr>
      <w:rFonts w:eastAsia="Times New Roman" w:cs="Times New Roman"/>
      <w:sz w:val="32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1C3EF0"/>
    <w:rPr>
      <w:rFonts w:ascii="Times New Roman" w:eastAsia="Times New Roman" w:hAnsi="Times New Roman" w:cs="Times New Roman"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8C2"/>
    <w:pPr>
      <w:keepNext/>
      <w:spacing w:before="240" w:after="1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718C2"/>
    <w:pPr>
      <w:keepNext/>
      <w:spacing w:before="240" w:after="1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718C2"/>
    <w:pPr>
      <w:keepNext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718C2"/>
    <w:pPr>
      <w:keepNext/>
      <w:spacing w:before="240" w:after="12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718C2"/>
    <w:pPr>
      <w:keepNext/>
      <w:spacing w:before="240" w:after="12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718C2"/>
    <w:pPr>
      <w:keepNext/>
      <w:spacing w:before="240" w:after="12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8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18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718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18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718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718C2"/>
    <w:rPr>
      <w:b/>
      <w:bCs/>
    </w:rPr>
  </w:style>
  <w:style w:type="paragraph" w:styleId="a3">
    <w:name w:val="No Spacing"/>
    <w:uiPriority w:val="1"/>
    <w:qFormat/>
    <w:rsid w:val="00771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3A1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83A1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3A1F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83A1F"/>
    <w:rPr>
      <w:vertAlign w:val="superscript"/>
    </w:rPr>
  </w:style>
  <w:style w:type="table" w:styleId="a8">
    <w:name w:val="Table Grid"/>
    <w:basedOn w:val="a1"/>
    <w:uiPriority w:val="59"/>
    <w:rsid w:val="0098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3A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A1F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1C3EF0"/>
    <w:rPr>
      <w:rFonts w:ascii="Times New Roman" w:hAnsi="Times New Roman" w:cs="Times New Roman" w:hint="default"/>
      <w:b/>
      <w:bCs/>
    </w:rPr>
  </w:style>
  <w:style w:type="paragraph" w:styleId="ac">
    <w:name w:val="Body Text Indent"/>
    <w:basedOn w:val="a"/>
    <w:link w:val="ad"/>
    <w:semiHidden/>
    <w:unhideWhenUsed/>
    <w:rsid w:val="001C3EF0"/>
    <w:pPr>
      <w:widowControl/>
      <w:autoSpaceDE/>
      <w:autoSpaceDN/>
      <w:adjustRightInd/>
      <w:ind w:left="360"/>
    </w:pPr>
    <w:rPr>
      <w:rFonts w:eastAsia="Times New Roman" w:cs="Times New Roman"/>
      <w:sz w:val="32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1C3EF0"/>
    <w:rPr>
      <w:rFonts w:ascii="Times New Roman" w:eastAsia="Times New Roman" w:hAnsi="Times New Roman" w:cs="Times New Roman"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Kab40</dc:creator>
  <cp:lastModifiedBy>Kab40</cp:lastModifiedBy>
  <cp:revision>2</cp:revision>
  <dcterms:created xsi:type="dcterms:W3CDTF">2020-03-19T09:37:00Z</dcterms:created>
  <dcterms:modified xsi:type="dcterms:W3CDTF">2020-03-19T09:37:00Z</dcterms:modified>
</cp:coreProperties>
</file>