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139C" w:rsidRDefault="00DD139C" w:rsidP="00CF2727">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lang w:val="en-US"/>
        </w:rPr>
        <w:t>VII</w:t>
      </w:r>
      <w:r w:rsidRPr="00DD139C">
        <w:rPr>
          <w:rFonts w:ascii="Times New Roman" w:hAnsi="Times New Roman" w:cs="Times New Roman"/>
          <w:b/>
          <w:sz w:val="28"/>
          <w:szCs w:val="28"/>
        </w:rPr>
        <w:t xml:space="preserve"> </w:t>
      </w:r>
      <w:r>
        <w:rPr>
          <w:rFonts w:ascii="Times New Roman" w:hAnsi="Times New Roman" w:cs="Times New Roman"/>
          <w:b/>
          <w:sz w:val="28"/>
          <w:szCs w:val="28"/>
        </w:rPr>
        <w:t xml:space="preserve">Региональная научно-практическая конференция учащихся </w:t>
      </w:r>
    </w:p>
    <w:p w:rsidR="00DD139C" w:rsidRPr="00DD139C" w:rsidRDefault="00DD139C" w:rsidP="00CF2727">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«Природно-культурное и духовное наследие Пензенской области»</w:t>
      </w:r>
    </w:p>
    <w:p w:rsidR="00DD139C" w:rsidRDefault="00DD139C" w:rsidP="00CF2727">
      <w:pPr>
        <w:spacing w:after="0" w:line="360" w:lineRule="auto"/>
        <w:ind w:firstLine="709"/>
        <w:jc w:val="center"/>
        <w:rPr>
          <w:rFonts w:ascii="Times New Roman" w:hAnsi="Times New Roman" w:cs="Times New Roman"/>
          <w:b/>
          <w:sz w:val="28"/>
          <w:szCs w:val="28"/>
        </w:rPr>
      </w:pPr>
    </w:p>
    <w:p w:rsidR="00920F52" w:rsidRDefault="007B7ADB" w:rsidP="00CF2727">
      <w:pPr>
        <w:spacing w:after="0" w:line="360" w:lineRule="auto"/>
        <w:ind w:firstLine="709"/>
        <w:jc w:val="center"/>
        <w:rPr>
          <w:rFonts w:ascii="Times New Roman" w:hAnsi="Times New Roman" w:cs="Times New Roman"/>
          <w:b/>
          <w:sz w:val="28"/>
          <w:szCs w:val="28"/>
        </w:rPr>
      </w:pPr>
      <w:r w:rsidRPr="005A34C5">
        <w:rPr>
          <w:rFonts w:ascii="Times New Roman" w:hAnsi="Times New Roman" w:cs="Times New Roman"/>
          <w:b/>
          <w:sz w:val="28"/>
          <w:szCs w:val="28"/>
        </w:rPr>
        <w:t xml:space="preserve">Муниципальное общеобразовательное учреждение средняя общеобразовательная школа </w:t>
      </w:r>
      <w:proofErr w:type="spellStart"/>
      <w:r w:rsidRPr="005A34C5">
        <w:rPr>
          <w:rFonts w:ascii="Times New Roman" w:hAnsi="Times New Roman" w:cs="Times New Roman"/>
          <w:b/>
          <w:sz w:val="28"/>
          <w:szCs w:val="28"/>
        </w:rPr>
        <w:t>с.Вадинск</w:t>
      </w:r>
      <w:proofErr w:type="spellEnd"/>
    </w:p>
    <w:p w:rsidR="00DD139C" w:rsidRDefault="00DD139C" w:rsidP="00CF2727">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Секция «Духовное наследие Пензенской области»</w:t>
      </w:r>
    </w:p>
    <w:p w:rsidR="004B1E2F" w:rsidRPr="005A34C5" w:rsidRDefault="004B1E2F" w:rsidP="00CF2727">
      <w:pPr>
        <w:spacing w:after="0" w:line="360" w:lineRule="auto"/>
        <w:ind w:firstLine="709"/>
        <w:jc w:val="both"/>
        <w:rPr>
          <w:rFonts w:ascii="Times New Roman" w:hAnsi="Times New Roman" w:cs="Times New Roman"/>
          <w:b/>
          <w:sz w:val="28"/>
          <w:szCs w:val="28"/>
        </w:rPr>
      </w:pPr>
    </w:p>
    <w:p w:rsidR="007B7ADB" w:rsidRPr="00CF2727" w:rsidRDefault="00DD139C" w:rsidP="00CF2727">
      <w:pPr>
        <w:spacing w:after="0" w:line="360" w:lineRule="auto"/>
        <w:ind w:firstLine="709"/>
        <w:jc w:val="center"/>
        <w:rPr>
          <w:rFonts w:ascii="Times New Roman" w:hAnsi="Times New Roman" w:cs="Times New Roman"/>
          <w:b/>
          <w:color w:val="C00000"/>
          <w:sz w:val="32"/>
          <w:szCs w:val="28"/>
        </w:rPr>
      </w:pPr>
      <w:r w:rsidRPr="00CF2727">
        <w:rPr>
          <w:rFonts w:ascii="Times New Roman" w:hAnsi="Times New Roman" w:cs="Times New Roman"/>
          <w:b/>
          <w:color w:val="C00000"/>
          <w:sz w:val="32"/>
          <w:szCs w:val="28"/>
        </w:rPr>
        <w:t xml:space="preserve"> </w:t>
      </w:r>
      <w:r w:rsidR="007B7ADB" w:rsidRPr="00CF2727">
        <w:rPr>
          <w:rFonts w:ascii="Times New Roman" w:hAnsi="Times New Roman" w:cs="Times New Roman"/>
          <w:b/>
          <w:color w:val="C00000"/>
          <w:sz w:val="32"/>
          <w:szCs w:val="28"/>
        </w:rPr>
        <w:t>«</w:t>
      </w:r>
      <w:r w:rsidR="00CF2727" w:rsidRPr="00CF2727">
        <w:rPr>
          <w:rFonts w:ascii="Times New Roman" w:hAnsi="Times New Roman" w:cs="Times New Roman"/>
          <w:b/>
          <w:color w:val="C00000"/>
          <w:sz w:val="32"/>
          <w:szCs w:val="28"/>
        </w:rPr>
        <w:t xml:space="preserve">Путешествие в Свято-Тихвинский Керенский </w:t>
      </w:r>
      <w:r w:rsidR="00E81BCA">
        <w:rPr>
          <w:rFonts w:ascii="Times New Roman" w:hAnsi="Times New Roman" w:cs="Times New Roman"/>
          <w:b/>
          <w:color w:val="C00000"/>
          <w:sz w:val="32"/>
          <w:szCs w:val="28"/>
        </w:rPr>
        <w:t>музей</w:t>
      </w:r>
      <w:r w:rsidR="007B7ADB" w:rsidRPr="00CF2727">
        <w:rPr>
          <w:rFonts w:ascii="Times New Roman" w:hAnsi="Times New Roman" w:cs="Times New Roman"/>
          <w:b/>
          <w:color w:val="C00000"/>
          <w:sz w:val="32"/>
          <w:szCs w:val="28"/>
        </w:rPr>
        <w:t>»</w:t>
      </w:r>
    </w:p>
    <w:p w:rsidR="00F95DE2" w:rsidRDefault="00D8325B" w:rsidP="00CF2727">
      <w:pPr>
        <w:spacing w:after="0" w:line="360" w:lineRule="auto"/>
        <w:ind w:firstLine="709"/>
        <w:jc w:val="center"/>
        <w:rPr>
          <w:rFonts w:ascii="Times New Roman" w:hAnsi="Times New Roman" w:cs="Times New Roman"/>
          <w:b/>
          <w:color w:val="A50021"/>
          <w:sz w:val="28"/>
          <w:szCs w:val="28"/>
        </w:rPr>
      </w:pPr>
      <w:r>
        <w:rPr>
          <w:rFonts w:ascii="Times New Roman" w:hAnsi="Times New Roman" w:cs="Times New Roman"/>
          <w:b/>
          <w:noProof/>
          <w:color w:val="A50021"/>
          <w:sz w:val="28"/>
          <w:szCs w:val="28"/>
          <w:lang w:eastAsia="ru-RU"/>
        </w:rPr>
        <w:drawing>
          <wp:inline distT="0" distB="0" distL="0" distR="0">
            <wp:extent cx="2917163" cy="2448158"/>
            <wp:effectExtent l="5715" t="0" r="381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111_151413.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2935608" cy="2463637"/>
                    </a:xfrm>
                    <a:prstGeom prst="rect">
                      <a:avLst/>
                    </a:prstGeom>
                  </pic:spPr>
                </pic:pic>
              </a:graphicData>
            </a:graphic>
          </wp:inline>
        </w:drawing>
      </w:r>
    </w:p>
    <w:p w:rsidR="00EB7F1E" w:rsidRDefault="00EB7F1E" w:rsidP="00CF2727">
      <w:pPr>
        <w:spacing w:after="0" w:line="360" w:lineRule="auto"/>
        <w:ind w:firstLine="709"/>
        <w:jc w:val="center"/>
        <w:rPr>
          <w:rFonts w:ascii="Times New Roman" w:hAnsi="Times New Roman" w:cs="Times New Roman"/>
          <w:b/>
          <w:color w:val="A50021"/>
          <w:sz w:val="28"/>
          <w:szCs w:val="28"/>
        </w:rPr>
      </w:pPr>
    </w:p>
    <w:p w:rsidR="00EB7F1E" w:rsidRDefault="00EB7F1E" w:rsidP="00CF2727">
      <w:pPr>
        <w:spacing w:after="0" w:line="360" w:lineRule="auto"/>
        <w:ind w:firstLine="709"/>
        <w:jc w:val="center"/>
        <w:rPr>
          <w:rFonts w:ascii="Times New Roman" w:hAnsi="Times New Roman" w:cs="Times New Roman"/>
          <w:b/>
          <w:color w:val="A50021"/>
          <w:sz w:val="28"/>
          <w:szCs w:val="28"/>
        </w:rPr>
      </w:pPr>
    </w:p>
    <w:p w:rsidR="00EB7F1E" w:rsidRPr="005A34C5" w:rsidRDefault="00EB7F1E" w:rsidP="00CF2727">
      <w:pPr>
        <w:spacing w:after="0" w:line="360" w:lineRule="auto"/>
        <w:ind w:firstLine="709"/>
        <w:jc w:val="center"/>
        <w:rPr>
          <w:rFonts w:ascii="Times New Roman" w:hAnsi="Times New Roman" w:cs="Times New Roman"/>
          <w:b/>
          <w:color w:val="A50021"/>
          <w:sz w:val="28"/>
          <w:szCs w:val="28"/>
        </w:rPr>
      </w:pPr>
    </w:p>
    <w:p w:rsidR="00920F52" w:rsidRPr="00E81BCA" w:rsidRDefault="00920F52" w:rsidP="00CF2727">
      <w:pPr>
        <w:spacing w:after="0" w:line="360" w:lineRule="auto"/>
        <w:ind w:firstLine="709"/>
        <w:jc w:val="right"/>
        <w:rPr>
          <w:rFonts w:ascii="Times New Roman" w:hAnsi="Times New Roman" w:cs="Times New Roman"/>
          <w:b/>
          <w:sz w:val="24"/>
          <w:szCs w:val="28"/>
        </w:rPr>
      </w:pPr>
      <w:r w:rsidRPr="00E81BCA">
        <w:rPr>
          <w:rFonts w:ascii="Times New Roman" w:hAnsi="Times New Roman" w:cs="Times New Roman"/>
          <w:b/>
          <w:sz w:val="24"/>
          <w:szCs w:val="28"/>
        </w:rPr>
        <w:t xml:space="preserve">Авторы: </w:t>
      </w:r>
    </w:p>
    <w:p w:rsidR="004B1E2F" w:rsidRPr="00E81BCA" w:rsidRDefault="004B1E2F" w:rsidP="00CF2727">
      <w:pPr>
        <w:spacing w:after="0" w:line="360" w:lineRule="auto"/>
        <w:ind w:firstLine="709"/>
        <w:jc w:val="right"/>
        <w:rPr>
          <w:rFonts w:ascii="Times New Roman" w:hAnsi="Times New Roman" w:cs="Times New Roman"/>
          <w:b/>
          <w:sz w:val="24"/>
          <w:szCs w:val="28"/>
        </w:rPr>
      </w:pPr>
      <w:r w:rsidRPr="00E81BCA">
        <w:rPr>
          <w:rFonts w:ascii="Times New Roman" w:hAnsi="Times New Roman" w:cs="Times New Roman"/>
          <w:b/>
          <w:sz w:val="24"/>
          <w:szCs w:val="28"/>
        </w:rPr>
        <w:t xml:space="preserve">Серова Дарья- ученица </w:t>
      </w:r>
      <w:proofErr w:type="gramStart"/>
      <w:r w:rsidRPr="00E81BCA">
        <w:rPr>
          <w:rFonts w:ascii="Times New Roman" w:hAnsi="Times New Roman" w:cs="Times New Roman"/>
          <w:b/>
          <w:sz w:val="24"/>
          <w:szCs w:val="28"/>
        </w:rPr>
        <w:t>8</w:t>
      </w:r>
      <w:proofErr w:type="gramEnd"/>
      <w:r w:rsidRPr="00E81BCA">
        <w:rPr>
          <w:rFonts w:ascii="Times New Roman" w:hAnsi="Times New Roman" w:cs="Times New Roman"/>
          <w:b/>
          <w:sz w:val="24"/>
          <w:szCs w:val="28"/>
        </w:rPr>
        <w:t xml:space="preserve"> а класса,</w:t>
      </w:r>
    </w:p>
    <w:p w:rsidR="004B1E2F" w:rsidRPr="00E81BCA" w:rsidRDefault="00E81BCA" w:rsidP="00CF2727">
      <w:pPr>
        <w:spacing w:after="0" w:line="360" w:lineRule="auto"/>
        <w:ind w:firstLine="709"/>
        <w:jc w:val="right"/>
        <w:rPr>
          <w:rFonts w:ascii="Times New Roman" w:hAnsi="Times New Roman" w:cs="Times New Roman"/>
          <w:b/>
          <w:sz w:val="24"/>
          <w:szCs w:val="28"/>
        </w:rPr>
      </w:pPr>
      <w:proofErr w:type="spellStart"/>
      <w:r w:rsidRPr="00E81BCA">
        <w:rPr>
          <w:rFonts w:ascii="Times New Roman" w:hAnsi="Times New Roman" w:cs="Times New Roman"/>
          <w:b/>
          <w:sz w:val="24"/>
          <w:szCs w:val="28"/>
        </w:rPr>
        <w:t>Семисчастнов</w:t>
      </w:r>
      <w:proofErr w:type="spellEnd"/>
      <w:r w:rsidRPr="00E81BCA">
        <w:rPr>
          <w:rFonts w:ascii="Times New Roman" w:hAnsi="Times New Roman" w:cs="Times New Roman"/>
          <w:b/>
          <w:sz w:val="24"/>
          <w:szCs w:val="28"/>
        </w:rPr>
        <w:t xml:space="preserve"> Егор – ученик 9а </w:t>
      </w:r>
      <w:r w:rsidR="004B1E2F" w:rsidRPr="00E81BCA">
        <w:rPr>
          <w:rFonts w:ascii="Times New Roman" w:hAnsi="Times New Roman" w:cs="Times New Roman"/>
          <w:b/>
          <w:sz w:val="24"/>
          <w:szCs w:val="28"/>
        </w:rPr>
        <w:t xml:space="preserve"> класса,</w:t>
      </w:r>
    </w:p>
    <w:p w:rsidR="00E81BCA" w:rsidRPr="00E81BCA" w:rsidRDefault="00E81BCA" w:rsidP="00CF2727">
      <w:pPr>
        <w:spacing w:after="0" w:line="360" w:lineRule="auto"/>
        <w:ind w:firstLine="709"/>
        <w:jc w:val="right"/>
        <w:rPr>
          <w:rFonts w:ascii="Times New Roman" w:hAnsi="Times New Roman" w:cs="Times New Roman"/>
          <w:b/>
          <w:sz w:val="24"/>
          <w:szCs w:val="28"/>
        </w:rPr>
      </w:pPr>
      <w:r w:rsidRPr="00E81BCA">
        <w:rPr>
          <w:rFonts w:ascii="Times New Roman" w:hAnsi="Times New Roman" w:cs="Times New Roman"/>
          <w:b/>
          <w:sz w:val="24"/>
          <w:szCs w:val="28"/>
        </w:rPr>
        <w:t xml:space="preserve">Филимонова Арина – ученица </w:t>
      </w:r>
      <w:proofErr w:type="gramStart"/>
      <w:r w:rsidRPr="00E81BCA">
        <w:rPr>
          <w:rFonts w:ascii="Times New Roman" w:hAnsi="Times New Roman" w:cs="Times New Roman"/>
          <w:b/>
          <w:sz w:val="24"/>
          <w:szCs w:val="28"/>
        </w:rPr>
        <w:t>8</w:t>
      </w:r>
      <w:proofErr w:type="gramEnd"/>
      <w:r w:rsidRPr="00E81BCA">
        <w:rPr>
          <w:rFonts w:ascii="Times New Roman" w:hAnsi="Times New Roman" w:cs="Times New Roman"/>
          <w:b/>
          <w:sz w:val="24"/>
          <w:szCs w:val="28"/>
        </w:rPr>
        <w:t xml:space="preserve"> а класса,</w:t>
      </w:r>
    </w:p>
    <w:p w:rsidR="00E81BCA" w:rsidRPr="00E81BCA" w:rsidRDefault="00E81BCA" w:rsidP="00CF2727">
      <w:pPr>
        <w:spacing w:after="0" w:line="360" w:lineRule="auto"/>
        <w:ind w:firstLine="709"/>
        <w:jc w:val="right"/>
        <w:rPr>
          <w:rFonts w:ascii="Times New Roman" w:hAnsi="Times New Roman" w:cs="Times New Roman"/>
          <w:b/>
          <w:sz w:val="24"/>
          <w:szCs w:val="28"/>
        </w:rPr>
      </w:pPr>
      <w:r w:rsidRPr="00E81BCA">
        <w:rPr>
          <w:rFonts w:ascii="Times New Roman" w:hAnsi="Times New Roman" w:cs="Times New Roman"/>
          <w:b/>
          <w:sz w:val="24"/>
          <w:szCs w:val="28"/>
        </w:rPr>
        <w:t>Харитонов Данила – ученик 9а класс.</w:t>
      </w:r>
    </w:p>
    <w:p w:rsidR="00920F52" w:rsidRPr="00E81BCA" w:rsidRDefault="00920F52" w:rsidP="00CF2727">
      <w:pPr>
        <w:spacing w:after="0" w:line="360" w:lineRule="auto"/>
        <w:ind w:firstLine="709"/>
        <w:jc w:val="right"/>
        <w:rPr>
          <w:rFonts w:ascii="Times New Roman" w:hAnsi="Times New Roman" w:cs="Times New Roman"/>
          <w:b/>
          <w:sz w:val="24"/>
          <w:szCs w:val="28"/>
        </w:rPr>
      </w:pPr>
      <w:r w:rsidRPr="00E81BCA">
        <w:rPr>
          <w:rFonts w:ascii="Times New Roman" w:hAnsi="Times New Roman" w:cs="Times New Roman"/>
          <w:b/>
          <w:sz w:val="24"/>
          <w:szCs w:val="28"/>
        </w:rPr>
        <w:t>Руководители:  Бураева Галина Николаевна – учитель русского языка и литературы;</w:t>
      </w:r>
    </w:p>
    <w:p w:rsidR="00920F52" w:rsidRPr="00E81BCA" w:rsidRDefault="00920F52" w:rsidP="00CF2727">
      <w:pPr>
        <w:spacing w:after="0" w:line="360" w:lineRule="auto"/>
        <w:ind w:firstLine="709"/>
        <w:jc w:val="right"/>
        <w:rPr>
          <w:rFonts w:ascii="Times New Roman" w:hAnsi="Times New Roman" w:cs="Times New Roman"/>
          <w:b/>
          <w:sz w:val="24"/>
          <w:szCs w:val="28"/>
        </w:rPr>
      </w:pPr>
      <w:proofErr w:type="spellStart"/>
      <w:r w:rsidRPr="00E81BCA">
        <w:rPr>
          <w:rFonts w:ascii="Times New Roman" w:hAnsi="Times New Roman" w:cs="Times New Roman"/>
          <w:b/>
          <w:sz w:val="24"/>
          <w:szCs w:val="28"/>
        </w:rPr>
        <w:t>Крамина</w:t>
      </w:r>
      <w:proofErr w:type="spellEnd"/>
      <w:r w:rsidRPr="00E81BCA">
        <w:rPr>
          <w:rFonts w:ascii="Times New Roman" w:hAnsi="Times New Roman" w:cs="Times New Roman"/>
          <w:b/>
          <w:sz w:val="24"/>
          <w:szCs w:val="28"/>
        </w:rPr>
        <w:t xml:space="preserve"> Марина Викторовна - учитель русского языка и литературы.</w:t>
      </w:r>
    </w:p>
    <w:p w:rsidR="00920F52" w:rsidRPr="00E81BCA" w:rsidRDefault="00920F52" w:rsidP="00CF2727">
      <w:pPr>
        <w:spacing w:after="0" w:line="360" w:lineRule="auto"/>
        <w:ind w:firstLine="709"/>
        <w:jc w:val="both"/>
        <w:rPr>
          <w:rFonts w:ascii="Times New Roman" w:hAnsi="Times New Roman" w:cs="Times New Roman"/>
          <w:b/>
          <w:sz w:val="24"/>
          <w:szCs w:val="28"/>
        </w:rPr>
      </w:pPr>
    </w:p>
    <w:p w:rsidR="00920F52" w:rsidRPr="00E81BCA" w:rsidRDefault="00DD139C" w:rsidP="00CF2727">
      <w:pPr>
        <w:spacing w:after="0" w:line="360" w:lineRule="auto"/>
        <w:ind w:firstLine="709"/>
        <w:jc w:val="center"/>
        <w:rPr>
          <w:rFonts w:ascii="Times New Roman" w:hAnsi="Times New Roman" w:cs="Times New Roman"/>
          <w:b/>
          <w:sz w:val="24"/>
          <w:szCs w:val="28"/>
        </w:rPr>
      </w:pPr>
      <w:r>
        <w:rPr>
          <w:rFonts w:ascii="Times New Roman" w:hAnsi="Times New Roman" w:cs="Times New Roman"/>
          <w:b/>
          <w:sz w:val="24"/>
          <w:szCs w:val="28"/>
        </w:rPr>
        <w:t>2020</w:t>
      </w:r>
      <w:r w:rsidR="00920F52" w:rsidRPr="00E81BCA">
        <w:rPr>
          <w:rFonts w:ascii="Times New Roman" w:hAnsi="Times New Roman" w:cs="Times New Roman"/>
          <w:b/>
          <w:sz w:val="24"/>
          <w:szCs w:val="28"/>
        </w:rPr>
        <w:t xml:space="preserve"> год</w:t>
      </w:r>
    </w:p>
    <w:p w:rsidR="005A34C5" w:rsidRPr="005A34C5" w:rsidRDefault="005A34C5" w:rsidP="00CF2727">
      <w:pPr>
        <w:spacing w:after="0" w:line="360" w:lineRule="auto"/>
        <w:jc w:val="both"/>
        <w:rPr>
          <w:rFonts w:ascii="Times New Roman" w:hAnsi="Times New Roman" w:cs="Times New Roman"/>
          <w:b/>
          <w:sz w:val="28"/>
          <w:szCs w:val="28"/>
        </w:rPr>
      </w:pPr>
    </w:p>
    <w:p w:rsidR="003513A5" w:rsidRPr="005A34C5" w:rsidRDefault="003513A5" w:rsidP="00CF2727">
      <w:pPr>
        <w:spacing w:after="0" w:line="360" w:lineRule="auto"/>
        <w:ind w:firstLine="709"/>
        <w:jc w:val="both"/>
        <w:rPr>
          <w:rFonts w:ascii="Times New Roman" w:hAnsi="Times New Roman" w:cs="Times New Roman"/>
          <w:b/>
          <w:sz w:val="28"/>
          <w:szCs w:val="28"/>
        </w:rPr>
      </w:pPr>
    </w:p>
    <w:p w:rsidR="00915EA3" w:rsidRPr="005A34C5" w:rsidRDefault="00915EA3" w:rsidP="00CA5265">
      <w:pPr>
        <w:pStyle w:val="a3"/>
        <w:spacing w:before="0" w:beforeAutospacing="0" w:after="0" w:afterAutospacing="0" w:line="276" w:lineRule="auto"/>
        <w:ind w:firstLine="993"/>
        <w:jc w:val="both"/>
        <w:rPr>
          <w:color w:val="000000"/>
          <w:sz w:val="28"/>
          <w:szCs w:val="28"/>
        </w:rPr>
      </w:pPr>
      <w:r w:rsidRPr="005A34C5">
        <w:rPr>
          <w:color w:val="000000"/>
          <w:sz w:val="28"/>
          <w:szCs w:val="28"/>
        </w:rPr>
        <w:lastRenderedPageBreak/>
        <w:t xml:space="preserve">    С огромным интересом мы читаем книги о дальних странах, заучиваем таинственные названия, узнаем о высоких горах и жарких пустынях, о полярном сиянии и извержении вулканов. А наш родной край кажется таким малоприметным, однако со временем человек начинает понимать и чувствовать скромную красоту родных лесов и полей, узнавать, что родной край обладает богатым историческим прошлым.  Хотелось бы, чтобы открытие каждым человеком своего края состоялось как можно раньше, и интерес этот сохр</w:t>
      </w:r>
      <w:r w:rsidR="00CA088D" w:rsidRPr="005A34C5">
        <w:rPr>
          <w:color w:val="000000"/>
          <w:sz w:val="28"/>
          <w:szCs w:val="28"/>
        </w:rPr>
        <w:t>анялся как можно дольше.</w:t>
      </w:r>
    </w:p>
    <w:p w:rsidR="00C67C94" w:rsidRPr="005A34C5" w:rsidRDefault="00C67C94" w:rsidP="00CA5265">
      <w:pPr>
        <w:shd w:val="clear" w:color="auto" w:fill="FFFFFF"/>
        <w:spacing w:after="0" w:line="276" w:lineRule="auto"/>
        <w:ind w:firstLine="993"/>
        <w:jc w:val="both"/>
        <w:textAlignment w:val="baseline"/>
        <w:rPr>
          <w:rFonts w:ascii="Times New Roman" w:eastAsia="Times New Roman" w:hAnsi="Times New Roman" w:cs="Times New Roman"/>
          <w:sz w:val="28"/>
          <w:szCs w:val="28"/>
          <w:lang w:eastAsia="ru-RU"/>
        </w:rPr>
      </w:pPr>
      <w:r w:rsidRPr="005A34C5">
        <w:rPr>
          <w:rFonts w:ascii="Times New Roman" w:eastAsia="Times New Roman" w:hAnsi="Times New Roman" w:cs="Times New Roman"/>
          <w:sz w:val="28"/>
          <w:szCs w:val="28"/>
          <w:lang w:eastAsia="ru-RU"/>
        </w:rPr>
        <w:t xml:space="preserve">Керенский Тихвинский Богородицкий монастырь  3-го класса был основан в 1683 году близ города </w:t>
      </w:r>
      <w:proofErr w:type="spellStart"/>
      <w:r w:rsidRPr="005A34C5">
        <w:rPr>
          <w:rFonts w:ascii="Times New Roman" w:eastAsia="Times New Roman" w:hAnsi="Times New Roman" w:cs="Times New Roman"/>
          <w:sz w:val="28"/>
          <w:szCs w:val="28"/>
          <w:lang w:eastAsia="ru-RU"/>
        </w:rPr>
        <w:t>Керенска</w:t>
      </w:r>
      <w:proofErr w:type="spellEnd"/>
      <w:r w:rsidRPr="005A34C5">
        <w:rPr>
          <w:rFonts w:ascii="Times New Roman" w:eastAsia="Times New Roman" w:hAnsi="Times New Roman" w:cs="Times New Roman"/>
          <w:sz w:val="28"/>
          <w:szCs w:val="28"/>
          <w:lang w:eastAsia="ru-RU"/>
        </w:rPr>
        <w:t xml:space="preserve">, ныне село Вадинск, на месте явления чудотворной иконы Тихвинской Божией Матери как «града </w:t>
      </w:r>
      <w:proofErr w:type="spellStart"/>
      <w:r w:rsidRPr="005A34C5">
        <w:rPr>
          <w:rFonts w:ascii="Times New Roman" w:eastAsia="Times New Roman" w:hAnsi="Times New Roman" w:cs="Times New Roman"/>
          <w:sz w:val="28"/>
          <w:szCs w:val="28"/>
          <w:lang w:eastAsia="ru-RU"/>
        </w:rPr>
        <w:t>Керенска</w:t>
      </w:r>
      <w:proofErr w:type="spellEnd"/>
      <w:r w:rsidRPr="005A34C5">
        <w:rPr>
          <w:rFonts w:ascii="Times New Roman" w:eastAsia="Times New Roman" w:hAnsi="Times New Roman" w:cs="Times New Roman"/>
          <w:sz w:val="28"/>
          <w:szCs w:val="28"/>
          <w:lang w:eastAsia="ru-RU"/>
        </w:rPr>
        <w:t xml:space="preserve"> Богородицы </w:t>
      </w:r>
      <w:proofErr w:type="spellStart"/>
      <w:r w:rsidRPr="005A34C5">
        <w:rPr>
          <w:rFonts w:ascii="Times New Roman" w:eastAsia="Times New Roman" w:hAnsi="Times New Roman" w:cs="Times New Roman"/>
          <w:sz w:val="28"/>
          <w:szCs w:val="28"/>
          <w:lang w:eastAsia="ru-RU"/>
        </w:rPr>
        <w:t>Оди</w:t>
      </w:r>
      <w:r w:rsidR="00DD139C">
        <w:rPr>
          <w:rFonts w:ascii="Times New Roman" w:eastAsia="Times New Roman" w:hAnsi="Times New Roman" w:cs="Times New Roman"/>
          <w:sz w:val="28"/>
          <w:szCs w:val="28"/>
          <w:lang w:eastAsia="ru-RU"/>
        </w:rPr>
        <w:t>гиртиев</w:t>
      </w:r>
      <w:proofErr w:type="spellEnd"/>
      <w:r w:rsidR="00DD139C">
        <w:rPr>
          <w:rFonts w:ascii="Times New Roman" w:eastAsia="Times New Roman" w:hAnsi="Times New Roman" w:cs="Times New Roman"/>
          <w:sz w:val="28"/>
          <w:szCs w:val="28"/>
          <w:lang w:eastAsia="ru-RU"/>
        </w:rPr>
        <w:t xml:space="preserve"> Тихвинский монастырь». </w:t>
      </w:r>
      <w:r w:rsidRPr="005A34C5">
        <w:rPr>
          <w:rFonts w:ascii="Times New Roman" w:eastAsia="Times New Roman" w:hAnsi="Times New Roman" w:cs="Times New Roman"/>
          <w:sz w:val="28"/>
          <w:szCs w:val="28"/>
          <w:lang w:eastAsia="ru-RU"/>
        </w:rPr>
        <w:br/>
        <w:t>В 1764 году он был упразднён по малочисленности, но фактически продолжал существовать в виде общины с открытой пр</w:t>
      </w:r>
      <w:r w:rsidR="00DD139C">
        <w:rPr>
          <w:rFonts w:ascii="Times New Roman" w:eastAsia="Times New Roman" w:hAnsi="Times New Roman" w:cs="Times New Roman"/>
          <w:sz w:val="28"/>
          <w:szCs w:val="28"/>
          <w:lang w:eastAsia="ru-RU"/>
        </w:rPr>
        <w:t>и ней в 1822 году богадельней. </w:t>
      </w:r>
      <w:r w:rsidRPr="005A34C5">
        <w:rPr>
          <w:rFonts w:ascii="Times New Roman" w:eastAsia="Times New Roman" w:hAnsi="Times New Roman" w:cs="Times New Roman"/>
          <w:sz w:val="28"/>
          <w:szCs w:val="28"/>
          <w:lang w:eastAsia="ru-RU"/>
        </w:rPr>
        <w:br/>
        <w:t>В 1848 году состоялось официальное утверждение Тихвинской женской общины, вновь получившей статус монастыря в 1852 году.</w:t>
      </w:r>
    </w:p>
    <w:p w:rsidR="00C67C94" w:rsidRPr="005A34C5" w:rsidRDefault="00C67C94" w:rsidP="00CA5265">
      <w:pPr>
        <w:shd w:val="clear" w:color="auto" w:fill="FFFFFF"/>
        <w:spacing w:after="0" w:line="276" w:lineRule="auto"/>
        <w:ind w:firstLine="993"/>
        <w:jc w:val="both"/>
        <w:textAlignment w:val="baseline"/>
        <w:rPr>
          <w:rFonts w:ascii="Times New Roman" w:eastAsia="Times New Roman" w:hAnsi="Times New Roman" w:cs="Times New Roman"/>
          <w:sz w:val="28"/>
          <w:szCs w:val="28"/>
          <w:lang w:eastAsia="ru-RU"/>
        </w:rPr>
      </w:pPr>
      <w:r w:rsidRPr="005A34C5">
        <w:rPr>
          <w:rFonts w:ascii="Times New Roman" w:eastAsia="Times New Roman" w:hAnsi="Times New Roman" w:cs="Times New Roman"/>
          <w:sz w:val="28"/>
          <w:szCs w:val="28"/>
          <w:lang w:eastAsia="ru-RU"/>
        </w:rPr>
        <w:t xml:space="preserve">К этому времени в обители было свыше 200 сестёр. Хозяйственная деятельность монастыря определялась земледелием, скотоводством, огородничеством, садоводством и пчеловодством на имеющихся в монастырском владении 857 десятин земельных угодий, а также золотошвейным производством и </w:t>
      </w:r>
      <w:proofErr w:type="spellStart"/>
      <w:r w:rsidRPr="005A34C5">
        <w:rPr>
          <w:rFonts w:ascii="Times New Roman" w:eastAsia="Times New Roman" w:hAnsi="Times New Roman" w:cs="Times New Roman"/>
          <w:sz w:val="28"/>
          <w:szCs w:val="28"/>
          <w:lang w:eastAsia="ru-RU"/>
        </w:rPr>
        <w:t>иконописанием</w:t>
      </w:r>
      <w:proofErr w:type="spellEnd"/>
      <w:r w:rsidRPr="005A34C5">
        <w:rPr>
          <w:rFonts w:ascii="Times New Roman" w:eastAsia="Times New Roman" w:hAnsi="Times New Roman" w:cs="Times New Roman"/>
          <w:sz w:val="28"/>
          <w:szCs w:val="28"/>
          <w:lang w:eastAsia="ru-RU"/>
        </w:rPr>
        <w:t>.</w:t>
      </w:r>
    </w:p>
    <w:p w:rsidR="00C67C94" w:rsidRPr="005A34C5" w:rsidRDefault="00C67C94" w:rsidP="00CA5265">
      <w:pPr>
        <w:shd w:val="clear" w:color="auto" w:fill="FFFFFF"/>
        <w:spacing w:after="0" w:line="276" w:lineRule="auto"/>
        <w:ind w:firstLine="993"/>
        <w:jc w:val="both"/>
        <w:textAlignment w:val="baseline"/>
        <w:rPr>
          <w:rFonts w:ascii="Times New Roman" w:eastAsia="Times New Roman" w:hAnsi="Times New Roman" w:cs="Times New Roman"/>
          <w:sz w:val="28"/>
          <w:szCs w:val="28"/>
          <w:lang w:eastAsia="ru-RU"/>
        </w:rPr>
      </w:pPr>
      <w:r w:rsidRPr="005A34C5">
        <w:rPr>
          <w:rFonts w:ascii="Times New Roman" w:eastAsia="Times New Roman" w:hAnsi="Times New Roman" w:cs="Times New Roman"/>
          <w:sz w:val="28"/>
          <w:szCs w:val="28"/>
          <w:lang w:eastAsia="ru-RU"/>
        </w:rPr>
        <w:t>Ансамбль монастыря к концу XIX века включал в себя целый ряд каменных зданий, главенствовал среди которых 5-главый собор во имя иконы Тихвинской Божией Матери. Строилось это сооружение с длительными перерывами более 100 лет. Начало строительства относится к 1762 году. Затем монастырь упразднили. Возобновилась стройка только в 1852-1854 годах, а окончательное завершение работ пришлось на 1885 год. Колокольню с надвратной церковью во имя святого Дмитрия, Митрополита Ростовского строили тоже в два приёма: начали в 1762, а завершили в 1853 году. Такая же участь постигла и храм во имя иконы Божией матери «Живоносный источник» (1811, 1864), возведённой на месте обретения иконы Тихвинской Божией Матери, где до него стояла первая деревянная церковь, названная по имени иконы. Кроме храмов в ансамбле монастыря заметное место занимали несколько 2-этажных корпусов: настоятельский, трапезный, училищный, образной, больничный с церковью во имя святителя и чудотворца Николая.</w:t>
      </w:r>
    </w:p>
    <w:p w:rsidR="00C67C94" w:rsidRPr="005A34C5" w:rsidRDefault="00C67C94" w:rsidP="00CA5265">
      <w:pPr>
        <w:shd w:val="clear" w:color="auto" w:fill="FFFFFF"/>
        <w:spacing w:after="0" w:line="276" w:lineRule="auto"/>
        <w:ind w:firstLine="993"/>
        <w:jc w:val="both"/>
        <w:textAlignment w:val="baseline"/>
        <w:rPr>
          <w:rFonts w:ascii="Times New Roman" w:eastAsia="Times New Roman" w:hAnsi="Times New Roman" w:cs="Times New Roman"/>
          <w:sz w:val="28"/>
          <w:szCs w:val="28"/>
          <w:lang w:eastAsia="ru-RU"/>
        </w:rPr>
      </w:pPr>
      <w:r w:rsidRPr="005A34C5">
        <w:rPr>
          <w:rFonts w:ascii="Times New Roman" w:eastAsia="Times New Roman" w:hAnsi="Times New Roman" w:cs="Times New Roman"/>
          <w:sz w:val="28"/>
          <w:szCs w:val="28"/>
          <w:lang w:eastAsia="ru-RU"/>
        </w:rPr>
        <w:t>Вне стен монастыря были расположены странноприимный дом, дома церковного причта и некоторые другие постройки.</w:t>
      </w:r>
    </w:p>
    <w:p w:rsidR="00C67C94" w:rsidRPr="005A34C5" w:rsidRDefault="00C67C94" w:rsidP="00CA5265">
      <w:pPr>
        <w:shd w:val="clear" w:color="auto" w:fill="FFFFFF"/>
        <w:spacing w:after="0" w:line="276" w:lineRule="auto"/>
        <w:ind w:firstLine="993"/>
        <w:jc w:val="both"/>
        <w:textAlignment w:val="baseline"/>
        <w:rPr>
          <w:rFonts w:ascii="Times New Roman" w:eastAsia="Times New Roman" w:hAnsi="Times New Roman" w:cs="Times New Roman"/>
          <w:sz w:val="28"/>
          <w:szCs w:val="28"/>
          <w:lang w:eastAsia="ru-RU"/>
        </w:rPr>
      </w:pPr>
      <w:r w:rsidRPr="005A34C5">
        <w:rPr>
          <w:rFonts w:ascii="Times New Roman" w:eastAsia="Times New Roman" w:hAnsi="Times New Roman" w:cs="Times New Roman"/>
          <w:sz w:val="28"/>
          <w:szCs w:val="28"/>
          <w:lang w:eastAsia="ru-RU"/>
        </w:rPr>
        <w:t>После революции Керенский Тихвинский монастырь, как и все другие монастыри в пензенской области, был закрыт. В течение XX века были утрачены купола храмов, три башни и большая часть ограды, окружавшей монастырь. </w:t>
      </w:r>
      <w:r w:rsidRPr="005A34C5">
        <w:rPr>
          <w:rFonts w:ascii="Times New Roman" w:eastAsia="Times New Roman" w:hAnsi="Times New Roman" w:cs="Times New Roman"/>
          <w:sz w:val="28"/>
          <w:szCs w:val="28"/>
          <w:lang w:eastAsia="ru-RU"/>
        </w:rPr>
        <w:br/>
      </w:r>
      <w:r w:rsidRPr="005A34C5">
        <w:rPr>
          <w:rFonts w:ascii="Times New Roman" w:eastAsia="Times New Roman" w:hAnsi="Times New Roman" w:cs="Times New Roman"/>
          <w:sz w:val="28"/>
          <w:szCs w:val="28"/>
          <w:lang w:eastAsia="ru-RU"/>
        </w:rPr>
        <w:br/>
        <w:t xml:space="preserve">В 1997 году часть зданий монастырского комплекса была передана епархии, которая </w:t>
      </w:r>
      <w:r w:rsidRPr="005A34C5">
        <w:rPr>
          <w:rFonts w:ascii="Times New Roman" w:eastAsia="Times New Roman" w:hAnsi="Times New Roman" w:cs="Times New Roman"/>
          <w:sz w:val="28"/>
          <w:szCs w:val="28"/>
          <w:lang w:eastAsia="ru-RU"/>
        </w:rPr>
        <w:lastRenderedPageBreak/>
        <w:t>открыла в них мужской монастырь, а также краеведческий музей при монастыре.</w:t>
      </w:r>
      <w:r w:rsidRPr="005A34C5">
        <w:rPr>
          <w:rFonts w:ascii="Times New Roman" w:eastAsia="Times New Roman" w:hAnsi="Times New Roman" w:cs="Times New Roman"/>
          <w:sz w:val="28"/>
          <w:szCs w:val="28"/>
          <w:lang w:eastAsia="ru-RU"/>
        </w:rPr>
        <w:br/>
      </w:r>
      <w:r w:rsidR="00CA5265">
        <w:rPr>
          <w:noProof/>
          <w:sz w:val="28"/>
          <w:szCs w:val="28"/>
        </w:rPr>
        <w:drawing>
          <wp:anchor distT="0" distB="0" distL="114300" distR="114300" simplePos="0" relativeHeight="251636224" behindDoc="0" locked="0" layoutInCell="1" allowOverlap="1" wp14:anchorId="752F6BBB" wp14:editId="3744EC68">
            <wp:simplePos x="0" y="0"/>
            <wp:positionH relativeFrom="margin">
              <wp:posOffset>4396105</wp:posOffset>
            </wp:positionH>
            <wp:positionV relativeFrom="margin">
              <wp:posOffset>443865</wp:posOffset>
            </wp:positionV>
            <wp:extent cx="2446020" cy="1712595"/>
            <wp:effectExtent l="0" t="0" r="0" b="190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_uoMIa5JO5s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46020" cy="1712595"/>
                    </a:xfrm>
                    <a:prstGeom prst="rect">
                      <a:avLst/>
                    </a:prstGeom>
                  </pic:spPr>
                </pic:pic>
              </a:graphicData>
            </a:graphic>
          </wp:anchor>
        </w:drawing>
      </w:r>
    </w:p>
    <w:p w:rsidR="00C67C94" w:rsidRPr="005A34C5" w:rsidRDefault="00C67C94" w:rsidP="00CA5265">
      <w:pPr>
        <w:spacing w:after="0" w:line="276" w:lineRule="auto"/>
        <w:ind w:firstLine="993"/>
        <w:jc w:val="both"/>
        <w:rPr>
          <w:rFonts w:ascii="Times New Roman" w:hAnsi="Times New Roman" w:cs="Times New Roman"/>
          <w:color w:val="000000"/>
          <w:sz w:val="28"/>
          <w:szCs w:val="28"/>
        </w:rPr>
      </w:pPr>
      <w:r w:rsidRPr="005A34C5">
        <w:rPr>
          <w:rFonts w:ascii="Times New Roman" w:hAnsi="Times New Roman" w:cs="Times New Roman"/>
          <w:color w:val="000000"/>
          <w:sz w:val="28"/>
          <w:szCs w:val="28"/>
        </w:rPr>
        <w:t>Мы считаем, что наш район обладает привлекательными природными и историко-культурными ресурсами туризма. Хотелось бы, что</w:t>
      </w:r>
      <w:r w:rsidR="0076187D" w:rsidRPr="005A34C5">
        <w:rPr>
          <w:rFonts w:ascii="Times New Roman" w:hAnsi="Times New Roman" w:cs="Times New Roman"/>
          <w:color w:val="000000"/>
          <w:sz w:val="28"/>
          <w:szCs w:val="28"/>
        </w:rPr>
        <w:t xml:space="preserve">бы </w:t>
      </w:r>
      <w:r w:rsidRPr="005A34C5">
        <w:rPr>
          <w:rFonts w:ascii="Times New Roman" w:hAnsi="Times New Roman" w:cs="Times New Roman"/>
          <w:color w:val="000000"/>
          <w:sz w:val="28"/>
          <w:szCs w:val="28"/>
        </w:rPr>
        <w:t xml:space="preserve"> о нашей  малой родине узнали как можно больше людей на земле.</w:t>
      </w:r>
    </w:p>
    <w:p w:rsidR="00180572" w:rsidRPr="005A34C5" w:rsidRDefault="00CA5265" w:rsidP="00CA5265">
      <w:pPr>
        <w:pStyle w:val="a3"/>
        <w:spacing w:before="0" w:beforeAutospacing="0" w:after="0" w:afterAutospacing="0" w:line="276" w:lineRule="auto"/>
        <w:ind w:firstLine="993"/>
        <w:jc w:val="both"/>
        <w:rPr>
          <w:sz w:val="28"/>
          <w:szCs w:val="28"/>
        </w:rPr>
      </w:pPr>
      <w:r>
        <w:rPr>
          <w:b/>
          <w:sz w:val="28"/>
          <w:szCs w:val="28"/>
        </w:rPr>
        <w:t xml:space="preserve">  </w:t>
      </w:r>
      <w:r w:rsidR="00180572" w:rsidRPr="005A34C5">
        <w:rPr>
          <w:sz w:val="28"/>
          <w:szCs w:val="28"/>
        </w:rPr>
        <w:t xml:space="preserve">Приблизительно в часе езды от Наровчата в селе </w:t>
      </w:r>
      <w:proofErr w:type="spellStart"/>
      <w:r w:rsidR="00180572" w:rsidRPr="005A34C5">
        <w:rPr>
          <w:sz w:val="28"/>
          <w:szCs w:val="28"/>
        </w:rPr>
        <w:t>Керенск</w:t>
      </w:r>
      <w:proofErr w:type="spellEnd"/>
      <w:r w:rsidR="00180572" w:rsidRPr="005A34C5">
        <w:rPr>
          <w:sz w:val="28"/>
          <w:szCs w:val="28"/>
        </w:rPr>
        <w:t xml:space="preserve">, ныне </w:t>
      </w:r>
      <w:proofErr w:type="gramStart"/>
      <w:r w:rsidR="00180572" w:rsidRPr="005A34C5">
        <w:rPr>
          <w:sz w:val="28"/>
          <w:szCs w:val="28"/>
        </w:rPr>
        <w:t>Вадинск</w:t>
      </w:r>
      <w:r w:rsidR="00877AA3">
        <w:rPr>
          <w:sz w:val="28"/>
          <w:szCs w:val="28"/>
        </w:rPr>
        <w:t>,  находит</w:t>
      </w:r>
      <w:r w:rsidR="00180572" w:rsidRPr="005A34C5">
        <w:rPr>
          <w:sz w:val="28"/>
          <w:szCs w:val="28"/>
        </w:rPr>
        <w:t>ся</w:t>
      </w:r>
      <w:proofErr w:type="gramEnd"/>
      <w:r w:rsidR="00180572" w:rsidRPr="005A34C5">
        <w:rPr>
          <w:sz w:val="28"/>
          <w:szCs w:val="28"/>
        </w:rPr>
        <w:t xml:space="preserve"> Церковно-краеведческий музей при Свято-Тихвинском Керенском мужском монастыре. Святая обитель, пережившая печаль запустения, возрождается с 1997 года как мужской монастырь. Архитектурный ансамбль монастыря имеет живописный вид, отреставрирован собор, в котором находится почитаемая в Керенской округе икона Божией Матери «Тихвинская». </w:t>
      </w:r>
    </w:p>
    <w:p w:rsidR="001961EB" w:rsidRPr="00F750D6" w:rsidRDefault="00CA5265" w:rsidP="00CA5265">
      <w:pPr>
        <w:shd w:val="clear" w:color="auto" w:fill="FFFFFF"/>
        <w:spacing w:after="0" w:line="276" w:lineRule="auto"/>
        <w:ind w:firstLine="993"/>
        <w:jc w:val="both"/>
        <w:textAlignment w:val="baseline"/>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drawing>
          <wp:anchor distT="0" distB="0" distL="114300" distR="114300" simplePos="0" relativeHeight="251585024" behindDoc="0" locked="0" layoutInCell="1" allowOverlap="1" wp14:anchorId="3298DCDA" wp14:editId="2D5D656C">
            <wp:simplePos x="0" y="0"/>
            <wp:positionH relativeFrom="margin">
              <wp:posOffset>4397375</wp:posOffset>
            </wp:positionH>
            <wp:positionV relativeFrom="margin">
              <wp:posOffset>3619500</wp:posOffset>
            </wp:positionV>
            <wp:extent cx="2221865" cy="1470660"/>
            <wp:effectExtent l="0" t="0" r="6985"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_fGqzMVRwWvw.jpg"/>
                    <pic:cNvPicPr/>
                  </pic:nvPicPr>
                  <pic:blipFill>
                    <a:blip r:embed="rId9">
                      <a:extLst>
                        <a:ext uri="{28A0092B-C50C-407E-A947-70E740481C1C}">
                          <a14:useLocalDpi xmlns:a14="http://schemas.microsoft.com/office/drawing/2010/main" val="0"/>
                        </a:ext>
                      </a:extLst>
                    </a:blip>
                    <a:stretch>
                      <a:fillRect/>
                    </a:stretch>
                  </pic:blipFill>
                  <pic:spPr>
                    <a:xfrm>
                      <a:off x="0" y="0"/>
                      <a:ext cx="2221865" cy="147066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Храм встречает нас</w:t>
      </w:r>
      <w:r w:rsidR="004E6A29" w:rsidRPr="005A34C5">
        <w:rPr>
          <w:rFonts w:ascii="Times New Roman" w:hAnsi="Times New Roman" w:cs="Times New Roman"/>
          <w:sz w:val="28"/>
          <w:szCs w:val="28"/>
        </w:rPr>
        <w:t xml:space="preserve"> </w:t>
      </w:r>
      <w:r>
        <w:rPr>
          <w:rFonts w:ascii="Times New Roman" w:eastAsia="Times New Roman" w:hAnsi="Times New Roman" w:cs="Times New Roman"/>
          <w:b/>
          <w:bCs/>
          <w:sz w:val="28"/>
          <w:szCs w:val="28"/>
          <w:lang w:eastAsia="ru-RU"/>
        </w:rPr>
        <w:t>Колокольней</w:t>
      </w:r>
      <w:r w:rsidR="001961EB" w:rsidRPr="005A34C5">
        <w:rPr>
          <w:rFonts w:ascii="Times New Roman" w:eastAsia="Times New Roman" w:hAnsi="Times New Roman" w:cs="Times New Roman"/>
          <w:b/>
          <w:bCs/>
          <w:sz w:val="28"/>
          <w:szCs w:val="28"/>
          <w:lang w:eastAsia="ru-RU"/>
        </w:rPr>
        <w:t xml:space="preserve"> с надвратным храмом</w:t>
      </w:r>
      <w:r w:rsidR="001961EB" w:rsidRPr="005A34C5">
        <w:rPr>
          <w:rFonts w:ascii="Times New Roman" w:eastAsia="Times New Roman" w:hAnsi="Times New Roman" w:cs="Times New Roman"/>
          <w:bCs/>
          <w:sz w:val="28"/>
          <w:szCs w:val="28"/>
          <w:lang w:eastAsia="ru-RU"/>
        </w:rPr>
        <w:t xml:space="preserve"> в честь святителя Димитрия Ростовского</w:t>
      </w:r>
      <w:r w:rsidR="001961EB" w:rsidRPr="005A34C5">
        <w:rPr>
          <w:rFonts w:ascii="Times New Roman" w:eastAsia="Times New Roman" w:hAnsi="Times New Roman" w:cs="Times New Roman"/>
          <w:sz w:val="28"/>
          <w:szCs w:val="28"/>
          <w:lang w:eastAsia="ru-RU"/>
        </w:rPr>
        <w:t>.</w:t>
      </w:r>
      <w:r w:rsidR="001961EB" w:rsidRPr="005A34C5">
        <w:rPr>
          <w:rFonts w:ascii="Times New Roman" w:hAnsi="Times New Roman" w:cs="Times New Roman"/>
          <w:sz w:val="28"/>
          <w:szCs w:val="28"/>
          <w:shd w:val="clear" w:color="auto" w:fill="FFFFFF"/>
        </w:rPr>
        <w:t xml:space="preserve"> Колокольню с надвратной церковью во имя святого Дмитрия, Митрополита Ростовского строили  в два приёма: начали в 1762, а завершили в 1853 году. </w:t>
      </w:r>
      <w:r w:rsidR="001961EB" w:rsidRPr="005A34C5">
        <w:rPr>
          <w:rFonts w:ascii="Times New Roman" w:hAnsi="Times New Roman" w:cs="Times New Roman"/>
          <w:sz w:val="28"/>
          <w:szCs w:val="28"/>
        </w:rPr>
        <w:br/>
      </w:r>
      <w:r w:rsidR="001961EB" w:rsidRPr="005A34C5">
        <w:rPr>
          <w:rFonts w:ascii="Times New Roman" w:hAnsi="Times New Roman" w:cs="Times New Roman"/>
          <w:sz w:val="28"/>
          <w:szCs w:val="28"/>
          <w:shd w:val="clear" w:color="auto" w:fill="FFFFFF"/>
        </w:rPr>
        <w:t>В советский период верхний ярус колокольни с шатром разрушился. После передачи монастырских зданий Пензенской епархии в 1997 году, он был восстановлен в 2003 году. 11 мая того же года состоялось освящение креста и поднятие его на колокольню.</w:t>
      </w:r>
    </w:p>
    <w:p w:rsidR="0076187D" w:rsidRPr="005A34C5" w:rsidRDefault="00877AA3" w:rsidP="00CA5265">
      <w:pPr>
        <w:spacing w:after="0" w:line="276" w:lineRule="auto"/>
        <w:ind w:firstLine="993"/>
        <w:jc w:val="both"/>
        <w:rPr>
          <w:rFonts w:ascii="Times New Roman" w:hAnsi="Times New Roman" w:cs="Times New Roman"/>
          <w:sz w:val="28"/>
          <w:szCs w:val="28"/>
        </w:rPr>
      </w:pPr>
      <w:r w:rsidRPr="00807BDE">
        <w:rPr>
          <w:rFonts w:ascii="Times New Roman" w:hAnsi="Times New Roman" w:cs="Times New Roman"/>
          <w:noProof/>
          <w:sz w:val="28"/>
          <w:szCs w:val="28"/>
          <w:lang w:eastAsia="ru-RU"/>
        </w:rPr>
        <w:drawing>
          <wp:anchor distT="0" distB="0" distL="114300" distR="114300" simplePos="0" relativeHeight="251680256" behindDoc="0" locked="0" layoutInCell="1" allowOverlap="1" wp14:anchorId="138A0D9B" wp14:editId="3238B0AD">
            <wp:simplePos x="0" y="0"/>
            <wp:positionH relativeFrom="column">
              <wp:posOffset>-250190</wp:posOffset>
            </wp:positionH>
            <wp:positionV relativeFrom="paragraph">
              <wp:posOffset>1974850</wp:posOffset>
            </wp:positionV>
            <wp:extent cx="2440940" cy="1830705"/>
            <wp:effectExtent l="0" t="0" r="0" b="0"/>
            <wp:wrapSquare wrapText="bothSides"/>
            <wp:docPr id="13" name="Рисунок 13" descr="F:\19-20\монастырь\20191115_151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19-20\монастырь\20191115_15124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40940" cy="1830705"/>
                    </a:xfrm>
                    <a:prstGeom prst="rect">
                      <a:avLst/>
                    </a:prstGeom>
                    <a:noFill/>
                    <a:ln>
                      <a:noFill/>
                    </a:ln>
                  </pic:spPr>
                </pic:pic>
              </a:graphicData>
            </a:graphic>
          </wp:anchor>
        </w:drawing>
      </w:r>
      <w:r w:rsidR="006853F9" w:rsidRPr="006853F9">
        <w:rPr>
          <w:rFonts w:ascii="Times New Roman" w:hAnsi="Times New Roman" w:cs="Times New Roman"/>
          <w:noProof/>
          <w:sz w:val="28"/>
          <w:szCs w:val="28"/>
          <w:lang w:eastAsia="ru-RU"/>
        </w:rPr>
        <w:drawing>
          <wp:anchor distT="0" distB="0" distL="114300" distR="114300" simplePos="0" relativeHeight="251650560" behindDoc="1" locked="0" layoutInCell="1" allowOverlap="1" wp14:anchorId="24FC9899" wp14:editId="0976FAEE">
            <wp:simplePos x="0" y="0"/>
            <wp:positionH relativeFrom="column">
              <wp:posOffset>4755515</wp:posOffset>
            </wp:positionH>
            <wp:positionV relativeFrom="paragraph">
              <wp:posOffset>51435</wp:posOffset>
            </wp:positionV>
            <wp:extent cx="1588770" cy="2118360"/>
            <wp:effectExtent l="0" t="0" r="0" b="0"/>
            <wp:wrapTight wrapText="bothSides">
              <wp:wrapPolygon edited="0">
                <wp:start x="0" y="0"/>
                <wp:lineTo x="0" y="21367"/>
                <wp:lineTo x="21237" y="21367"/>
                <wp:lineTo x="21237" y="0"/>
                <wp:lineTo x="0" y="0"/>
              </wp:wrapPolygon>
            </wp:wrapTight>
            <wp:docPr id="3" name="Рисунок 3" descr="F:\19-20\монастырь\20191111_155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9-20\монастырь\20191111_15544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88770" cy="2118360"/>
                    </a:xfrm>
                    <a:prstGeom prst="rect">
                      <a:avLst/>
                    </a:prstGeom>
                    <a:noFill/>
                    <a:ln>
                      <a:noFill/>
                    </a:ln>
                  </pic:spPr>
                </pic:pic>
              </a:graphicData>
            </a:graphic>
          </wp:anchor>
        </w:drawing>
      </w:r>
      <w:r w:rsidR="0076187D" w:rsidRPr="005A34C5">
        <w:rPr>
          <w:rFonts w:ascii="Times New Roman" w:hAnsi="Times New Roman" w:cs="Times New Roman"/>
          <w:sz w:val="28"/>
          <w:szCs w:val="28"/>
        </w:rPr>
        <w:t xml:space="preserve">В 1862 году на территории монастыря был построен большой </w:t>
      </w:r>
      <w:r w:rsidR="0076187D" w:rsidRPr="005A34C5">
        <w:rPr>
          <w:rFonts w:ascii="Times New Roman" w:hAnsi="Times New Roman" w:cs="Times New Roman"/>
          <w:b/>
          <w:sz w:val="28"/>
          <w:szCs w:val="28"/>
        </w:rPr>
        <w:t xml:space="preserve">гостиный </w:t>
      </w:r>
      <w:proofErr w:type="gramStart"/>
      <w:r w:rsidR="0076187D" w:rsidRPr="005A34C5">
        <w:rPr>
          <w:rFonts w:ascii="Times New Roman" w:hAnsi="Times New Roman" w:cs="Times New Roman"/>
          <w:b/>
          <w:sz w:val="28"/>
          <w:szCs w:val="28"/>
        </w:rPr>
        <w:t>корпус</w:t>
      </w:r>
      <w:r w:rsidR="0076187D" w:rsidRPr="005A34C5">
        <w:rPr>
          <w:rFonts w:ascii="Times New Roman" w:hAnsi="Times New Roman" w:cs="Times New Roman"/>
          <w:sz w:val="28"/>
          <w:szCs w:val="28"/>
        </w:rPr>
        <w:t>,</w:t>
      </w:r>
      <w:r w:rsidR="006853F9" w:rsidRPr="006853F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76187D" w:rsidRPr="005A34C5">
        <w:rPr>
          <w:rFonts w:ascii="Times New Roman" w:hAnsi="Times New Roman" w:cs="Times New Roman"/>
          <w:sz w:val="28"/>
          <w:szCs w:val="28"/>
        </w:rPr>
        <w:t xml:space="preserve"> в</w:t>
      </w:r>
      <w:proofErr w:type="gramEnd"/>
      <w:r w:rsidR="0076187D" w:rsidRPr="005A34C5">
        <w:rPr>
          <w:rFonts w:ascii="Times New Roman" w:hAnsi="Times New Roman" w:cs="Times New Roman"/>
          <w:sz w:val="28"/>
          <w:szCs w:val="28"/>
        </w:rPr>
        <w:t xml:space="preserve"> котором позднее помещалось монастырское училище, комнаты для проживания архиерея и прочих высоких особ. В ведомости монастыря 1876 года мы встречаем описание этого здания. Посредине корпуса находилась парадная  дверь, за нею лестница с девятнадцатью ступенями  на второй этаж. Поднявшийся по ней оказывался в </w:t>
      </w:r>
      <w:proofErr w:type="gramStart"/>
      <w:r w:rsidR="0076187D" w:rsidRPr="005A34C5">
        <w:rPr>
          <w:rFonts w:ascii="Times New Roman" w:hAnsi="Times New Roman" w:cs="Times New Roman"/>
          <w:sz w:val="28"/>
          <w:szCs w:val="28"/>
        </w:rPr>
        <w:t>просторном  коридоре</w:t>
      </w:r>
      <w:proofErr w:type="gramEnd"/>
      <w:r w:rsidR="0076187D" w:rsidRPr="005A34C5">
        <w:rPr>
          <w:rFonts w:ascii="Times New Roman" w:hAnsi="Times New Roman" w:cs="Times New Roman"/>
          <w:sz w:val="28"/>
          <w:szCs w:val="28"/>
        </w:rPr>
        <w:t>. Все здание отапливалось голландскими печами.</w:t>
      </w:r>
    </w:p>
    <w:p w:rsidR="0076187D" w:rsidRPr="005A34C5" w:rsidRDefault="0076187D" w:rsidP="00CA5265">
      <w:pPr>
        <w:spacing w:after="0" w:line="276" w:lineRule="auto"/>
        <w:ind w:firstLine="993"/>
        <w:jc w:val="both"/>
        <w:rPr>
          <w:rFonts w:ascii="Times New Roman" w:hAnsi="Times New Roman" w:cs="Times New Roman"/>
          <w:sz w:val="28"/>
          <w:szCs w:val="28"/>
        </w:rPr>
      </w:pPr>
      <w:r w:rsidRPr="005A34C5">
        <w:rPr>
          <w:rFonts w:ascii="Times New Roman" w:hAnsi="Times New Roman" w:cs="Times New Roman"/>
          <w:sz w:val="28"/>
          <w:szCs w:val="28"/>
        </w:rPr>
        <w:t xml:space="preserve">3 декабря 1872 года в стенах </w:t>
      </w:r>
      <w:proofErr w:type="gramStart"/>
      <w:r w:rsidRPr="005A34C5">
        <w:rPr>
          <w:rFonts w:ascii="Times New Roman" w:hAnsi="Times New Roman" w:cs="Times New Roman"/>
          <w:sz w:val="28"/>
          <w:szCs w:val="28"/>
        </w:rPr>
        <w:t>монастыря  было</w:t>
      </w:r>
      <w:proofErr w:type="gramEnd"/>
      <w:r w:rsidRPr="005A34C5">
        <w:rPr>
          <w:rFonts w:ascii="Times New Roman" w:hAnsi="Times New Roman" w:cs="Times New Roman"/>
          <w:sz w:val="28"/>
          <w:szCs w:val="28"/>
        </w:rPr>
        <w:t xml:space="preserve">  открыто училище для девиц-сирот духовного звания. Оно располагалось в </w:t>
      </w:r>
      <w:r w:rsidRPr="005A34C5">
        <w:rPr>
          <w:rFonts w:ascii="Times New Roman" w:hAnsi="Times New Roman" w:cs="Times New Roman"/>
          <w:b/>
          <w:sz w:val="28"/>
          <w:szCs w:val="28"/>
        </w:rPr>
        <w:t>образном корпусе</w:t>
      </w:r>
      <w:r w:rsidRPr="005A34C5">
        <w:rPr>
          <w:rFonts w:ascii="Times New Roman" w:hAnsi="Times New Roman" w:cs="Times New Roman"/>
          <w:sz w:val="28"/>
          <w:szCs w:val="28"/>
        </w:rPr>
        <w:t xml:space="preserve">, где  еще находились иконописная и золотошвейная мастерская. Раньше в училище ежегодно обучалось </w:t>
      </w:r>
      <w:proofErr w:type="gramStart"/>
      <w:r w:rsidRPr="005A34C5">
        <w:rPr>
          <w:rFonts w:ascii="Times New Roman" w:hAnsi="Times New Roman" w:cs="Times New Roman"/>
          <w:sz w:val="28"/>
          <w:szCs w:val="28"/>
        </w:rPr>
        <w:t>от  7</w:t>
      </w:r>
      <w:proofErr w:type="gramEnd"/>
      <w:r w:rsidRPr="005A34C5">
        <w:rPr>
          <w:rFonts w:ascii="Times New Roman" w:hAnsi="Times New Roman" w:cs="Times New Roman"/>
          <w:sz w:val="28"/>
          <w:szCs w:val="28"/>
        </w:rPr>
        <w:t xml:space="preserve"> до 12 </w:t>
      </w:r>
      <w:r w:rsidRPr="005A34C5">
        <w:rPr>
          <w:rFonts w:ascii="Times New Roman" w:hAnsi="Times New Roman" w:cs="Times New Roman"/>
          <w:sz w:val="28"/>
          <w:szCs w:val="28"/>
        </w:rPr>
        <w:lastRenderedPageBreak/>
        <w:t xml:space="preserve">девочек бедных родителей, преимущественно из духовного звания, которые состояли </w:t>
      </w:r>
      <w:r w:rsidR="00877AA3" w:rsidRPr="006853F9">
        <w:rPr>
          <w:rFonts w:ascii="Times New Roman" w:hAnsi="Times New Roman" w:cs="Times New Roman"/>
          <w:noProof/>
          <w:sz w:val="28"/>
          <w:szCs w:val="28"/>
          <w:lang w:eastAsia="ru-RU"/>
        </w:rPr>
        <w:drawing>
          <wp:anchor distT="0" distB="0" distL="114300" distR="114300" simplePos="0" relativeHeight="251662848" behindDoc="0" locked="0" layoutInCell="1" allowOverlap="1" wp14:anchorId="732E9A44" wp14:editId="5DE12A06">
            <wp:simplePos x="0" y="0"/>
            <wp:positionH relativeFrom="column">
              <wp:posOffset>4867275</wp:posOffset>
            </wp:positionH>
            <wp:positionV relativeFrom="paragraph">
              <wp:posOffset>334010</wp:posOffset>
            </wp:positionV>
            <wp:extent cx="1807210" cy="2409190"/>
            <wp:effectExtent l="0" t="0" r="2540" b="0"/>
            <wp:wrapSquare wrapText="bothSides"/>
            <wp:docPr id="9" name="Рисунок 9" descr="F:\19-20\монастырь\20191111_155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9-20\монастырь\20191111_15555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7210" cy="2409190"/>
                    </a:xfrm>
                    <a:prstGeom prst="rect">
                      <a:avLst/>
                    </a:prstGeom>
                    <a:noFill/>
                    <a:ln>
                      <a:noFill/>
                    </a:ln>
                  </pic:spPr>
                </pic:pic>
              </a:graphicData>
            </a:graphic>
          </wp:anchor>
        </w:drawing>
      </w:r>
      <w:r w:rsidRPr="005A34C5">
        <w:rPr>
          <w:rFonts w:ascii="Times New Roman" w:hAnsi="Times New Roman" w:cs="Times New Roman"/>
          <w:sz w:val="28"/>
          <w:szCs w:val="28"/>
        </w:rPr>
        <w:t>на полном довольствии монастыря.</w:t>
      </w:r>
    </w:p>
    <w:p w:rsidR="0076187D" w:rsidRPr="005A34C5" w:rsidRDefault="0076187D" w:rsidP="00CA5265">
      <w:pPr>
        <w:spacing w:after="0" w:line="276" w:lineRule="auto"/>
        <w:ind w:firstLine="993"/>
        <w:jc w:val="both"/>
        <w:rPr>
          <w:rFonts w:ascii="Times New Roman" w:hAnsi="Times New Roman" w:cs="Times New Roman"/>
          <w:sz w:val="28"/>
          <w:szCs w:val="28"/>
        </w:rPr>
      </w:pPr>
      <w:r w:rsidRPr="005A34C5">
        <w:rPr>
          <w:rFonts w:ascii="Times New Roman" w:hAnsi="Times New Roman" w:cs="Times New Roman"/>
          <w:sz w:val="28"/>
          <w:szCs w:val="28"/>
        </w:rPr>
        <w:t xml:space="preserve"> При монастыре имелись </w:t>
      </w:r>
      <w:proofErr w:type="gramStart"/>
      <w:r w:rsidRPr="005A34C5">
        <w:rPr>
          <w:rFonts w:ascii="Times New Roman" w:hAnsi="Times New Roman" w:cs="Times New Roman"/>
          <w:sz w:val="28"/>
          <w:szCs w:val="28"/>
        </w:rPr>
        <w:t xml:space="preserve">еще  </w:t>
      </w:r>
      <w:r w:rsidRPr="005A34C5">
        <w:rPr>
          <w:rFonts w:ascii="Times New Roman" w:hAnsi="Times New Roman" w:cs="Times New Roman"/>
          <w:b/>
          <w:sz w:val="28"/>
          <w:szCs w:val="28"/>
        </w:rPr>
        <w:t>два</w:t>
      </w:r>
      <w:proofErr w:type="gramEnd"/>
      <w:r w:rsidRPr="005A34C5">
        <w:rPr>
          <w:rFonts w:ascii="Times New Roman" w:hAnsi="Times New Roman" w:cs="Times New Roman"/>
          <w:b/>
          <w:sz w:val="28"/>
          <w:szCs w:val="28"/>
        </w:rPr>
        <w:t xml:space="preserve"> корпуса</w:t>
      </w:r>
      <w:r w:rsidRPr="005A34C5">
        <w:rPr>
          <w:rFonts w:ascii="Times New Roman" w:hAnsi="Times New Roman" w:cs="Times New Roman"/>
          <w:sz w:val="28"/>
          <w:szCs w:val="28"/>
        </w:rPr>
        <w:t xml:space="preserve">. В одном из них, расположенном на территории монастыря,  находилась </w:t>
      </w:r>
      <w:r w:rsidRPr="005A34C5">
        <w:rPr>
          <w:rFonts w:ascii="Times New Roman" w:hAnsi="Times New Roman" w:cs="Times New Roman"/>
          <w:b/>
          <w:sz w:val="28"/>
          <w:szCs w:val="28"/>
        </w:rPr>
        <w:t>школа живописи</w:t>
      </w:r>
      <w:r w:rsidRPr="005A34C5">
        <w:rPr>
          <w:rFonts w:ascii="Times New Roman" w:hAnsi="Times New Roman" w:cs="Times New Roman"/>
          <w:sz w:val="28"/>
          <w:szCs w:val="28"/>
        </w:rPr>
        <w:t xml:space="preserve">. За воротами обители в 1891 году построили </w:t>
      </w:r>
      <w:r w:rsidRPr="005A34C5">
        <w:rPr>
          <w:rFonts w:ascii="Times New Roman" w:hAnsi="Times New Roman" w:cs="Times New Roman"/>
          <w:b/>
          <w:sz w:val="28"/>
          <w:szCs w:val="28"/>
        </w:rPr>
        <w:t>странноприимный дом</w:t>
      </w:r>
      <w:r w:rsidRPr="005A34C5">
        <w:rPr>
          <w:rFonts w:ascii="Times New Roman" w:hAnsi="Times New Roman" w:cs="Times New Roman"/>
          <w:sz w:val="28"/>
          <w:szCs w:val="28"/>
        </w:rPr>
        <w:t xml:space="preserve"> </w:t>
      </w:r>
      <w:proofErr w:type="gramStart"/>
      <w:r w:rsidRPr="005A34C5">
        <w:rPr>
          <w:rFonts w:ascii="Times New Roman" w:hAnsi="Times New Roman" w:cs="Times New Roman"/>
          <w:sz w:val="28"/>
          <w:szCs w:val="28"/>
        </w:rPr>
        <w:t>( для</w:t>
      </w:r>
      <w:proofErr w:type="gramEnd"/>
      <w:r w:rsidRPr="005A34C5">
        <w:rPr>
          <w:rFonts w:ascii="Times New Roman" w:hAnsi="Times New Roman" w:cs="Times New Roman"/>
          <w:sz w:val="28"/>
          <w:szCs w:val="28"/>
        </w:rPr>
        <w:t xml:space="preserve"> приема и приюта странствующих).</w:t>
      </w:r>
      <w:r w:rsidR="006853F9" w:rsidRPr="006853F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5A34C5">
        <w:rPr>
          <w:rFonts w:ascii="Times New Roman" w:hAnsi="Times New Roman" w:cs="Times New Roman"/>
          <w:sz w:val="28"/>
          <w:szCs w:val="28"/>
        </w:rPr>
        <w:t>В этом здании имелось восемь комнат в верхнем деревянном этаже и четыре большие комнаты в каменном нижнем.</w:t>
      </w:r>
    </w:p>
    <w:p w:rsidR="00232C3B" w:rsidRPr="00F750D6" w:rsidRDefault="0076187D" w:rsidP="00CA5265">
      <w:pPr>
        <w:spacing w:after="0" w:line="276" w:lineRule="auto"/>
        <w:ind w:firstLine="993"/>
        <w:jc w:val="both"/>
        <w:rPr>
          <w:rFonts w:ascii="Times New Roman" w:hAnsi="Times New Roman" w:cs="Times New Roman"/>
          <w:sz w:val="28"/>
          <w:szCs w:val="28"/>
        </w:rPr>
      </w:pPr>
      <w:r w:rsidRPr="005A34C5">
        <w:rPr>
          <w:rFonts w:ascii="Times New Roman" w:hAnsi="Times New Roman" w:cs="Times New Roman"/>
          <w:sz w:val="28"/>
          <w:szCs w:val="28"/>
        </w:rPr>
        <w:t xml:space="preserve"> В</w:t>
      </w:r>
      <w:r w:rsidR="006853F9">
        <w:rPr>
          <w:rFonts w:ascii="Times New Roman" w:hAnsi="Times New Roman" w:cs="Times New Roman"/>
          <w:sz w:val="28"/>
          <w:szCs w:val="28"/>
        </w:rPr>
        <w:t xml:space="preserve"> </w:t>
      </w:r>
      <w:r w:rsidRPr="005A34C5">
        <w:rPr>
          <w:rFonts w:ascii="Times New Roman" w:hAnsi="Times New Roman" w:cs="Times New Roman"/>
          <w:sz w:val="28"/>
          <w:szCs w:val="28"/>
        </w:rPr>
        <w:t xml:space="preserve">1895 году был перестроен и увеличен теплый </w:t>
      </w:r>
      <w:r w:rsidRPr="005A34C5">
        <w:rPr>
          <w:rFonts w:ascii="Times New Roman" w:hAnsi="Times New Roman" w:cs="Times New Roman"/>
          <w:b/>
          <w:sz w:val="28"/>
          <w:szCs w:val="28"/>
        </w:rPr>
        <w:t>больничный храм</w:t>
      </w:r>
      <w:r w:rsidRPr="005A34C5">
        <w:rPr>
          <w:rFonts w:ascii="Times New Roman" w:hAnsi="Times New Roman" w:cs="Times New Roman"/>
          <w:sz w:val="28"/>
          <w:szCs w:val="28"/>
        </w:rPr>
        <w:t xml:space="preserve"> Святителя Николая.</w:t>
      </w:r>
    </w:p>
    <w:p w:rsidR="0076187D" w:rsidRPr="005A34C5" w:rsidRDefault="00877AA3" w:rsidP="00CA5265">
      <w:pPr>
        <w:spacing w:after="0" w:line="276" w:lineRule="auto"/>
        <w:ind w:firstLine="993"/>
        <w:jc w:val="both"/>
        <w:rPr>
          <w:rFonts w:ascii="Times New Roman" w:eastAsia="Times New Roman" w:hAnsi="Times New Roman" w:cs="Times New Roman"/>
          <w:sz w:val="28"/>
          <w:szCs w:val="28"/>
          <w:lang w:eastAsia="ru-RU"/>
        </w:rPr>
      </w:pPr>
      <w:r>
        <w:rPr>
          <w:rFonts w:ascii="Times New Roman" w:hAnsi="Times New Roman" w:cs="Times New Roman"/>
          <w:noProof/>
          <w:color w:val="000000"/>
          <w:sz w:val="28"/>
          <w:szCs w:val="28"/>
          <w:lang w:eastAsia="ru-RU"/>
        </w:rPr>
        <w:drawing>
          <wp:anchor distT="0" distB="0" distL="114300" distR="114300" simplePos="0" relativeHeight="251605504" behindDoc="0" locked="0" layoutInCell="1" allowOverlap="1" wp14:anchorId="4D240955" wp14:editId="7A86CDA1">
            <wp:simplePos x="0" y="0"/>
            <wp:positionH relativeFrom="margin">
              <wp:posOffset>3753485</wp:posOffset>
            </wp:positionH>
            <wp:positionV relativeFrom="margin">
              <wp:posOffset>3117850</wp:posOffset>
            </wp:positionV>
            <wp:extent cx="2924175" cy="1949450"/>
            <wp:effectExtent l="0" t="0" r="9525"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_Vs3MENmfQ_M.jpg"/>
                    <pic:cNvPicPr/>
                  </pic:nvPicPr>
                  <pic:blipFill>
                    <a:blip r:embed="rId13">
                      <a:extLst>
                        <a:ext uri="{28A0092B-C50C-407E-A947-70E740481C1C}">
                          <a14:useLocalDpi xmlns:a14="http://schemas.microsoft.com/office/drawing/2010/main" val="0"/>
                        </a:ext>
                      </a:extLst>
                    </a:blip>
                    <a:stretch>
                      <a:fillRect/>
                    </a:stretch>
                  </pic:blipFill>
                  <pic:spPr>
                    <a:xfrm>
                      <a:off x="0" y="0"/>
                      <a:ext cx="2924175" cy="1949450"/>
                    </a:xfrm>
                    <a:prstGeom prst="rect">
                      <a:avLst/>
                    </a:prstGeom>
                  </pic:spPr>
                </pic:pic>
              </a:graphicData>
            </a:graphic>
            <wp14:sizeRelV relativeFrom="margin">
              <wp14:pctHeight>0</wp14:pctHeight>
            </wp14:sizeRelV>
          </wp:anchor>
        </w:drawing>
      </w:r>
      <w:r w:rsidR="00CA5265">
        <w:rPr>
          <w:rFonts w:ascii="Times New Roman" w:hAnsi="Times New Roman" w:cs="Times New Roman"/>
          <w:color w:val="000000"/>
          <w:sz w:val="28"/>
          <w:szCs w:val="28"/>
        </w:rPr>
        <w:t>Следующее здание</w:t>
      </w:r>
      <w:r w:rsidR="0076187D" w:rsidRPr="005A34C5">
        <w:rPr>
          <w:rFonts w:ascii="Times New Roman" w:hAnsi="Times New Roman" w:cs="Times New Roman"/>
          <w:color w:val="000000"/>
          <w:sz w:val="28"/>
          <w:szCs w:val="28"/>
        </w:rPr>
        <w:t xml:space="preserve"> </w:t>
      </w:r>
      <w:r w:rsidR="0076187D" w:rsidRPr="005A34C5">
        <w:rPr>
          <w:rFonts w:ascii="Times New Roman" w:eastAsia="Times New Roman" w:hAnsi="Times New Roman" w:cs="Times New Roman"/>
          <w:b/>
          <w:sz w:val="28"/>
          <w:szCs w:val="28"/>
          <w:shd w:val="clear" w:color="auto" w:fill="FFFFFF"/>
          <w:lang w:eastAsia="ru-RU"/>
        </w:rPr>
        <w:t xml:space="preserve">Храм во имя иконы Божией матери «Живоносный источник» </w:t>
      </w:r>
      <w:r w:rsidR="0076187D" w:rsidRPr="005A34C5">
        <w:rPr>
          <w:rFonts w:ascii="Times New Roman" w:eastAsia="Times New Roman" w:hAnsi="Times New Roman" w:cs="Times New Roman"/>
          <w:sz w:val="28"/>
          <w:szCs w:val="28"/>
          <w:shd w:val="clear" w:color="auto" w:fill="FFFFFF"/>
          <w:lang w:eastAsia="ru-RU"/>
        </w:rPr>
        <w:t>(1811, 1864), возведён на месте обретения иконы Тихвинской Божией Матери, где до него стояла первая деревянная церковь, названная по имени иконы.</w:t>
      </w:r>
      <w:r w:rsidR="0076187D" w:rsidRPr="005A34C5">
        <w:rPr>
          <w:rFonts w:ascii="Times New Roman" w:eastAsia="Times New Roman" w:hAnsi="Times New Roman" w:cs="Times New Roman"/>
          <w:sz w:val="28"/>
          <w:szCs w:val="28"/>
          <w:lang w:eastAsia="ru-RU"/>
        </w:rPr>
        <w:br/>
      </w:r>
      <w:r w:rsidR="0076187D" w:rsidRPr="005A34C5">
        <w:rPr>
          <w:rFonts w:ascii="Times New Roman" w:eastAsia="Times New Roman" w:hAnsi="Times New Roman" w:cs="Times New Roman"/>
          <w:sz w:val="28"/>
          <w:szCs w:val="28"/>
          <w:shd w:val="clear" w:color="auto" w:fill="FFFFFF"/>
          <w:lang w:eastAsia="ru-RU"/>
        </w:rPr>
        <w:t>В советское время пристройки и главка храма были утрачены.</w:t>
      </w:r>
    </w:p>
    <w:p w:rsidR="0076187D" w:rsidRPr="005A34C5" w:rsidRDefault="0076187D" w:rsidP="00CA5265">
      <w:pPr>
        <w:shd w:val="clear" w:color="auto" w:fill="FFFFFF"/>
        <w:spacing w:after="0" w:line="276" w:lineRule="auto"/>
        <w:ind w:firstLine="993"/>
        <w:jc w:val="both"/>
        <w:textAlignment w:val="baseline"/>
        <w:rPr>
          <w:rFonts w:ascii="Times New Roman" w:eastAsia="Times New Roman" w:hAnsi="Times New Roman" w:cs="Times New Roman"/>
          <w:sz w:val="28"/>
          <w:szCs w:val="28"/>
          <w:lang w:eastAsia="ru-RU"/>
        </w:rPr>
      </w:pPr>
      <w:r w:rsidRPr="005A34C5">
        <w:rPr>
          <w:rFonts w:ascii="Times New Roman" w:eastAsia="Times New Roman" w:hAnsi="Times New Roman" w:cs="Times New Roman"/>
          <w:sz w:val="28"/>
          <w:szCs w:val="28"/>
          <w:lang w:eastAsia="ru-RU"/>
        </w:rPr>
        <w:t>В 1997 году, после передачи комплекса монастыря Пензенской епархии, началось восстановление церкви «Живоносного источника», в ходе которого с западной стороны к храму был пристроен каменный притвор с крыльцом.</w:t>
      </w:r>
    </w:p>
    <w:p w:rsidR="0076187D" w:rsidRPr="005A34C5" w:rsidRDefault="0076187D" w:rsidP="00CA5265">
      <w:pPr>
        <w:shd w:val="clear" w:color="auto" w:fill="FFFFFF"/>
        <w:spacing w:after="0" w:line="276" w:lineRule="auto"/>
        <w:ind w:firstLine="993"/>
        <w:jc w:val="both"/>
        <w:textAlignment w:val="baseline"/>
        <w:rPr>
          <w:rFonts w:ascii="Times New Roman" w:eastAsia="Times New Roman" w:hAnsi="Times New Roman" w:cs="Times New Roman"/>
          <w:sz w:val="28"/>
          <w:szCs w:val="28"/>
          <w:lang w:eastAsia="ru-RU"/>
        </w:rPr>
      </w:pPr>
      <w:r w:rsidRPr="005A34C5">
        <w:rPr>
          <w:rFonts w:ascii="Times New Roman" w:eastAsia="Times New Roman" w:hAnsi="Times New Roman" w:cs="Times New Roman"/>
          <w:sz w:val="28"/>
          <w:szCs w:val="28"/>
          <w:shd w:val="clear" w:color="auto" w:fill="FFFFFF"/>
          <w:lang w:eastAsia="ru-RU"/>
        </w:rPr>
        <w:t>Первый молебен в церкви прошел 2 мая 1997 года, а 5 мая 1999 года владыка Серафим (Тихонов) освятил престол возрожденного храма.</w:t>
      </w:r>
    </w:p>
    <w:p w:rsidR="0076187D" w:rsidRPr="005A34C5" w:rsidRDefault="0076187D" w:rsidP="00CA5265">
      <w:pPr>
        <w:shd w:val="clear" w:color="auto" w:fill="FFFFFF"/>
        <w:spacing w:after="0" w:line="276" w:lineRule="auto"/>
        <w:ind w:firstLine="993"/>
        <w:jc w:val="both"/>
        <w:textAlignment w:val="baseline"/>
        <w:rPr>
          <w:rFonts w:ascii="Times" w:eastAsia="Times New Roman" w:hAnsi="Times" w:cs="Times"/>
          <w:b/>
          <w:bCs/>
          <w:color w:val="404B73"/>
          <w:sz w:val="28"/>
          <w:szCs w:val="28"/>
          <w:lang w:eastAsia="ru-RU"/>
        </w:rPr>
      </w:pPr>
    </w:p>
    <w:p w:rsidR="003513A5" w:rsidRPr="005A34C5" w:rsidRDefault="00877AA3" w:rsidP="00CA5265">
      <w:pPr>
        <w:spacing w:after="0" w:line="276" w:lineRule="auto"/>
        <w:ind w:firstLine="993"/>
        <w:jc w:val="both"/>
        <w:textAlignment w:val="baseline"/>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drawing>
          <wp:anchor distT="0" distB="0" distL="114300" distR="114300" simplePos="0" relativeHeight="251620864" behindDoc="0" locked="0" layoutInCell="1" allowOverlap="1" wp14:anchorId="747CB53D" wp14:editId="6F41E790">
            <wp:simplePos x="0" y="0"/>
            <wp:positionH relativeFrom="margin">
              <wp:posOffset>3957320</wp:posOffset>
            </wp:positionH>
            <wp:positionV relativeFrom="margin">
              <wp:posOffset>6873875</wp:posOffset>
            </wp:positionV>
            <wp:extent cx="2719705" cy="2038350"/>
            <wp:effectExtent l="0" t="0" r="4445"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i7gKCj7O4.jpg"/>
                    <pic:cNvPicPr/>
                  </pic:nvPicPr>
                  <pic:blipFill>
                    <a:blip r:embed="rId14">
                      <a:extLst>
                        <a:ext uri="{28A0092B-C50C-407E-A947-70E740481C1C}">
                          <a14:useLocalDpi xmlns:a14="http://schemas.microsoft.com/office/drawing/2010/main" val="0"/>
                        </a:ext>
                      </a:extLst>
                    </a:blip>
                    <a:stretch>
                      <a:fillRect/>
                    </a:stretch>
                  </pic:blipFill>
                  <pic:spPr>
                    <a:xfrm>
                      <a:off x="0" y="0"/>
                      <a:ext cx="2719705" cy="2038350"/>
                    </a:xfrm>
                    <a:prstGeom prst="rect">
                      <a:avLst/>
                    </a:prstGeom>
                  </pic:spPr>
                </pic:pic>
              </a:graphicData>
            </a:graphic>
          </wp:anchor>
        </w:drawing>
      </w:r>
      <w:r w:rsidR="003513A5" w:rsidRPr="005A34C5">
        <w:rPr>
          <w:rFonts w:ascii="Times New Roman" w:hAnsi="Times New Roman" w:cs="Times New Roman"/>
          <w:color w:val="000000"/>
          <w:sz w:val="28"/>
          <w:szCs w:val="28"/>
        </w:rPr>
        <w:t xml:space="preserve"> </w:t>
      </w:r>
      <w:r w:rsidR="003513A5" w:rsidRPr="005A34C5">
        <w:rPr>
          <w:rFonts w:ascii="Times New Roman" w:eastAsia="Times New Roman" w:hAnsi="Times New Roman" w:cs="Times New Roman"/>
          <w:b/>
          <w:bCs/>
          <w:sz w:val="28"/>
          <w:szCs w:val="28"/>
          <w:lang w:eastAsia="ru-RU"/>
        </w:rPr>
        <w:t>Храм в честь иконы Божией Матери «Тихвинская»</w:t>
      </w:r>
      <w:r w:rsidR="003513A5" w:rsidRPr="005A34C5">
        <w:rPr>
          <w:rFonts w:ascii="Times New Roman" w:eastAsia="Times New Roman" w:hAnsi="Times New Roman" w:cs="Times New Roman"/>
          <w:bCs/>
          <w:sz w:val="28"/>
          <w:szCs w:val="28"/>
          <w:lang w:eastAsia="ru-RU"/>
        </w:rPr>
        <w:t xml:space="preserve">, </w:t>
      </w:r>
      <w:r w:rsidR="003513A5" w:rsidRPr="005A34C5">
        <w:rPr>
          <w:rFonts w:ascii="Times New Roman" w:eastAsia="Times New Roman" w:hAnsi="Times New Roman" w:cs="Times New Roman"/>
          <w:sz w:val="28"/>
          <w:szCs w:val="28"/>
          <w:lang w:eastAsia="ru-RU"/>
        </w:rPr>
        <w:t xml:space="preserve">восстановлен в 2003 г. </w:t>
      </w:r>
      <w:r w:rsidR="003513A5" w:rsidRPr="005A34C5">
        <w:rPr>
          <w:rFonts w:ascii="Times New Roman" w:hAnsi="Times New Roman" w:cs="Times New Roman"/>
          <w:sz w:val="28"/>
          <w:szCs w:val="28"/>
          <w:shd w:val="clear" w:color="auto" w:fill="FFFFFF"/>
        </w:rPr>
        <w:t xml:space="preserve">В 1997 </w:t>
      </w:r>
      <w:proofErr w:type="gramStart"/>
      <w:r w:rsidR="003513A5" w:rsidRPr="005A34C5">
        <w:rPr>
          <w:rFonts w:ascii="Times New Roman" w:hAnsi="Times New Roman" w:cs="Times New Roman"/>
          <w:sz w:val="28"/>
          <w:szCs w:val="28"/>
          <w:shd w:val="clear" w:color="auto" w:fill="FFFFFF"/>
        </w:rPr>
        <w:t>году  Тихвинский</w:t>
      </w:r>
      <w:proofErr w:type="gramEnd"/>
      <w:r w:rsidR="003513A5" w:rsidRPr="005A34C5">
        <w:rPr>
          <w:rFonts w:ascii="Times New Roman" w:hAnsi="Times New Roman" w:cs="Times New Roman"/>
          <w:sz w:val="28"/>
          <w:szCs w:val="28"/>
          <w:shd w:val="clear" w:color="auto" w:fill="FFFFFF"/>
        </w:rPr>
        <w:t xml:space="preserve"> хр</w:t>
      </w:r>
      <w:r>
        <w:rPr>
          <w:rFonts w:ascii="Times New Roman" w:hAnsi="Times New Roman" w:cs="Times New Roman"/>
          <w:sz w:val="28"/>
          <w:szCs w:val="28"/>
          <w:shd w:val="clear" w:color="auto" w:fill="FFFFFF"/>
        </w:rPr>
        <w:t>ам вместе с другими постройками</w:t>
      </w:r>
      <w:r w:rsidR="003513A5" w:rsidRPr="005A34C5">
        <w:rPr>
          <w:rFonts w:ascii="Times New Roman" w:hAnsi="Times New Roman" w:cs="Times New Roman"/>
          <w:sz w:val="28"/>
          <w:szCs w:val="28"/>
          <w:shd w:val="clear" w:color="auto" w:fill="FFFFFF"/>
        </w:rPr>
        <w:t xml:space="preserve"> передали Пензенской епархии, возродившей в том же году монастырь, на этот раз как мужской.</w:t>
      </w:r>
      <w:r w:rsidR="003513A5" w:rsidRPr="005A34C5">
        <w:rPr>
          <w:rFonts w:ascii="Times New Roman" w:hAnsi="Times New Roman" w:cs="Times New Roman"/>
          <w:sz w:val="28"/>
          <w:szCs w:val="28"/>
        </w:rPr>
        <w:br/>
      </w:r>
      <w:r w:rsidR="003513A5" w:rsidRPr="005A34C5">
        <w:rPr>
          <w:rFonts w:ascii="Times New Roman" w:hAnsi="Times New Roman" w:cs="Times New Roman"/>
          <w:sz w:val="28"/>
          <w:szCs w:val="28"/>
        </w:rPr>
        <w:br/>
      </w:r>
      <w:r w:rsidR="003513A5" w:rsidRPr="005A34C5">
        <w:rPr>
          <w:rFonts w:ascii="Times New Roman" w:hAnsi="Times New Roman" w:cs="Times New Roman"/>
          <w:sz w:val="28"/>
          <w:szCs w:val="28"/>
          <w:shd w:val="clear" w:color="auto" w:fill="FFFFFF"/>
        </w:rPr>
        <w:t>В 2000 году состоялось освящение крестов и установка их на собор. 13 апреля 2003 года владыкой Филаретом был освящен главный престол собора.</w:t>
      </w:r>
      <w:r w:rsidR="003513A5" w:rsidRPr="005A34C5">
        <w:rPr>
          <w:rFonts w:ascii="Times New Roman" w:hAnsi="Times New Roman" w:cs="Times New Roman"/>
          <w:sz w:val="28"/>
          <w:szCs w:val="28"/>
        </w:rPr>
        <w:br/>
      </w:r>
      <w:r w:rsidR="003513A5" w:rsidRPr="005A34C5">
        <w:rPr>
          <w:rFonts w:ascii="Times New Roman" w:hAnsi="Times New Roman" w:cs="Times New Roman"/>
          <w:sz w:val="28"/>
          <w:szCs w:val="28"/>
        </w:rPr>
        <w:br/>
      </w:r>
      <w:r w:rsidR="003513A5" w:rsidRPr="005A34C5">
        <w:rPr>
          <w:rFonts w:ascii="Times New Roman" w:hAnsi="Times New Roman" w:cs="Times New Roman"/>
          <w:sz w:val="28"/>
          <w:szCs w:val="28"/>
          <w:shd w:val="clear" w:color="auto" w:fill="FFFFFF"/>
        </w:rPr>
        <w:t>К 10-летию возрождения Тихвинской обители, которое праздновалось в 2007 году, храм внутри был расписан.</w:t>
      </w:r>
    </w:p>
    <w:p w:rsidR="003513A5" w:rsidRPr="006853F9" w:rsidRDefault="00CA5265" w:rsidP="00CA5265">
      <w:pPr>
        <w:spacing w:after="0" w:line="276" w:lineRule="auto"/>
        <w:ind w:firstLine="993"/>
        <w:jc w:val="both"/>
        <w:textAlignment w:val="baseline"/>
        <w:rPr>
          <w:rFonts w:ascii="Times New Roman" w:eastAsia="Times New Roman" w:hAnsi="Times New Roman" w:cs="Times New Roman"/>
          <w:bCs/>
          <w:sz w:val="28"/>
          <w:szCs w:val="28"/>
          <w:lang w:eastAsia="ru-RU"/>
        </w:rPr>
      </w:pPr>
      <w:r w:rsidRPr="006853F9">
        <w:rPr>
          <w:rFonts w:ascii="Times New Roman" w:eastAsia="Times New Roman" w:hAnsi="Times New Roman" w:cs="Times New Roman"/>
          <w:bCs/>
          <w:noProof/>
          <w:sz w:val="28"/>
          <w:szCs w:val="28"/>
          <w:lang w:eastAsia="ru-RU"/>
        </w:rPr>
        <w:lastRenderedPageBreak/>
        <w:drawing>
          <wp:anchor distT="0" distB="0" distL="114300" distR="114300" simplePos="0" relativeHeight="251668992" behindDoc="0" locked="0" layoutInCell="1" allowOverlap="1" wp14:anchorId="3C16014C" wp14:editId="333C8698">
            <wp:simplePos x="0" y="0"/>
            <wp:positionH relativeFrom="column">
              <wp:posOffset>3745865</wp:posOffset>
            </wp:positionH>
            <wp:positionV relativeFrom="paragraph">
              <wp:posOffset>235585</wp:posOffset>
            </wp:positionV>
            <wp:extent cx="2971800" cy="2228850"/>
            <wp:effectExtent l="0" t="0" r="0" b="0"/>
            <wp:wrapSquare wrapText="bothSides"/>
            <wp:docPr id="12" name="Рисунок 12" descr="F:\19-20\монастырь\20191115_151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19-20\монастырь\20191115_15105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noFill/>
                    </a:ln>
                  </pic:spPr>
                </pic:pic>
              </a:graphicData>
            </a:graphic>
          </wp:anchor>
        </w:drawing>
      </w:r>
      <w:r w:rsidR="003513A5" w:rsidRPr="005A34C5">
        <w:rPr>
          <w:rFonts w:ascii="Times New Roman" w:hAnsi="Times New Roman" w:cs="Times New Roman"/>
          <w:sz w:val="28"/>
          <w:szCs w:val="28"/>
          <w:shd w:val="clear" w:color="auto" w:fill="FFFFFF"/>
        </w:rPr>
        <w:t xml:space="preserve">На территории монастыря есть еще </w:t>
      </w:r>
      <w:proofErr w:type="gramStart"/>
      <w:r w:rsidR="003513A5" w:rsidRPr="005A34C5">
        <w:rPr>
          <w:rFonts w:ascii="Times New Roman" w:hAnsi="Times New Roman" w:cs="Times New Roman"/>
          <w:sz w:val="28"/>
          <w:szCs w:val="28"/>
          <w:shd w:val="clear" w:color="auto" w:fill="FFFFFF"/>
        </w:rPr>
        <w:t xml:space="preserve">один  </w:t>
      </w:r>
      <w:r w:rsidR="003513A5" w:rsidRPr="005A34C5">
        <w:rPr>
          <w:rFonts w:ascii="Times New Roman" w:eastAsia="Times New Roman" w:hAnsi="Times New Roman" w:cs="Times New Roman"/>
          <w:b/>
          <w:bCs/>
          <w:sz w:val="28"/>
          <w:szCs w:val="28"/>
          <w:lang w:eastAsia="ru-RU"/>
        </w:rPr>
        <w:t>Храм</w:t>
      </w:r>
      <w:proofErr w:type="gramEnd"/>
      <w:r w:rsidR="003513A5" w:rsidRPr="005A34C5">
        <w:rPr>
          <w:rFonts w:ascii="Times New Roman" w:eastAsia="Times New Roman" w:hAnsi="Times New Roman" w:cs="Times New Roman"/>
          <w:b/>
          <w:bCs/>
          <w:sz w:val="28"/>
          <w:szCs w:val="28"/>
          <w:lang w:eastAsia="ru-RU"/>
        </w:rPr>
        <w:t xml:space="preserve"> в честь святителя Николая Чудотворца</w:t>
      </w:r>
      <w:r w:rsidR="003513A5" w:rsidRPr="005A34C5">
        <w:rPr>
          <w:rFonts w:ascii="Times New Roman" w:eastAsia="Times New Roman" w:hAnsi="Times New Roman" w:cs="Times New Roman"/>
          <w:bCs/>
          <w:sz w:val="28"/>
          <w:szCs w:val="28"/>
          <w:lang w:eastAsia="ru-RU"/>
        </w:rPr>
        <w:t xml:space="preserve"> (1848 год).</w:t>
      </w:r>
      <w:r w:rsidR="006853F9" w:rsidRPr="006853F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513A5" w:rsidRPr="005A34C5" w:rsidRDefault="003513A5" w:rsidP="00CA5265">
      <w:pPr>
        <w:spacing w:after="0" w:line="276" w:lineRule="auto"/>
        <w:ind w:firstLine="993"/>
        <w:jc w:val="both"/>
        <w:textAlignment w:val="baseline"/>
        <w:rPr>
          <w:rFonts w:ascii="Times New Roman" w:hAnsi="Times New Roman" w:cs="Times New Roman"/>
          <w:sz w:val="28"/>
          <w:szCs w:val="28"/>
          <w:shd w:val="clear" w:color="auto" w:fill="FFFFFF"/>
        </w:rPr>
      </w:pPr>
      <w:r w:rsidRPr="005A34C5">
        <w:rPr>
          <w:rFonts w:ascii="Times New Roman" w:hAnsi="Times New Roman" w:cs="Times New Roman"/>
          <w:sz w:val="28"/>
          <w:szCs w:val="28"/>
          <w:shd w:val="clear" w:color="auto" w:fill="FFFFFF"/>
        </w:rPr>
        <w:t>В 1844-1848 годах в монастыре к северу от Тихвинского храма</w:t>
      </w:r>
      <w:r w:rsidR="00877AA3">
        <w:rPr>
          <w:rFonts w:ascii="Times New Roman" w:hAnsi="Times New Roman" w:cs="Times New Roman"/>
          <w:sz w:val="28"/>
          <w:szCs w:val="28"/>
          <w:shd w:val="clear" w:color="auto" w:fill="FFFFFF"/>
        </w:rPr>
        <w:t xml:space="preserve"> был построен больничный корпус  </w:t>
      </w:r>
      <w:r w:rsidRPr="005A34C5">
        <w:rPr>
          <w:rFonts w:ascii="Times New Roman" w:hAnsi="Times New Roman" w:cs="Times New Roman"/>
          <w:sz w:val="28"/>
          <w:szCs w:val="28"/>
          <w:shd w:val="clear" w:color="auto" w:fill="FFFFFF"/>
        </w:rPr>
        <w:t xml:space="preserve"> с храмом во имя святителя и чудотворца Николая, который в 1895 году перестроили, сделав </w:t>
      </w:r>
      <w:proofErr w:type="spellStart"/>
      <w:r w:rsidRPr="005A34C5">
        <w:rPr>
          <w:rFonts w:ascii="Times New Roman" w:hAnsi="Times New Roman" w:cs="Times New Roman"/>
          <w:sz w:val="28"/>
          <w:szCs w:val="28"/>
          <w:shd w:val="clear" w:color="auto" w:fill="FFFFFF"/>
        </w:rPr>
        <w:t>двухпрестольным</w:t>
      </w:r>
      <w:proofErr w:type="spellEnd"/>
      <w:r w:rsidRPr="005A34C5">
        <w:rPr>
          <w:rFonts w:ascii="Times New Roman" w:hAnsi="Times New Roman" w:cs="Times New Roman"/>
          <w:sz w:val="28"/>
          <w:szCs w:val="28"/>
          <w:shd w:val="clear" w:color="auto" w:fill="FFFFFF"/>
        </w:rPr>
        <w:t>.</w:t>
      </w:r>
      <w:r w:rsidRPr="005A34C5">
        <w:rPr>
          <w:rFonts w:ascii="Times New Roman" w:hAnsi="Times New Roman" w:cs="Times New Roman"/>
          <w:sz w:val="28"/>
          <w:szCs w:val="28"/>
        </w:rPr>
        <w:br/>
      </w:r>
      <w:r w:rsidRPr="005A34C5">
        <w:rPr>
          <w:rFonts w:ascii="Times New Roman" w:hAnsi="Times New Roman" w:cs="Times New Roman"/>
          <w:sz w:val="28"/>
          <w:szCs w:val="28"/>
        </w:rPr>
        <w:br/>
      </w:r>
      <w:r w:rsidRPr="005A34C5">
        <w:rPr>
          <w:rFonts w:ascii="Times New Roman" w:hAnsi="Times New Roman" w:cs="Times New Roman"/>
          <w:sz w:val="28"/>
          <w:szCs w:val="28"/>
          <w:shd w:val="clear" w:color="auto" w:fill="FFFFFF"/>
        </w:rPr>
        <w:t>Церковь имела два престола: внизу - во имя святителя и чудотворца Николая, а вверху, на хорах, справа, - во имя мученика Иоанна Воина. Оба престола были освящены в 1895 году.</w:t>
      </w:r>
      <w:r w:rsidRPr="005A34C5">
        <w:rPr>
          <w:rFonts w:ascii="Times New Roman" w:hAnsi="Times New Roman" w:cs="Times New Roman"/>
          <w:sz w:val="28"/>
          <w:szCs w:val="28"/>
        </w:rPr>
        <w:br/>
      </w:r>
      <w:r w:rsidRPr="005A34C5">
        <w:rPr>
          <w:rFonts w:ascii="Times New Roman" w:hAnsi="Times New Roman" w:cs="Times New Roman"/>
          <w:sz w:val="28"/>
          <w:szCs w:val="28"/>
        </w:rPr>
        <w:br/>
      </w:r>
      <w:r w:rsidRPr="005A34C5">
        <w:rPr>
          <w:rFonts w:ascii="Times New Roman" w:hAnsi="Times New Roman" w:cs="Times New Roman"/>
          <w:sz w:val="28"/>
          <w:szCs w:val="28"/>
          <w:shd w:val="clear" w:color="auto" w:fill="FFFFFF"/>
        </w:rPr>
        <w:t>После революции монастырь был закрыт. В 1970 году в процессе приспособления здания, где размещался Никольский храм, под нужды пр</w:t>
      </w:r>
      <w:r w:rsidR="00877AA3">
        <w:rPr>
          <w:rFonts w:ascii="Times New Roman" w:hAnsi="Times New Roman" w:cs="Times New Roman"/>
          <w:sz w:val="28"/>
          <w:szCs w:val="28"/>
          <w:shd w:val="clear" w:color="auto" w:fill="FFFFFF"/>
        </w:rPr>
        <w:t xml:space="preserve">оизводственного </w:t>
      </w:r>
      <w:proofErr w:type="gramStart"/>
      <w:r w:rsidR="00877AA3">
        <w:rPr>
          <w:rFonts w:ascii="Times New Roman" w:hAnsi="Times New Roman" w:cs="Times New Roman"/>
          <w:sz w:val="28"/>
          <w:szCs w:val="28"/>
          <w:shd w:val="clear" w:color="auto" w:fill="FFFFFF"/>
        </w:rPr>
        <w:t xml:space="preserve">предприятия, </w:t>
      </w:r>
      <w:r w:rsidRPr="005A34C5">
        <w:rPr>
          <w:rFonts w:ascii="Times New Roman" w:hAnsi="Times New Roman" w:cs="Times New Roman"/>
          <w:sz w:val="28"/>
          <w:szCs w:val="28"/>
          <w:shd w:val="clear" w:color="auto" w:fill="FFFFFF"/>
        </w:rPr>
        <w:t xml:space="preserve"> сильно</w:t>
      </w:r>
      <w:proofErr w:type="gramEnd"/>
      <w:r w:rsidRPr="005A34C5">
        <w:rPr>
          <w:rFonts w:ascii="Times New Roman" w:hAnsi="Times New Roman" w:cs="Times New Roman"/>
          <w:sz w:val="28"/>
          <w:szCs w:val="28"/>
          <w:shd w:val="clear" w:color="auto" w:fill="FFFFFF"/>
        </w:rPr>
        <w:t xml:space="preserve"> пострадало. Западная часть бол</w:t>
      </w:r>
      <w:r w:rsidR="005A34C5">
        <w:rPr>
          <w:rFonts w:ascii="Times New Roman" w:hAnsi="Times New Roman" w:cs="Times New Roman"/>
          <w:sz w:val="28"/>
          <w:szCs w:val="28"/>
          <w:shd w:val="clear" w:color="auto" w:fill="FFFFFF"/>
        </w:rPr>
        <w:t xml:space="preserve">ьничного корпуса была полностью </w:t>
      </w:r>
      <w:r w:rsidRPr="005A34C5">
        <w:rPr>
          <w:rFonts w:ascii="Times New Roman" w:hAnsi="Times New Roman" w:cs="Times New Roman"/>
          <w:sz w:val="28"/>
          <w:szCs w:val="28"/>
          <w:shd w:val="clear" w:color="auto" w:fill="FFFFFF"/>
        </w:rPr>
        <w:t>утрачена.</w:t>
      </w:r>
      <w:r w:rsidRPr="005A34C5">
        <w:rPr>
          <w:rFonts w:ascii="Times New Roman" w:hAnsi="Times New Roman" w:cs="Times New Roman"/>
          <w:sz w:val="28"/>
          <w:szCs w:val="28"/>
        </w:rPr>
        <w:br/>
      </w:r>
      <w:r w:rsidR="006853F9">
        <w:rPr>
          <w:rFonts w:ascii="Times New Roman" w:hAnsi="Times New Roman" w:cs="Times New Roman"/>
          <w:sz w:val="28"/>
          <w:szCs w:val="28"/>
          <w:shd w:val="clear" w:color="auto" w:fill="FFFFFF"/>
        </w:rPr>
        <w:t xml:space="preserve">Сейчас здание </w:t>
      </w:r>
      <w:r w:rsidR="00DD139C">
        <w:rPr>
          <w:rFonts w:ascii="Times New Roman" w:hAnsi="Times New Roman" w:cs="Times New Roman"/>
          <w:sz w:val="28"/>
          <w:szCs w:val="28"/>
          <w:shd w:val="clear" w:color="auto" w:fill="FFFFFF"/>
        </w:rPr>
        <w:t>восстанавливается</w:t>
      </w:r>
      <w:r w:rsidRPr="005A34C5">
        <w:rPr>
          <w:rFonts w:ascii="Times New Roman" w:hAnsi="Times New Roman" w:cs="Times New Roman"/>
          <w:sz w:val="28"/>
          <w:szCs w:val="28"/>
          <w:shd w:val="clear" w:color="auto" w:fill="FFFFFF"/>
        </w:rPr>
        <w:t>.</w:t>
      </w:r>
    </w:p>
    <w:p w:rsidR="005A34C5" w:rsidRPr="005A34C5" w:rsidRDefault="00CA5265" w:rsidP="00CA5265">
      <w:pPr>
        <w:spacing w:after="0" w:line="276" w:lineRule="auto"/>
        <w:ind w:firstLine="993"/>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591168" behindDoc="0" locked="0" layoutInCell="1" allowOverlap="1" wp14:anchorId="34442CB3" wp14:editId="36738E58">
            <wp:simplePos x="0" y="0"/>
            <wp:positionH relativeFrom="margin">
              <wp:posOffset>4444365</wp:posOffset>
            </wp:positionH>
            <wp:positionV relativeFrom="margin">
              <wp:posOffset>6585585</wp:posOffset>
            </wp:positionV>
            <wp:extent cx="2306955" cy="1729740"/>
            <wp:effectExtent l="2858" t="0" r="952" b="953"/>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111_155435.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306955" cy="1729740"/>
                    </a:xfrm>
                    <a:prstGeom prst="rect">
                      <a:avLst/>
                    </a:prstGeom>
                  </pic:spPr>
                </pic:pic>
              </a:graphicData>
            </a:graphic>
          </wp:anchor>
        </w:drawing>
      </w:r>
      <w:r w:rsidR="0099620A" w:rsidRPr="005A34C5">
        <w:rPr>
          <w:rFonts w:ascii="Times New Roman" w:hAnsi="Times New Roman" w:cs="Times New Roman"/>
          <w:sz w:val="28"/>
          <w:szCs w:val="28"/>
        </w:rPr>
        <w:t xml:space="preserve">В </w:t>
      </w:r>
      <w:proofErr w:type="gramStart"/>
      <w:r w:rsidR="0099620A" w:rsidRPr="005A34C5">
        <w:rPr>
          <w:rFonts w:ascii="Times New Roman" w:hAnsi="Times New Roman" w:cs="Times New Roman"/>
          <w:sz w:val="28"/>
          <w:szCs w:val="28"/>
        </w:rPr>
        <w:t>залах</w:t>
      </w:r>
      <w:r>
        <w:rPr>
          <w:rFonts w:ascii="Times New Roman" w:hAnsi="Times New Roman" w:cs="Times New Roman"/>
          <w:sz w:val="28"/>
          <w:szCs w:val="28"/>
        </w:rPr>
        <w:t xml:space="preserve"> </w:t>
      </w:r>
      <w:r w:rsidR="0099620A" w:rsidRPr="005A34C5">
        <w:rPr>
          <w:rFonts w:ascii="Times New Roman" w:hAnsi="Times New Roman" w:cs="Times New Roman"/>
          <w:sz w:val="28"/>
          <w:szCs w:val="28"/>
        </w:rPr>
        <w:t xml:space="preserve"> второго</w:t>
      </w:r>
      <w:proofErr w:type="gramEnd"/>
      <w:r w:rsidR="0099620A" w:rsidRPr="005A34C5">
        <w:rPr>
          <w:rFonts w:ascii="Times New Roman" w:hAnsi="Times New Roman" w:cs="Times New Roman"/>
          <w:sz w:val="28"/>
          <w:szCs w:val="28"/>
        </w:rPr>
        <w:t xml:space="preserve"> этажа</w:t>
      </w:r>
      <w:r>
        <w:rPr>
          <w:rFonts w:ascii="Times New Roman" w:hAnsi="Times New Roman" w:cs="Times New Roman"/>
          <w:sz w:val="28"/>
          <w:szCs w:val="28"/>
        </w:rPr>
        <w:t xml:space="preserve"> училищного корпуса </w:t>
      </w:r>
      <w:r w:rsidR="0099620A" w:rsidRPr="005A34C5">
        <w:rPr>
          <w:rFonts w:ascii="Times New Roman" w:hAnsi="Times New Roman" w:cs="Times New Roman"/>
          <w:sz w:val="28"/>
          <w:szCs w:val="28"/>
        </w:rPr>
        <w:t xml:space="preserve"> располагается монастырский музей. Это единственный в Пензенской области музей православия, выполняющий также функции краеведческого.</w:t>
      </w:r>
      <w:r w:rsidR="00532D1D" w:rsidRPr="005A34C5">
        <w:rPr>
          <w:rFonts w:ascii="Times New Roman" w:hAnsi="Times New Roman" w:cs="Times New Roman"/>
          <w:sz w:val="28"/>
          <w:szCs w:val="28"/>
        </w:rPr>
        <w:t xml:space="preserve"> Музей при обители является одним из интереснейших мест для туристов интересующихся историей, традициями и обычаями народов Пензенской земли. Ныне существующее здание, в котором расположен музей, было построено в 1862 году и является памятником архитектуры монастыря.</w:t>
      </w:r>
      <w:r w:rsidR="00103494" w:rsidRPr="005A34C5">
        <w:rPr>
          <w:rFonts w:ascii="Times New Roman" w:hAnsi="Times New Roman" w:cs="Times New Roman"/>
          <w:sz w:val="28"/>
          <w:szCs w:val="28"/>
        </w:rPr>
        <w:t xml:space="preserve"> Начало музею было положено в </w:t>
      </w:r>
      <w:hyperlink r:id="rId17" w:tooltip="1999" w:history="1">
        <w:r w:rsidR="00103494" w:rsidRPr="005A34C5">
          <w:rPr>
            <w:rStyle w:val="ab"/>
            <w:rFonts w:ascii="Times New Roman" w:hAnsi="Times New Roman" w:cs="Times New Roman"/>
            <w:color w:val="auto"/>
            <w:sz w:val="28"/>
            <w:szCs w:val="28"/>
          </w:rPr>
          <w:t>1999</w:t>
        </w:r>
      </w:hyperlink>
      <w:r w:rsidR="00103494" w:rsidRPr="005A34C5">
        <w:rPr>
          <w:rFonts w:ascii="Times New Roman" w:hAnsi="Times New Roman" w:cs="Times New Roman"/>
          <w:sz w:val="28"/>
          <w:szCs w:val="28"/>
        </w:rPr>
        <w:t> г., когда насельником отцом Афанасием, проводившим вместе с учениками воскресной школы раскопки рядом с храмом иконы «Живоносный Источник», были вскрыты старинные </w:t>
      </w:r>
      <w:hyperlink r:id="rId18" w:tooltip="Склеп" w:history="1">
        <w:r w:rsidR="00103494" w:rsidRPr="005A34C5">
          <w:rPr>
            <w:rStyle w:val="ab"/>
            <w:rFonts w:ascii="Times New Roman" w:hAnsi="Times New Roman" w:cs="Times New Roman"/>
            <w:color w:val="auto"/>
            <w:sz w:val="28"/>
            <w:szCs w:val="28"/>
          </w:rPr>
          <w:t>склепы</w:t>
        </w:r>
      </w:hyperlink>
      <w:r w:rsidR="00103494" w:rsidRPr="005A34C5">
        <w:rPr>
          <w:rFonts w:ascii="Times New Roman" w:hAnsi="Times New Roman" w:cs="Times New Roman"/>
          <w:sz w:val="28"/>
          <w:szCs w:val="28"/>
        </w:rPr>
        <w:t>. Найденные останки сестёр были перезахоронены в восточном конце обители, а исторические предметы легли в основу коллекции </w:t>
      </w:r>
      <w:hyperlink r:id="rId19" w:tooltip="Экспонат" w:history="1">
        <w:r w:rsidR="00103494" w:rsidRPr="005A34C5">
          <w:rPr>
            <w:rStyle w:val="ab"/>
            <w:rFonts w:ascii="Times New Roman" w:hAnsi="Times New Roman" w:cs="Times New Roman"/>
            <w:color w:val="auto"/>
            <w:sz w:val="28"/>
            <w:szCs w:val="28"/>
          </w:rPr>
          <w:t>экспонатов</w:t>
        </w:r>
      </w:hyperlink>
      <w:r w:rsidR="00103494" w:rsidRPr="005A34C5">
        <w:rPr>
          <w:rFonts w:ascii="Times New Roman" w:hAnsi="Times New Roman" w:cs="Times New Roman"/>
          <w:sz w:val="28"/>
          <w:szCs w:val="28"/>
        </w:rPr>
        <w:t>.</w:t>
      </w:r>
      <w:r w:rsidR="005A34C5" w:rsidRPr="005A34C5">
        <w:rPr>
          <w:rFonts w:ascii="Times New Roman" w:hAnsi="Times New Roman" w:cs="Times New Roman"/>
          <w:sz w:val="28"/>
          <w:szCs w:val="28"/>
        </w:rPr>
        <w:t xml:space="preserve"> В обители по благословению отца наместника устроен краеведческий музей.  С момента зарождения музея создателем и долгое время хранителем являлся игумен Афанасий Абросимов. Под руководством отца Афанасия дети при монастырской воскресной школе совершали экспедиции по села</w:t>
      </w:r>
      <w:r w:rsidR="00877AA3">
        <w:rPr>
          <w:rFonts w:ascii="Times New Roman" w:hAnsi="Times New Roman" w:cs="Times New Roman"/>
          <w:sz w:val="28"/>
          <w:szCs w:val="28"/>
        </w:rPr>
        <w:t>м</w:t>
      </w:r>
      <w:r w:rsidR="005A34C5" w:rsidRPr="005A34C5">
        <w:rPr>
          <w:rFonts w:ascii="Times New Roman" w:hAnsi="Times New Roman" w:cs="Times New Roman"/>
          <w:sz w:val="28"/>
          <w:szCs w:val="28"/>
        </w:rPr>
        <w:t xml:space="preserve"> </w:t>
      </w:r>
      <w:proofErr w:type="spellStart"/>
      <w:r w:rsidR="005A34C5" w:rsidRPr="005A34C5">
        <w:rPr>
          <w:rFonts w:ascii="Times New Roman" w:hAnsi="Times New Roman" w:cs="Times New Roman"/>
          <w:sz w:val="28"/>
          <w:szCs w:val="28"/>
        </w:rPr>
        <w:t>Вадинского</w:t>
      </w:r>
      <w:proofErr w:type="spellEnd"/>
      <w:r w:rsidR="005A34C5" w:rsidRPr="005A34C5">
        <w:rPr>
          <w:rFonts w:ascii="Times New Roman" w:hAnsi="Times New Roman" w:cs="Times New Roman"/>
          <w:sz w:val="28"/>
          <w:szCs w:val="28"/>
        </w:rPr>
        <w:t xml:space="preserve"> и </w:t>
      </w:r>
      <w:proofErr w:type="spellStart"/>
      <w:r w:rsidR="005A34C5" w:rsidRPr="005A34C5">
        <w:rPr>
          <w:rFonts w:ascii="Times New Roman" w:hAnsi="Times New Roman" w:cs="Times New Roman"/>
          <w:sz w:val="28"/>
          <w:szCs w:val="28"/>
        </w:rPr>
        <w:t>Земетчинского</w:t>
      </w:r>
      <w:proofErr w:type="spellEnd"/>
      <w:r w:rsidR="005A34C5" w:rsidRPr="005A34C5">
        <w:rPr>
          <w:rFonts w:ascii="Times New Roman" w:hAnsi="Times New Roman" w:cs="Times New Roman"/>
          <w:sz w:val="28"/>
          <w:szCs w:val="28"/>
        </w:rPr>
        <w:t xml:space="preserve"> районов, собирая предметы старины. Самой интересной и   насыщенной была экспедиция в </w:t>
      </w:r>
      <w:proofErr w:type="spellStart"/>
      <w:r w:rsidR="005A34C5" w:rsidRPr="005A34C5">
        <w:rPr>
          <w:rFonts w:ascii="Times New Roman" w:hAnsi="Times New Roman" w:cs="Times New Roman"/>
          <w:sz w:val="28"/>
          <w:szCs w:val="28"/>
        </w:rPr>
        <w:t>Зубовополянский</w:t>
      </w:r>
      <w:proofErr w:type="spellEnd"/>
      <w:r w:rsidR="005A34C5" w:rsidRPr="005A34C5">
        <w:rPr>
          <w:rFonts w:ascii="Times New Roman" w:hAnsi="Times New Roman" w:cs="Times New Roman"/>
          <w:sz w:val="28"/>
          <w:szCs w:val="28"/>
        </w:rPr>
        <w:t xml:space="preserve"> район Мордовии. Иногда это были уникальные экспонаты, которые только можно увидеть в монастырском музее. На протяжении </w:t>
      </w:r>
      <w:r w:rsidR="005A34C5" w:rsidRPr="005A34C5">
        <w:rPr>
          <w:rFonts w:ascii="Times New Roman" w:hAnsi="Times New Roman" w:cs="Times New Roman"/>
          <w:sz w:val="28"/>
          <w:szCs w:val="28"/>
        </w:rPr>
        <w:lastRenderedPageBreak/>
        <w:t xml:space="preserve">многих лет музейная экспозиция пополнялась </w:t>
      </w:r>
      <w:proofErr w:type="gramStart"/>
      <w:r w:rsidR="005A34C5" w:rsidRPr="005A34C5">
        <w:rPr>
          <w:rFonts w:ascii="Times New Roman" w:hAnsi="Times New Roman" w:cs="Times New Roman"/>
          <w:sz w:val="28"/>
          <w:szCs w:val="28"/>
        </w:rPr>
        <w:t>стараниями  местных</w:t>
      </w:r>
      <w:proofErr w:type="gramEnd"/>
      <w:r w:rsidR="005A34C5" w:rsidRPr="005A34C5">
        <w:rPr>
          <w:rFonts w:ascii="Times New Roman" w:hAnsi="Times New Roman" w:cs="Times New Roman"/>
          <w:sz w:val="28"/>
          <w:szCs w:val="28"/>
        </w:rPr>
        <w:t xml:space="preserve"> жителей и жителей соседних сел   </w:t>
      </w:r>
      <w:proofErr w:type="spellStart"/>
      <w:r w:rsidR="005A34C5" w:rsidRPr="005A34C5">
        <w:rPr>
          <w:rFonts w:ascii="Times New Roman" w:hAnsi="Times New Roman" w:cs="Times New Roman"/>
          <w:sz w:val="28"/>
          <w:szCs w:val="28"/>
        </w:rPr>
        <w:t>Вадинского</w:t>
      </w:r>
      <w:proofErr w:type="spellEnd"/>
      <w:r w:rsidR="005A34C5" w:rsidRPr="005A34C5">
        <w:rPr>
          <w:rFonts w:ascii="Times New Roman" w:hAnsi="Times New Roman" w:cs="Times New Roman"/>
          <w:sz w:val="28"/>
          <w:szCs w:val="28"/>
        </w:rPr>
        <w:t xml:space="preserve"> района и  Пензенской области.</w:t>
      </w:r>
    </w:p>
    <w:p w:rsidR="005A34C5" w:rsidRPr="005A34C5" w:rsidRDefault="005A34C5" w:rsidP="00CA5265">
      <w:pPr>
        <w:spacing w:after="0" w:line="276" w:lineRule="auto"/>
        <w:ind w:firstLine="993"/>
        <w:jc w:val="both"/>
        <w:rPr>
          <w:rFonts w:ascii="Times New Roman" w:hAnsi="Times New Roman" w:cs="Times New Roman"/>
          <w:sz w:val="28"/>
          <w:szCs w:val="28"/>
        </w:rPr>
      </w:pPr>
    </w:p>
    <w:p w:rsidR="005A34C5" w:rsidRPr="005A34C5" w:rsidRDefault="005A34C5" w:rsidP="00CA5265">
      <w:pPr>
        <w:spacing w:after="0" w:line="276" w:lineRule="auto"/>
        <w:ind w:firstLine="993"/>
        <w:jc w:val="both"/>
        <w:rPr>
          <w:rFonts w:ascii="Times New Roman" w:hAnsi="Times New Roman" w:cs="Times New Roman"/>
          <w:sz w:val="28"/>
          <w:szCs w:val="28"/>
        </w:rPr>
      </w:pPr>
      <w:r w:rsidRPr="005A34C5">
        <w:rPr>
          <w:rFonts w:ascii="Times New Roman" w:hAnsi="Times New Roman" w:cs="Times New Roman"/>
          <w:sz w:val="28"/>
          <w:szCs w:val="28"/>
        </w:rPr>
        <w:t xml:space="preserve"> Накопившийся материал разместили в трех больших залах на втором этаже гостиного корпуса. Оформить экспозицию помогла сотрудница Пензенского краеведческого музея Любовь Николаевна Иванова.</w:t>
      </w:r>
    </w:p>
    <w:p w:rsidR="00103494" w:rsidRPr="005A34C5" w:rsidRDefault="005A34C5" w:rsidP="00CA5265">
      <w:pPr>
        <w:pStyle w:val="a3"/>
        <w:shd w:val="clear" w:color="auto" w:fill="FFFFFF"/>
        <w:spacing w:before="0" w:beforeAutospacing="0" w:after="0" w:afterAutospacing="0" w:line="276" w:lineRule="auto"/>
        <w:ind w:firstLine="993"/>
        <w:jc w:val="both"/>
        <w:rPr>
          <w:sz w:val="28"/>
          <w:szCs w:val="28"/>
        </w:rPr>
      </w:pPr>
      <w:r w:rsidRPr="005A34C5">
        <w:rPr>
          <w:sz w:val="28"/>
          <w:szCs w:val="28"/>
        </w:rPr>
        <w:t>Музей содержит большое собрание культовых вещей и богатейшей этнографической коллекцией, в составе которой старинные костюмы жителей окрестных сел, входивших в состав Керенского уезда.</w:t>
      </w:r>
    </w:p>
    <w:p w:rsidR="005A34C5" w:rsidRPr="005A34C5" w:rsidRDefault="00877AA3" w:rsidP="00CA5265">
      <w:pPr>
        <w:pStyle w:val="a3"/>
        <w:shd w:val="clear" w:color="auto" w:fill="FFFFFF"/>
        <w:spacing w:before="0" w:beforeAutospacing="0" w:after="0" w:afterAutospacing="0" w:line="276" w:lineRule="auto"/>
        <w:ind w:firstLine="993"/>
        <w:jc w:val="both"/>
        <w:rPr>
          <w:sz w:val="28"/>
          <w:szCs w:val="28"/>
        </w:rPr>
      </w:pPr>
      <w:r w:rsidRPr="00807BDE">
        <w:rPr>
          <w:noProof/>
          <w:sz w:val="28"/>
          <w:szCs w:val="28"/>
        </w:rPr>
        <w:drawing>
          <wp:anchor distT="0" distB="0" distL="114300" distR="114300" simplePos="0" relativeHeight="251703808" behindDoc="0" locked="0" layoutInCell="1" allowOverlap="1" wp14:anchorId="084C7CC8" wp14:editId="795BC039">
            <wp:simplePos x="0" y="0"/>
            <wp:positionH relativeFrom="column">
              <wp:posOffset>4422140</wp:posOffset>
            </wp:positionH>
            <wp:positionV relativeFrom="paragraph">
              <wp:posOffset>40640</wp:posOffset>
            </wp:positionV>
            <wp:extent cx="1921510" cy="2562225"/>
            <wp:effectExtent l="0" t="0" r="2540" b="9525"/>
            <wp:wrapSquare wrapText="bothSides"/>
            <wp:docPr id="14" name="Рисунок 14" descr="F:\19-20\монастырь\20191111_151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19-20\монастырь\20191111_15114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21510" cy="2562225"/>
                    </a:xfrm>
                    <a:prstGeom prst="rect">
                      <a:avLst/>
                    </a:prstGeom>
                    <a:noFill/>
                    <a:ln>
                      <a:noFill/>
                    </a:ln>
                  </pic:spPr>
                </pic:pic>
              </a:graphicData>
            </a:graphic>
          </wp:anchor>
        </w:drawing>
      </w:r>
      <w:r w:rsidR="005A34C5" w:rsidRPr="005A34C5">
        <w:rPr>
          <w:sz w:val="28"/>
          <w:szCs w:val="28"/>
        </w:rPr>
        <w:t>Музейные фонды разделены на три тематических группы и представлены соответственно в трёх залах.</w:t>
      </w:r>
    </w:p>
    <w:p w:rsidR="005A34C5" w:rsidRPr="005A34C5" w:rsidRDefault="00CA5265" w:rsidP="00CA5265">
      <w:pPr>
        <w:spacing w:after="0" w:line="276" w:lineRule="auto"/>
        <w:ind w:firstLine="993"/>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46464" behindDoc="0" locked="0" layoutInCell="1" allowOverlap="1" wp14:anchorId="49C8F704" wp14:editId="3DB942F9">
            <wp:simplePos x="0" y="0"/>
            <wp:positionH relativeFrom="margin">
              <wp:posOffset>4039235</wp:posOffset>
            </wp:positionH>
            <wp:positionV relativeFrom="margin">
              <wp:posOffset>4844415</wp:posOffset>
            </wp:positionV>
            <wp:extent cx="2602865" cy="1952625"/>
            <wp:effectExtent l="0" t="0" r="6985" b="952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111_10451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02865" cy="1952625"/>
                    </a:xfrm>
                    <a:prstGeom prst="rect">
                      <a:avLst/>
                    </a:prstGeom>
                  </pic:spPr>
                </pic:pic>
              </a:graphicData>
            </a:graphic>
          </wp:anchor>
        </w:drawing>
      </w:r>
      <w:r w:rsidR="005A34C5" w:rsidRPr="005A34C5">
        <w:rPr>
          <w:rFonts w:ascii="Times New Roman" w:hAnsi="Times New Roman" w:cs="Times New Roman"/>
          <w:sz w:val="28"/>
          <w:szCs w:val="28"/>
        </w:rPr>
        <w:t>Первый зал представляет самую большую экспозицию, которая рассказывает об истории Керенского монастыря и православия. Здесь представлены фотографии сестер (монахинь), в том числе лагерные, их рукоделие.</w:t>
      </w:r>
    </w:p>
    <w:p w:rsidR="005A34C5" w:rsidRPr="005A34C5" w:rsidRDefault="005A34C5" w:rsidP="00CA5265">
      <w:pPr>
        <w:spacing w:after="0" w:line="276" w:lineRule="auto"/>
        <w:ind w:firstLine="993"/>
        <w:jc w:val="both"/>
        <w:rPr>
          <w:rFonts w:ascii="Times New Roman" w:hAnsi="Times New Roman" w:cs="Times New Roman"/>
          <w:sz w:val="28"/>
          <w:szCs w:val="28"/>
        </w:rPr>
      </w:pPr>
      <w:r w:rsidRPr="005A34C5">
        <w:rPr>
          <w:rFonts w:ascii="Times New Roman" w:hAnsi="Times New Roman" w:cs="Times New Roman"/>
          <w:sz w:val="28"/>
          <w:szCs w:val="28"/>
        </w:rPr>
        <w:t xml:space="preserve"> Особое место занимает собрание икон, оскверненных во время гражданской войны и в годы гонений на церковь, с пулевыми отверстиями, со следами штыков.    Иконы 17,18,19 веков занимают большую часть экспозиций. На иконах различные накладные ризы: металлические, вышитые  бисером, вышитые золотыми и серебряными нитями.</w:t>
      </w:r>
    </w:p>
    <w:p w:rsidR="005A34C5" w:rsidRPr="005A34C5" w:rsidRDefault="005A34C5" w:rsidP="00CA5265">
      <w:pPr>
        <w:spacing w:after="0" w:line="276" w:lineRule="auto"/>
        <w:ind w:firstLine="993"/>
        <w:jc w:val="both"/>
        <w:rPr>
          <w:rFonts w:ascii="Times New Roman" w:hAnsi="Times New Roman" w:cs="Times New Roman"/>
          <w:sz w:val="28"/>
          <w:szCs w:val="28"/>
        </w:rPr>
      </w:pPr>
      <w:r w:rsidRPr="005A34C5">
        <w:rPr>
          <w:rFonts w:ascii="Times New Roman" w:hAnsi="Times New Roman" w:cs="Times New Roman"/>
          <w:sz w:val="28"/>
          <w:szCs w:val="28"/>
        </w:rPr>
        <w:t xml:space="preserve">     Многие из икон имеют историю обретения. Так одна из икон была обнаружена при ремонте деревянного пола в частном доме. </w:t>
      </w:r>
      <w:proofErr w:type="gramStart"/>
      <w:r w:rsidRPr="005A34C5">
        <w:rPr>
          <w:rFonts w:ascii="Times New Roman" w:hAnsi="Times New Roman" w:cs="Times New Roman"/>
          <w:sz w:val="28"/>
          <w:szCs w:val="28"/>
        </w:rPr>
        <w:t>Перевернув  половую</w:t>
      </w:r>
      <w:proofErr w:type="gramEnd"/>
      <w:r w:rsidRPr="005A34C5">
        <w:rPr>
          <w:rFonts w:ascii="Times New Roman" w:hAnsi="Times New Roman" w:cs="Times New Roman"/>
          <w:sz w:val="28"/>
          <w:szCs w:val="28"/>
        </w:rPr>
        <w:t xml:space="preserve"> доску, жители дома обнаружили на</w:t>
      </w:r>
      <w:r w:rsidR="00877AA3">
        <w:rPr>
          <w:rFonts w:ascii="Times New Roman" w:hAnsi="Times New Roman" w:cs="Times New Roman"/>
          <w:sz w:val="28"/>
          <w:szCs w:val="28"/>
        </w:rPr>
        <w:t xml:space="preserve"> её обратной стороне лик иконы   </w:t>
      </w:r>
      <w:r w:rsidRPr="005A34C5">
        <w:rPr>
          <w:rFonts w:ascii="Times New Roman" w:hAnsi="Times New Roman" w:cs="Times New Roman"/>
          <w:sz w:val="28"/>
          <w:szCs w:val="28"/>
        </w:rPr>
        <w:t xml:space="preserve">с изображением святого Дмитрия Ростовского. В стеклянном шкафу имеется икона, которая  была написана иконописцами Керенского монастыря. Она была обнаружена в складе для дров. Возможно, кто – то её спрятал или сберег  от варварства, которое сотворили с церковной утварью, иконами в 30-ые годы </w:t>
      </w:r>
      <w:r w:rsidRPr="005A34C5">
        <w:rPr>
          <w:rFonts w:ascii="Times New Roman" w:hAnsi="Times New Roman" w:cs="Times New Roman"/>
          <w:sz w:val="28"/>
          <w:szCs w:val="28"/>
          <w:lang w:val="en-US"/>
        </w:rPr>
        <w:t>XX</w:t>
      </w:r>
      <w:r w:rsidRPr="005A34C5">
        <w:rPr>
          <w:rFonts w:ascii="Times New Roman" w:hAnsi="Times New Roman" w:cs="Times New Roman"/>
          <w:sz w:val="28"/>
          <w:szCs w:val="28"/>
        </w:rPr>
        <w:t xml:space="preserve"> века.</w:t>
      </w:r>
    </w:p>
    <w:p w:rsidR="005A34C5" w:rsidRPr="005A34C5" w:rsidRDefault="005A34C5" w:rsidP="00CA5265">
      <w:pPr>
        <w:spacing w:after="0" w:line="276" w:lineRule="auto"/>
        <w:ind w:firstLine="993"/>
        <w:jc w:val="both"/>
        <w:rPr>
          <w:rFonts w:ascii="Times New Roman" w:hAnsi="Times New Roman" w:cs="Times New Roman"/>
          <w:sz w:val="28"/>
          <w:szCs w:val="28"/>
        </w:rPr>
      </w:pPr>
      <w:r w:rsidRPr="005A34C5">
        <w:rPr>
          <w:rFonts w:ascii="Times New Roman" w:hAnsi="Times New Roman" w:cs="Times New Roman"/>
          <w:sz w:val="28"/>
          <w:szCs w:val="28"/>
        </w:rPr>
        <w:t xml:space="preserve">В первом зале также находятся старинные облачения монахов и монахинь, епископов, чаши для причастия, ложки (или как их называли раньше) </w:t>
      </w:r>
      <w:proofErr w:type="spellStart"/>
      <w:r w:rsidRPr="005A34C5">
        <w:rPr>
          <w:rFonts w:ascii="Times New Roman" w:hAnsi="Times New Roman" w:cs="Times New Roman"/>
          <w:sz w:val="28"/>
          <w:szCs w:val="28"/>
        </w:rPr>
        <w:t>лжицы</w:t>
      </w:r>
      <w:proofErr w:type="spellEnd"/>
      <w:r w:rsidRPr="005A34C5">
        <w:rPr>
          <w:rFonts w:ascii="Times New Roman" w:hAnsi="Times New Roman" w:cs="Times New Roman"/>
          <w:sz w:val="28"/>
          <w:szCs w:val="28"/>
        </w:rPr>
        <w:t xml:space="preserve"> для причастия, складные кадила, кованые гвозди. Очень богата коллекция церковной утвари.</w:t>
      </w:r>
    </w:p>
    <w:p w:rsidR="005A34C5" w:rsidRPr="005A34C5" w:rsidRDefault="005A34C5" w:rsidP="00CA5265">
      <w:pPr>
        <w:spacing w:after="0" w:line="276" w:lineRule="auto"/>
        <w:ind w:firstLine="993"/>
        <w:jc w:val="both"/>
        <w:rPr>
          <w:rFonts w:ascii="Times New Roman" w:hAnsi="Times New Roman" w:cs="Times New Roman"/>
          <w:sz w:val="28"/>
          <w:szCs w:val="28"/>
        </w:rPr>
      </w:pPr>
      <w:r w:rsidRPr="005A34C5">
        <w:rPr>
          <w:rFonts w:ascii="Times New Roman" w:hAnsi="Times New Roman" w:cs="Times New Roman"/>
          <w:sz w:val="28"/>
          <w:szCs w:val="28"/>
        </w:rPr>
        <w:t xml:space="preserve">На самом видном месте расположен макет колокольни </w:t>
      </w:r>
      <w:proofErr w:type="gramStart"/>
      <w:r w:rsidRPr="005A34C5">
        <w:rPr>
          <w:rFonts w:ascii="Times New Roman" w:hAnsi="Times New Roman" w:cs="Times New Roman"/>
          <w:sz w:val="28"/>
          <w:szCs w:val="28"/>
        </w:rPr>
        <w:t>с  колокольчиками</w:t>
      </w:r>
      <w:proofErr w:type="gramEnd"/>
      <w:r w:rsidRPr="005A34C5">
        <w:rPr>
          <w:rFonts w:ascii="Times New Roman" w:hAnsi="Times New Roman" w:cs="Times New Roman"/>
          <w:sz w:val="28"/>
          <w:szCs w:val="28"/>
        </w:rPr>
        <w:t xml:space="preserve">  и колоколами различных размеров.</w:t>
      </w:r>
    </w:p>
    <w:p w:rsidR="005A34C5" w:rsidRPr="005A34C5" w:rsidRDefault="00807BDE" w:rsidP="00CA5265">
      <w:pPr>
        <w:spacing w:after="0" w:line="276" w:lineRule="auto"/>
        <w:ind w:firstLine="993"/>
        <w:jc w:val="both"/>
        <w:rPr>
          <w:rFonts w:ascii="Times New Roman" w:hAnsi="Times New Roman" w:cs="Times New Roman"/>
          <w:color w:val="262626" w:themeColor="text1" w:themeTint="D9"/>
          <w:sz w:val="28"/>
          <w:szCs w:val="28"/>
        </w:rPr>
      </w:pPr>
      <w:r w:rsidRPr="00807BDE">
        <w:rPr>
          <w:rFonts w:ascii="Times New Roman" w:hAnsi="Times New Roman" w:cs="Times New Roman"/>
          <w:noProof/>
          <w:color w:val="262626" w:themeColor="text1" w:themeTint="D9"/>
          <w:sz w:val="28"/>
          <w:szCs w:val="28"/>
          <w:lang w:eastAsia="ru-RU"/>
        </w:rPr>
        <w:lastRenderedPageBreak/>
        <w:drawing>
          <wp:anchor distT="0" distB="0" distL="114300" distR="114300" simplePos="0" relativeHeight="251709952" behindDoc="0" locked="0" layoutInCell="1" allowOverlap="1" wp14:anchorId="6B408A7D" wp14:editId="260DDB11">
            <wp:simplePos x="0" y="0"/>
            <wp:positionH relativeFrom="column">
              <wp:posOffset>4650740</wp:posOffset>
            </wp:positionH>
            <wp:positionV relativeFrom="paragraph">
              <wp:posOffset>12065</wp:posOffset>
            </wp:positionV>
            <wp:extent cx="1849120" cy="2465705"/>
            <wp:effectExtent l="0" t="0" r="0" b="0"/>
            <wp:wrapSquare wrapText="bothSides"/>
            <wp:docPr id="15" name="Рисунок 15" descr="F:\19-20\монастырь\20191111_150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19-20\монастырь\20191111_15044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1849120" cy="2465705"/>
                    </a:xfrm>
                    <a:prstGeom prst="rect">
                      <a:avLst/>
                    </a:prstGeom>
                    <a:noFill/>
                    <a:ln>
                      <a:noFill/>
                    </a:ln>
                  </pic:spPr>
                </pic:pic>
              </a:graphicData>
            </a:graphic>
          </wp:anchor>
        </w:drawing>
      </w:r>
      <w:r w:rsidR="005A34C5" w:rsidRPr="005A34C5">
        <w:rPr>
          <w:rFonts w:ascii="Times New Roman" w:hAnsi="Times New Roman" w:cs="Times New Roman"/>
          <w:sz w:val="28"/>
          <w:szCs w:val="28"/>
        </w:rPr>
        <w:t xml:space="preserve">Старинные книги 18,19 веков в кожаных переплетах занимают две витрины. </w:t>
      </w:r>
      <w:r w:rsidR="005A34C5" w:rsidRPr="005A34C5">
        <w:rPr>
          <w:rFonts w:ascii="Times New Roman" w:hAnsi="Times New Roman" w:cs="Times New Roman"/>
          <w:color w:val="262626" w:themeColor="text1" w:themeTint="D9"/>
          <w:sz w:val="28"/>
          <w:szCs w:val="28"/>
        </w:rPr>
        <w:t>Особую ценность представляет рукописная книга  с рисунками неизвестного автора,  написанная на церковно – славянском языке.  Рассматривая рисунки и аккуратно выведенные буквы, понимаешь,  что это огромный труд,  возможно,  всей жизни какого-то человека или нескольких образованных людей того времени.</w:t>
      </w:r>
      <w:r w:rsidRPr="00807BDE">
        <w:rPr>
          <w:rFonts w:ascii="Times New Roman" w:hAnsi="Times New Roman" w:cs="Times New Roman"/>
          <w:noProof/>
          <w:color w:val="262626" w:themeColor="text1" w:themeTint="D9"/>
          <w:sz w:val="28"/>
          <w:szCs w:val="28"/>
          <w:lang w:eastAsia="ru-RU"/>
        </w:rPr>
        <w:t xml:space="preserve"> </w:t>
      </w:r>
    </w:p>
    <w:p w:rsidR="005A34C5" w:rsidRPr="005A34C5" w:rsidRDefault="005A34C5" w:rsidP="00CA5265">
      <w:pPr>
        <w:spacing w:after="0" w:line="276" w:lineRule="auto"/>
        <w:ind w:firstLine="993"/>
        <w:jc w:val="both"/>
        <w:rPr>
          <w:rFonts w:ascii="Times New Roman" w:hAnsi="Times New Roman" w:cs="Times New Roman"/>
          <w:sz w:val="28"/>
          <w:szCs w:val="28"/>
        </w:rPr>
      </w:pPr>
      <w:r w:rsidRPr="005A34C5">
        <w:rPr>
          <w:rFonts w:ascii="Times New Roman" w:hAnsi="Times New Roman" w:cs="Times New Roman"/>
          <w:sz w:val="28"/>
          <w:szCs w:val="28"/>
        </w:rPr>
        <w:t xml:space="preserve">При музее собрана одна из богатейших церковных библиотек Пензенского края. Это краеведческая, церковно – историческая, богослужебная, </w:t>
      </w:r>
      <w:proofErr w:type="spellStart"/>
      <w:r w:rsidRPr="005A34C5">
        <w:rPr>
          <w:rFonts w:ascii="Times New Roman" w:hAnsi="Times New Roman" w:cs="Times New Roman"/>
          <w:sz w:val="28"/>
          <w:szCs w:val="28"/>
        </w:rPr>
        <w:t>патрологическая</w:t>
      </w:r>
      <w:proofErr w:type="spellEnd"/>
      <w:r w:rsidRPr="005A34C5">
        <w:rPr>
          <w:rFonts w:ascii="Times New Roman" w:hAnsi="Times New Roman" w:cs="Times New Roman"/>
          <w:sz w:val="28"/>
          <w:szCs w:val="28"/>
        </w:rPr>
        <w:t xml:space="preserve"> литература, духовная периодика. Многие издания давно представляют собой библиографическую редкость.</w:t>
      </w:r>
    </w:p>
    <w:p w:rsidR="005A34C5" w:rsidRPr="005A34C5" w:rsidRDefault="005A34C5" w:rsidP="00CA5265">
      <w:pPr>
        <w:spacing w:after="0" w:line="276" w:lineRule="auto"/>
        <w:ind w:firstLine="993"/>
        <w:jc w:val="both"/>
        <w:rPr>
          <w:rFonts w:ascii="Times New Roman" w:hAnsi="Times New Roman" w:cs="Times New Roman"/>
          <w:sz w:val="28"/>
          <w:szCs w:val="28"/>
        </w:rPr>
      </w:pPr>
      <w:r w:rsidRPr="005A34C5">
        <w:rPr>
          <w:rFonts w:ascii="Times New Roman" w:hAnsi="Times New Roman" w:cs="Times New Roman"/>
          <w:sz w:val="28"/>
          <w:szCs w:val="28"/>
        </w:rPr>
        <w:t xml:space="preserve">Второй зал содержит краеведческую часть фонда. Экспозиция посвящена, в основном, крестьянскому быту. Немало внимания уделено предметам обихода мещан и </w:t>
      </w:r>
      <w:proofErr w:type="gramStart"/>
      <w:r w:rsidRPr="005A34C5">
        <w:rPr>
          <w:rFonts w:ascii="Times New Roman" w:hAnsi="Times New Roman" w:cs="Times New Roman"/>
          <w:sz w:val="28"/>
          <w:szCs w:val="28"/>
        </w:rPr>
        <w:t>купцов ,</w:t>
      </w:r>
      <w:proofErr w:type="gramEnd"/>
      <w:r w:rsidRPr="005A34C5">
        <w:rPr>
          <w:rFonts w:ascii="Times New Roman" w:hAnsi="Times New Roman" w:cs="Times New Roman"/>
          <w:sz w:val="28"/>
          <w:szCs w:val="28"/>
        </w:rPr>
        <w:t xml:space="preserve"> составлявших значительную часть населения Керенского уезда 19 века.</w:t>
      </w:r>
    </w:p>
    <w:p w:rsidR="005A34C5" w:rsidRPr="005A34C5" w:rsidRDefault="00807BDE" w:rsidP="00CA5265">
      <w:pPr>
        <w:spacing w:after="0" w:line="276" w:lineRule="auto"/>
        <w:ind w:firstLine="993"/>
        <w:jc w:val="both"/>
        <w:rPr>
          <w:rFonts w:ascii="Times New Roman" w:hAnsi="Times New Roman" w:cs="Times New Roman"/>
          <w:sz w:val="28"/>
          <w:szCs w:val="28"/>
        </w:rPr>
      </w:pPr>
      <w:r w:rsidRPr="00807BDE">
        <w:rPr>
          <w:rFonts w:ascii="Times New Roman" w:hAnsi="Times New Roman" w:cs="Times New Roman"/>
          <w:noProof/>
          <w:sz w:val="28"/>
          <w:szCs w:val="28"/>
          <w:lang w:eastAsia="ru-RU"/>
        </w:rPr>
        <w:drawing>
          <wp:anchor distT="0" distB="0" distL="114300" distR="114300" simplePos="0" relativeHeight="251714048" behindDoc="1" locked="0" layoutInCell="1" allowOverlap="1" wp14:anchorId="20871FBD" wp14:editId="7AD961EF">
            <wp:simplePos x="0" y="0"/>
            <wp:positionH relativeFrom="column">
              <wp:posOffset>4745990</wp:posOffset>
            </wp:positionH>
            <wp:positionV relativeFrom="paragraph">
              <wp:posOffset>53340</wp:posOffset>
            </wp:positionV>
            <wp:extent cx="1721485" cy="2294890"/>
            <wp:effectExtent l="0" t="0" r="0" b="0"/>
            <wp:wrapTight wrapText="bothSides">
              <wp:wrapPolygon edited="0">
                <wp:start x="0" y="0"/>
                <wp:lineTo x="0" y="21337"/>
                <wp:lineTo x="21273" y="21337"/>
                <wp:lineTo x="21273" y="0"/>
                <wp:lineTo x="0" y="0"/>
              </wp:wrapPolygon>
            </wp:wrapTight>
            <wp:docPr id="16" name="Рисунок 16" descr="F:\19-20\монастырь\20191111_151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19-20\монастырь\20191111_15182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21485" cy="2294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34C5" w:rsidRPr="005A34C5">
        <w:rPr>
          <w:rFonts w:ascii="Times New Roman" w:hAnsi="Times New Roman" w:cs="Times New Roman"/>
          <w:sz w:val="28"/>
          <w:szCs w:val="28"/>
        </w:rPr>
        <w:t xml:space="preserve">Около входа в зал расположился стол, на котором </w:t>
      </w:r>
      <w:proofErr w:type="gramStart"/>
      <w:r w:rsidR="005A34C5" w:rsidRPr="005A34C5">
        <w:rPr>
          <w:rFonts w:ascii="Times New Roman" w:hAnsi="Times New Roman" w:cs="Times New Roman"/>
          <w:sz w:val="28"/>
          <w:szCs w:val="28"/>
        </w:rPr>
        <w:t>находятся  старинные</w:t>
      </w:r>
      <w:proofErr w:type="gramEnd"/>
      <w:r w:rsidR="005A34C5" w:rsidRPr="005A34C5">
        <w:rPr>
          <w:rFonts w:ascii="Times New Roman" w:hAnsi="Times New Roman" w:cs="Times New Roman"/>
          <w:sz w:val="28"/>
          <w:szCs w:val="28"/>
        </w:rPr>
        <w:t xml:space="preserve"> приборы для письма с пером и чернильницей, часы </w:t>
      </w:r>
      <w:r w:rsidR="005A34C5" w:rsidRPr="005A34C5">
        <w:rPr>
          <w:rFonts w:ascii="Times New Roman" w:hAnsi="Times New Roman" w:cs="Times New Roman"/>
          <w:sz w:val="28"/>
          <w:szCs w:val="28"/>
          <w:lang w:val="en-US"/>
        </w:rPr>
        <w:t>XIX</w:t>
      </w:r>
      <w:r w:rsidR="005A34C5" w:rsidRPr="005A34C5">
        <w:rPr>
          <w:rFonts w:ascii="Times New Roman" w:hAnsi="Times New Roman" w:cs="Times New Roman"/>
          <w:sz w:val="28"/>
          <w:szCs w:val="28"/>
        </w:rPr>
        <w:t xml:space="preserve"> века, старинные ключи, печати, очки (пенсне), старинные книги с метриками. Рядом со столом резное кресло из красного дерева  ручной работы мастера 18-</w:t>
      </w:r>
      <w:r w:rsidR="005A34C5" w:rsidRPr="005A34C5">
        <w:rPr>
          <w:rFonts w:ascii="Times New Roman" w:hAnsi="Times New Roman" w:cs="Times New Roman"/>
          <w:sz w:val="28"/>
          <w:szCs w:val="28"/>
          <w:lang w:val="en-US"/>
        </w:rPr>
        <w:t>XIX</w:t>
      </w:r>
      <w:r w:rsidR="005A34C5" w:rsidRPr="005A34C5">
        <w:rPr>
          <w:rFonts w:ascii="Times New Roman" w:hAnsi="Times New Roman" w:cs="Times New Roman"/>
          <w:sz w:val="28"/>
          <w:szCs w:val="28"/>
        </w:rPr>
        <w:t xml:space="preserve"> века.</w:t>
      </w:r>
    </w:p>
    <w:p w:rsidR="005A34C5" w:rsidRPr="005A34C5" w:rsidRDefault="005A34C5" w:rsidP="00CA5265">
      <w:pPr>
        <w:spacing w:after="0" w:line="276" w:lineRule="auto"/>
        <w:ind w:firstLine="993"/>
        <w:jc w:val="both"/>
        <w:rPr>
          <w:rFonts w:ascii="Times New Roman" w:hAnsi="Times New Roman" w:cs="Times New Roman"/>
          <w:sz w:val="28"/>
          <w:szCs w:val="28"/>
        </w:rPr>
      </w:pPr>
      <w:r w:rsidRPr="005A34C5">
        <w:rPr>
          <w:rFonts w:ascii="Times New Roman" w:hAnsi="Times New Roman" w:cs="Times New Roman"/>
          <w:sz w:val="28"/>
          <w:szCs w:val="28"/>
        </w:rPr>
        <w:t>Одну из витрин занимают столовые приборы, в том числе серебряные. Притягивает внимание фотоаппарат с накидкой для фотографа.</w:t>
      </w:r>
    </w:p>
    <w:p w:rsidR="005A34C5" w:rsidRPr="005A34C5" w:rsidRDefault="00807BDE" w:rsidP="00CA5265">
      <w:pPr>
        <w:spacing w:after="0" w:line="276" w:lineRule="auto"/>
        <w:ind w:firstLine="993"/>
        <w:jc w:val="both"/>
        <w:rPr>
          <w:rFonts w:ascii="Times New Roman" w:hAnsi="Times New Roman" w:cs="Times New Roman"/>
          <w:sz w:val="28"/>
          <w:szCs w:val="28"/>
        </w:rPr>
      </w:pPr>
      <w:r w:rsidRPr="00807BDE">
        <w:rPr>
          <w:rFonts w:ascii="Times New Roman" w:hAnsi="Times New Roman" w:cs="Times New Roman"/>
          <w:noProof/>
          <w:sz w:val="28"/>
          <w:szCs w:val="28"/>
          <w:lang w:eastAsia="ru-RU"/>
        </w:rPr>
        <w:drawing>
          <wp:anchor distT="0" distB="0" distL="114300" distR="114300" simplePos="0" relativeHeight="251718144" behindDoc="1" locked="0" layoutInCell="1" allowOverlap="1" wp14:anchorId="63F027BF" wp14:editId="0F31BF34">
            <wp:simplePos x="0" y="0"/>
            <wp:positionH relativeFrom="column">
              <wp:posOffset>4898390</wp:posOffset>
            </wp:positionH>
            <wp:positionV relativeFrom="paragraph">
              <wp:posOffset>2179955</wp:posOffset>
            </wp:positionV>
            <wp:extent cx="1628775" cy="2171700"/>
            <wp:effectExtent l="0" t="0" r="9525" b="0"/>
            <wp:wrapTight wrapText="bothSides">
              <wp:wrapPolygon edited="0">
                <wp:start x="0" y="0"/>
                <wp:lineTo x="0" y="21411"/>
                <wp:lineTo x="21474" y="21411"/>
                <wp:lineTo x="21474" y="0"/>
                <wp:lineTo x="0" y="0"/>
              </wp:wrapPolygon>
            </wp:wrapTight>
            <wp:docPr id="17" name="Рисунок 17" descr="F:\19-20\монастырь\20191111_152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19-20\монастырь\20191111_15203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28775" cy="2171700"/>
                    </a:xfrm>
                    <a:prstGeom prst="rect">
                      <a:avLst/>
                    </a:prstGeom>
                    <a:noFill/>
                    <a:ln>
                      <a:noFill/>
                    </a:ln>
                  </pic:spPr>
                </pic:pic>
              </a:graphicData>
            </a:graphic>
          </wp:anchor>
        </w:drawing>
      </w:r>
      <w:r w:rsidR="005A34C5" w:rsidRPr="005A34C5">
        <w:rPr>
          <w:rFonts w:ascii="Times New Roman" w:hAnsi="Times New Roman" w:cs="Times New Roman"/>
          <w:sz w:val="28"/>
          <w:szCs w:val="28"/>
        </w:rPr>
        <w:t xml:space="preserve">В центре зала великолепные стеклянные витрины с подсветкой. В них находятся боевые стрелы, каменные и железные топоры, железные </w:t>
      </w:r>
      <w:proofErr w:type="gramStart"/>
      <w:r w:rsidR="005A34C5" w:rsidRPr="005A34C5">
        <w:rPr>
          <w:rFonts w:ascii="Times New Roman" w:hAnsi="Times New Roman" w:cs="Times New Roman"/>
          <w:sz w:val="28"/>
          <w:szCs w:val="28"/>
        </w:rPr>
        <w:t>кольца,  пуговицы</w:t>
      </w:r>
      <w:proofErr w:type="gramEnd"/>
      <w:r w:rsidR="005A34C5" w:rsidRPr="005A34C5">
        <w:rPr>
          <w:rFonts w:ascii="Times New Roman" w:hAnsi="Times New Roman" w:cs="Times New Roman"/>
          <w:sz w:val="28"/>
          <w:szCs w:val="28"/>
        </w:rPr>
        <w:t xml:space="preserve"> 17 века, бронзовые пуговицы 18 века,  скобель 17 века, вьюрок (для изготовления пряжи из  ткани),  кочедык (для плетения лаптей), боевые пистолеты, приспособление для плетения поясов, наконечники стрел, кованные рыболовные крючки, железные украшения для уздечки </w:t>
      </w:r>
      <w:r w:rsidR="005A34C5" w:rsidRPr="005A34C5">
        <w:rPr>
          <w:rFonts w:ascii="Times New Roman" w:hAnsi="Times New Roman" w:cs="Times New Roman"/>
          <w:sz w:val="28"/>
          <w:szCs w:val="28"/>
          <w:lang w:val="en-US"/>
        </w:rPr>
        <w:t>XIX</w:t>
      </w:r>
      <w:r w:rsidR="005A34C5" w:rsidRPr="005A34C5">
        <w:rPr>
          <w:rFonts w:ascii="Times New Roman" w:hAnsi="Times New Roman" w:cs="Times New Roman"/>
          <w:sz w:val="28"/>
          <w:szCs w:val="28"/>
        </w:rPr>
        <w:t xml:space="preserve"> века, фрагменты старинных бронзовых браслетов и многие другие редкие экспонаты. Между окнами разместился старинный немецкий рояль </w:t>
      </w:r>
      <w:r w:rsidR="005A34C5" w:rsidRPr="005A34C5">
        <w:rPr>
          <w:rFonts w:ascii="Times New Roman" w:hAnsi="Times New Roman" w:cs="Times New Roman"/>
          <w:sz w:val="28"/>
          <w:szCs w:val="28"/>
          <w:lang w:val="en-US"/>
        </w:rPr>
        <w:t>XIX</w:t>
      </w:r>
      <w:r w:rsidR="005A34C5" w:rsidRPr="005A34C5">
        <w:rPr>
          <w:rFonts w:ascii="Times New Roman" w:hAnsi="Times New Roman" w:cs="Times New Roman"/>
          <w:sz w:val="28"/>
          <w:szCs w:val="28"/>
        </w:rPr>
        <w:t xml:space="preserve"> века. В экспозиции имеется несколько патефонов и граммофонов.</w:t>
      </w:r>
    </w:p>
    <w:p w:rsidR="005A34C5" w:rsidRPr="00807BDE" w:rsidRDefault="005A34C5" w:rsidP="00CA5265">
      <w:pPr>
        <w:spacing w:after="0" w:line="276" w:lineRule="auto"/>
        <w:ind w:firstLine="993"/>
        <w:jc w:val="both"/>
        <w:rPr>
          <w:rFonts w:ascii="Times New Roman" w:hAnsi="Times New Roman" w:cs="Times New Roman"/>
          <w:sz w:val="28"/>
          <w:szCs w:val="28"/>
        </w:rPr>
      </w:pPr>
      <w:r w:rsidRPr="005A34C5">
        <w:rPr>
          <w:rFonts w:ascii="Times New Roman" w:hAnsi="Times New Roman" w:cs="Times New Roman"/>
          <w:sz w:val="28"/>
          <w:szCs w:val="28"/>
        </w:rPr>
        <w:t>В углу закрепили старинное оружие: сабли, финки, мушкеты, наганы, боевые пистолеты.</w:t>
      </w:r>
      <w:r w:rsidR="00807BDE" w:rsidRPr="00807BD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5A34C5" w:rsidRPr="005A34C5" w:rsidRDefault="005A34C5" w:rsidP="00CA5265">
      <w:pPr>
        <w:spacing w:after="0" w:line="276" w:lineRule="auto"/>
        <w:ind w:firstLine="993"/>
        <w:jc w:val="both"/>
        <w:rPr>
          <w:rFonts w:ascii="Times New Roman" w:hAnsi="Times New Roman" w:cs="Times New Roman"/>
          <w:sz w:val="28"/>
          <w:szCs w:val="28"/>
        </w:rPr>
      </w:pPr>
      <w:r w:rsidRPr="005A34C5">
        <w:rPr>
          <w:rFonts w:ascii="Times New Roman" w:hAnsi="Times New Roman" w:cs="Times New Roman"/>
          <w:sz w:val="28"/>
          <w:szCs w:val="28"/>
        </w:rPr>
        <w:t xml:space="preserve">В этом зале имеется старинная деревянная мебель ручной работы, прялки. Очень много различных сосудов, горшков, кувшинов, самоваров. Имеется специальное ведро </w:t>
      </w:r>
      <w:r w:rsidRPr="005A34C5">
        <w:rPr>
          <w:rFonts w:ascii="Times New Roman" w:hAnsi="Times New Roman" w:cs="Times New Roman"/>
          <w:sz w:val="28"/>
          <w:szCs w:val="28"/>
        </w:rPr>
        <w:lastRenderedPageBreak/>
        <w:t>для дегтя (</w:t>
      </w:r>
      <w:proofErr w:type="spellStart"/>
      <w:r w:rsidRPr="005A34C5">
        <w:rPr>
          <w:rFonts w:ascii="Times New Roman" w:hAnsi="Times New Roman" w:cs="Times New Roman"/>
          <w:sz w:val="28"/>
          <w:szCs w:val="28"/>
        </w:rPr>
        <w:t>деготарник</w:t>
      </w:r>
      <w:proofErr w:type="spellEnd"/>
      <w:r w:rsidRPr="005A34C5">
        <w:rPr>
          <w:rFonts w:ascii="Times New Roman" w:hAnsi="Times New Roman" w:cs="Times New Roman"/>
          <w:sz w:val="28"/>
          <w:szCs w:val="28"/>
        </w:rPr>
        <w:t>). Среди предметов быта целый ряд занимают каски пожарных, военные каски.</w:t>
      </w:r>
    </w:p>
    <w:p w:rsidR="005A34C5" w:rsidRPr="00807BDE" w:rsidRDefault="00807BDE" w:rsidP="00CA5265">
      <w:pPr>
        <w:spacing w:after="0" w:line="276" w:lineRule="auto"/>
        <w:ind w:firstLine="993"/>
        <w:jc w:val="both"/>
        <w:rPr>
          <w:rFonts w:ascii="Times New Roman" w:hAnsi="Times New Roman" w:cs="Times New Roman"/>
          <w:sz w:val="28"/>
          <w:szCs w:val="28"/>
        </w:rPr>
      </w:pPr>
      <w:r w:rsidRPr="00807BDE">
        <w:rPr>
          <w:rFonts w:ascii="Times New Roman" w:hAnsi="Times New Roman" w:cs="Times New Roman"/>
          <w:noProof/>
          <w:sz w:val="28"/>
          <w:szCs w:val="28"/>
          <w:lang w:eastAsia="ru-RU"/>
        </w:rPr>
        <w:drawing>
          <wp:anchor distT="0" distB="0" distL="114300" distR="114300" simplePos="0" relativeHeight="251722240" behindDoc="1" locked="0" layoutInCell="1" allowOverlap="1" wp14:anchorId="4E403A85" wp14:editId="1111D9A2">
            <wp:simplePos x="0" y="0"/>
            <wp:positionH relativeFrom="column">
              <wp:posOffset>4726940</wp:posOffset>
            </wp:positionH>
            <wp:positionV relativeFrom="paragraph">
              <wp:posOffset>375285</wp:posOffset>
            </wp:positionV>
            <wp:extent cx="1785620" cy="2381250"/>
            <wp:effectExtent l="0" t="0" r="5080" b="0"/>
            <wp:wrapTight wrapText="bothSides">
              <wp:wrapPolygon edited="0">
                <wp:start x="0" y="0"/>
                <wp:lineTo x="0" y="21427"/>
                <wp:lineTo x="21431" y="21427"/>
                <wp:lineTo x="21431" y="0"/>
                <wp:lineTo x="0" y="0"/>
              </wp:wrapPolygon>
            </wp:wrapTight>
            <wp:docPr id="18" name="Рисунок 18" descr="F:\19-20\монастырь\20191111_152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19-20\монастырь\20191111_15283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85620" cy="2381250"/>
                    </a:xfrm>
                    <a:prstGeom prst="rect">
                      <a:avLst/>
                    </a:prstGeom>
                    <a:noFill/>
                    <a:ln>
                      <a:noFill/>
                    </a:ln>
                  </pic:spPr>
                </pic:pic>
              </a:graphicData>
            </a:graphic>
          </wp:anchor>
        </w:drawing>
      </w:r>
      <w:r w:rsidR="005A34C5" w:rsidRPr="005A34C5">
        <w:rPr>
          <w:rFonts w:ascii="Times New Roman" w:hAnsi="Times New Roman" w:cs="Times New Roman"/>
          <w:sz w:val="28"/>
          <w:szCs w:val="28"/>
        </w:rPr>
        <w:t>Большую часть третьего зала занимает так называемый срез русской избы крестьян Керенского уезда. Как и положено,  в избе выделен красный угол с иконами и вышитыми полотенцами.</w:t>
      </w:r>
      <w:r w:rsidRPr="00807BD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5A34C5" w:rsidRPr="005A34C5" w:rsidRDefault="005A34C5" w:rsidP="00CA5265">
      <w:pPr>
        <w:spacing w:after="0" w:line="276" w:lineRule="auto"/>
        <w:ind w:firstLine="993"/>
        <w:jc w:val="both"/>
        <w:rPr>
          <w:rFonts w:ascii="Times New Roman" w:hAnsi="Times New Roman" w:cs="Times New Roman"/>
          <w:sz w:val="28"/>
          <w:szCs w:val="28"/>
        </w:rPr>
      </w:pPr>
      <w:r w:rsidRPr="005A34C5">
        <w:rPr>
          <w:rFonts w:ascii="Times New Roman" w:hAnsi="Times New Roman" w:cs="Times New Roman"/>
          <w:sz w:val="28"/>
          <w:szCs w:val="28"/>
        </w:rPr>
        <w:t xml:space="preserve">Рядом стоит деревянная кровать с  выбитым подзором. Под кровать спрятали сундук.  С другой стороны избы   располагается огромная печь, в которой и хлеб пекли и детей мыли. Около печи настоящая кованая заслонка </w:t>
      </w:r>
      <w:r w:rsidRPr="005A34C5">
        <w:rPr>
          <w:rFonts w:ascii="Times New Roman" w:hAnsi="Times New Roman" w:cs="Times New Roman"/>
          <w:sz w:val="28"/>
          <w:szCs w:val="28"/>
          <w:lang w:val="en-US"/>
        </w:rPr>
        <w:t>XIX</w:t>
      </w:r>
      <w:r w:rsidRPr="005A34C5">
        <w:rPr>
          <w:rFonts w:ascii="Times New Roman" w:hAnsi="Times New Roman" w:cs="Times New Roman"/>
          <w:sz w:val="28"/>
          <w:szCs w:val="28"/>
        </w:rPr>
        <w:t xml:space="preserve"> века. В углу ухваты, деревянная лопата для снятия хлеба, чугуны разных размеров.</w:t>
      </w:r>
    </w:p>
    <w:p w:rsidR="005A34C5" w:rsidRPr="005A34C5" w:rsidRDefault="005A34C5" w:rsidP="00CA5265">
      <w:pPr>
        <w:spacing w:after="0" w:line="276" w:lineRule="auto"/>
        <w:ind w:firstLine="993"/>
        <w:jc w:val="both"/>
        <w:rPr>
          <w:rFonts w:ascii="Times New Roman" w:hAnsi="Times New Roman" w:cs="Times New Roman"/>
          <w:sz w:val="28"/>
          <w:szCs w:val="28"/>
        </w:rPr>
      </w:pPr>
      <w:r w:rsidRPr="005A34C5">
        <w:rPr>
          <w:rFonts w:ascii="Times New Roman" w:hAnsi="Times New Roman" w:cs="Times New Roman"/>
          <w:sz w:val="28"/>
          <w:szCs w:val="28"/>
        </w:rPr>
        <w:t xml:space="preserve">Около печи много глиняной посуды, плетеные из бересты и лозы коробы, сумка пастуха, корзины, ведро, выдолбленное </w:t>
      </w:r>
      <w:proofErr w:type="gramStart"/>
      <w:r w:rsidRPr="005A34C5">
        <w:rPr>
          <w:rFonts w:ascii="Times New Roman" w:hAnsi="Times New Roman" w:cs="Times New Roman"/>
          <w:sz w:val="28"/>
          <w:szCs w:val="28"/>
        </w:rPr>
        <w:t>из  цельного</w:t>
      </w:r>
      <w:proofErr w:type="gramEnd"/>
      <w:r w:rsidRPr="005A34C5">
        <w:rPr>
          <w:rFonts w:ascii="Times New Roman" w:hAnsi="Times New Roman" w:cs="Times New Roman"/>
          <w:sz w:val="28"/>
          <w:szCs w:val="28"/>
        </w:rPr>
        <w:t xml:space="preserve"> дерева, коромысла, серпы, туесок. Для освещения избы использовали светец, который расположился на подставке около печи.</w:t>
      </w:r>
    </w:p>
    <w:p w:rsidR="005A34C5" w:rsidRPr="005A34C5" w:rsidRDefault="005A34C5" w:rsidP="00CA5265">
      <w:pPr>
        <w:spacing w:after="0" w:line="276" w:lineRule="auto"/>
        <w:ind w:firstLine="993"/>
        <w:jc w:val="both"/>
        <w:rPr>
          <w:rFonts w:ascii="Times New Roman" w:hAnsi="Times New Roman" w:cs="Times New Roman"/>
          <w:sz w:val="28"/>
          <w:szCs w:val="28"/>
        </w:rPr>
      </w:pPr>
      <w:r w:rsidRPr="005A34C5">
        <w:rPr>
          <w:rFonts w:ascii="Times New Roman" w:hAnsi="Times New Roman" w:cs="Times New Roman"/>
          <w:sz w:val="28"/>
          <w:szCs w:val="28"/>
        </w:rPr>
        <w:t>Под потолком находится люлька (зыбка).</w:t>
      </w:r>
    </w:p>
    <w:p w:rsidR="005A34C5" w:rsidRPr="005A34C5" w:rsidRDefault="005A34C5" w:rsidP="00CA5265">
      <w:pPr>
        <w:spacing w:after="0" w:line="276" w:lineRule="auto"/>
        <w:ind w:firstLine="993"/>
        <w:jc w:val="both"/>
        <w:rPr>
          <w:rFonts w:ascii="Times New Roman" w:hAnsi="Times New Roman" w:cs="Times New Roman"/>
          <w:sz w:val="28"/>
          <w:szCs w:val="28"/>
        </w:rPr>
      </w:pPr>
      <w:r w:rsidRPr="005A34C5">
        <w:rPr>
          <w:rFonts w:ascii="Times New Roman" w:hAnsi="Times New Roman" w:cs="Times New Roman"/>
          <w:sz w:val="28"/>
          <w:szCs w:val="28"/>
        </w:rPr>
        <w:t>Около входа поместили жернова для помола муки. В центре избы стоит ткацкий станок. Рядом лавка и гребень для расчесывания шерсти, набор веретен.</w:t>
      </w:r>
    </w:p>
    <w:p w:rsidR="005A34C5" w:rsidRPr="005A34C5" w:rsidRDefault="005A34C5" w:rsidP="00CA5265">
      <w:pPr>
        <w:spacing w:after="0" w:line="276" w:lineRule="auto"/>
        <w:ind w:firstLine="993"/>
        <w:jc w:val="both"/>
        <w:rPr>
          <w:rFonts w:ascii="Times New Roman" w:hAnsi="Times New Roman" w:cs="Times New Roman"/>
          <w:sz w:val="28"/>
          <w:szCs w:val="28"/>
        </w:rPr>
      </w:pPr>
      <w:r w:rsidRPr="005A34C5">
        <w:rPr>
          <w:rFonts w:ascii="Times New Roman" w:hAnsi="Times New Roman" w:cs="Times New Roman"/>
          <w:sz w:val="28"/>
          <w:szCs w:val="28"/>
        </w:rPr>
        <w:t>На стенах 3 – его зала представлены великорусские народные костюмы, в которых содержится много живой древности. Собранный материал по народному костюму необычен и уникален.</w:t>
      </w:r>
    </w:p>
    <w:p w:rsidR="005A34C5" w:rsidRPr="005A34C5" w:rsidRDefault="00807BDE" w:rsidP="00CA5265">
      <w:pPr>
        <w:spacing w:after="0" w:line="276" w:lineRule="auto"/>
        <w:ind w:firstLine="993"/>
        <w:jc w:val="both"/>
        <w:rPr>
          <w:rFonts w:ascii="Times New Roman" w:hAnsi="Times New Roman" w:cs="Times New Roman"/>
          <w:sz w:val="28"/>
          <w:szCs w:val="28"/>
        </w:rPr>
      </w:pPr>
      <w:r w:rsidRPr="00807BDE">
        <w:rPr>
          <w:rFonts w:ascii="Times New Roman" w:hAnsi="Times New Roman" w:cs="Times New Roman"/>
          <w:noProof/>
          <w:sz w:val="28"/>
          <w:szCs w:val="28"/>
          <w:lang w:eastAsia="ru-RU"/>
        </w:rPr>
        <w:drawing>
          <wp:anchor distT="0" distB="0" distL="114300" distR="114300" simplePos="0" relativeHeight="251726336" behindDoc="1" locked="0" layoutInCell="1" allowOverlap="1" wp14:anchorId="0FD1CB14" wp14:editId="7E687C14">
            <wp:simplePos x="0" y="0"/>
            <wp:positionH relativeFrom="column">
              <wp:posOffset>4241165</wp:posOffset>
            </wp:positionH>
            <wp:positionV relativeFrom="paragraph">
              <wp:posOffset>215900</wp:posOffset>
            </wp:positionV>
            <wp:extent cx="2362200" cy="1771650"/>
            <wp:effectExtent l="0" t="0" r="0" b="0"/>
            <wp:wrapTight wrapText="bothSides">
              <wp:wrapPolygon edited="0">
                <wp:start x="0" y="0"/>
                <wp:lineTo x="0" y="21368"/>
                <wp:lineTo x="21426" y="21368"/>
                <wp:lineTo x="21426" y="0"/>
                <wp:lineTo x="0" y="0"/>
              </wp:wrapPolygon>
            </wp:wrapTight>
            <wp:docPr id="19" name="Рисунок 19" descr="F:\19-20\монастырь\20191111_153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19-20\монастырь\20191111_15304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62200" cy="1771650"/>
                    </a:xfrm>
                    <a:prstGeom prst="rect">
                      <a:avLst/>
                    </a:prstGeom>
                    <a:noFill/>
                    <a:ln>
                      <a:noFill/>
                    </a:ln>
                  </pic:spPr>
                </pic:pic>
              </a:graphicData>
            </a:graphic>
          </wp:anchor>
        </w:drawing>
      </w:r>
      <w:r w:rsidR="005A34C5" w:rsidRPr="005A34C5">
        <w:rPr>
          <w:rFonts w:ascii="Times New Roman" w:hAnsi="Times New Roman" w:cs="Times New Roman"/>
          <w:sz w:val="28"/>
          <w:szCs w:val="28"/>
        </w:rPr>
        <w:t>Очень много женских кручинных костюмов и женских кручинных рубах.</w:t>
      </w:r>
      <w:r w:rsidRPr="00807BD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5A34C5" w:rsidRPr="005A34C5">
        <w:rPr>
          <w:rFonts w:ascii="Times New Roman" w:hAnsi="Times New Roman" w:cs="Times New Roman"/>
          <w:sz w:val="28"/>
          <w:szCs w:val="28"/>
        </w:rPr>
        <w:t xml:space="preserve"> Ещё этот костюм  называли костюм солдатки, которая не дождалась своего мужа с войны. Каждый костюм своеобразен, не похож на другой. Одни кручинные костюмы светлых тонов из грубой холщовой ткани, другие темных тонов из тонкой ткани.</w:t>
      </w:r>
    </w:p>
    <w:p w:rsidR="005A34C5" w:rsidRPr="005A34C5" w:rsidRDefault="005A34C5" w:rsidP="00CA5265">
      <w:pPr>
        <w:spacing w:after="0" w:line="276" w:lineRule="auto"/>
        <w:ind w:firstLine="993"/>
        <w:jc w:val="both"/>
        <w:rPr>
          <w:rFonts w:ascii="Times New Roman" w:hAnsi="Times New Roman" w:cs="Times New Roman"/>
          <w:sz w:val="28"/>
          <w:szCs w:val="28"/>
        </w:rPr>
      </w:pPr>
      <w:r w:rsidRPr="005A34C5">
        <w:rPr>
          <w:rFonts w:ascii="Times New Roman" w:hAnsi="Times New Roman" w:cs="Times New Roman"/>
          <w:sz w:val="28"/>
          <w:szCs w:val="28"/>
        </w:rPr>
        <w:t>Похож на кручинный костюм «</w:t>
      </w:r>
      <w:proofErr w:type="spellStart"/>
      <w:r w:rsidRPr="005A34C5">
        <w:rPr>
          <w:rFonts w:ascii="Times New Roman" w:hAnsi="Times New Roman" w:cs="Times New Roman"/>
          <w:sz w:val="28"/>
          <w:szCs w:val="28"/>
        </w:rPr>
        <w:t>пецальный</w:t>
      </w:r>
      <w:proofErr w:type="spellEnd"/>
      <w:r w:rsidRPr="005A34C5">
        <w:rPr>
          <w:rFonts w:ascii="Times New Roman" w:hAnsi="Times New Roman" w:cs="Times New Roman"/>
          <w:sz w:val="28"/>
          <w:szCs w:val="28"/>
        </w:rPr>
        <w:t xml:space="preserve">» (печальный) костюм. Его  носили в скорбные дни, в дни поминовения усопших. Он состоял из поневы, </w:t>
      </w:r>
      <w:proofErr w:type="spellStart"/>
      <w:r w:rsidRPr="005A34C5">
        <w:rPr>
          <w:rFonts w:ascii="Times New Roman" w:hAnsi="Times New Roman" w:cs="Times New Roman"/>
          <w:sz w:val="28"/>
          <w:szCs w:val="28"/>
        </w:rPr>
        <w:t>запона</w:t>
      </w:r>
      <w:proofErr w:type="spellEnd"/>
      <w:r w:rsidRPr="005A34C5">
        <w:rPr>
          <w:rFonts w:ascii="Times New Roman" w:hAnsi="Times New Roman" w:cs="Times New Roman"/>
          <w:sz w:val="28"/>
          <w:szCs w:val="28"/>
        </w:rPr>
        <w:t xml:space="preserve">, юбки. </w:t>
      </w:r>
    </w:p>
    <w:p w:rsidR="005A34C5" w:rsidRPr="005A34C5" w:rsidRDefault="005A34C5" w:rsidP="00CA5265">
      <w:pPr>
        <w:spacing w:after="0" w:line="276" w:lineRule="auto"/>
        <w:ind w:firstLine="993"/>
        <w:jc w:val="both"/>
        <w:rPr>
          <w:rFonts w:ascii="Times New Roman" w:hAnsi="Times New Roman" w:cs="Times New Roman"/>
          <w:sz w:val="28"/>
          <w:szCs w:val="28"/>
        </w:rPr>
      </w:pPr>
      <w:r w:rsidRPr="005A34C5">
        <w:rPr>
          <w:rFonts w:ascii="Times New Roman" w:hAnsi="Times New Roman" w:cs="Times New Roman"/>
          <w:sz w:val="28"/>
          <w:szCs w:val="28"/>
        </w:rPr>
        <w:t>Несколько костюмов имеют одинаковое название – парочка.</w:t>
      </w:r>
    </w:p>
    <w:p w:rsidR="005A34C5" w:rsidRPr="005A34C5" w:rsidRDefault="005A34C5" w:rsidP="00CA5265">
      <w:pPr>
        <w:spacing w:after="0" w:line="276" w:lineRule="auto"/>
        <w:ind w:firstLine="993"/>
        <w:jc w:val="both"/>
        <w:rPr>
          <w:rFonts w:ascii="Times New Roman" w:hAnsi="Times New Roman" w:cs="Times New Roman"/>
          <w:sz w:val="28"/>
          <w:szCs w:val="28"/>
        </w:rPr>
      </w:pPr>
      <w:r w:rsidRPr="005A34C5">
        <w:rPr>
          <w:rFonts w:ascii="Times New Roman" w:hAnsi="Times New Roman" w:cs="Times New Roman"/>
          <w:sz w:val="28"/>
          <w:szCs w:val="28"/>
        </w:rPr>
        <w:t xml:space="preserve"> Парочка- костюм, состоящий из верхней рубахи и </w:t>
      </w:r>
      <w:proofErr w:type="gramStart"/>
      <w:r w:rsidRPr="005A34C5">
        <w:rPr>
          <w:rFonts w:ascii="Times New Roman" w:hAnsi="Times New Roman" w:cs="Times New Roman"/>
          <w:sz w:val="28"/>
          <w:szCs w:val="28"/>
        </w:rPr>
        <w:t>юбки,  сшитых</w:t>
      </w:r>
      <w:proofErr w:type="gramEnd"/>
      <w:r w:rsidRPr="005A34C5">
        <w:rPr>
          <w:rFonts w:ascii="Times New Roman" w:hAnsi="Times New Roman" w:cs="Times New Roman"/>
          <w:sz w:val="28"/>
          <w:szCs w:val="28"/>
        </w:rPr>
        <w:t xml:space="preserve"> вручную.</w:t>
      </w:r>
    </w:p>
    <w:p w:rsidR="005A34C5" w:rsidRPr="005A34C5" w:rsidRDefault="005A34C5" w:rsidP="00CA5265">
      <w:pPr>
        <w:spacing w:after="0" w:line="276" w:lineRule="auto"/>
        <w:ind w:firstLine="993"/>
        <w:jc w:val="both"/>
        <w:rPr>
          <w:rFonts w:ascii="Times New Roman" w:hAnsi="Times New Roman" w:cs="Times New Roman"/>
          <w:sz w:val="28"/>
          <w:szCs w:val="28"/>
        </w:rPr>
      </w:pPr>
      <w:r w:rsidRPr="005A34C5">
        <w:rPr>
          <w:rFonts w:ascii="Times New Roman" w:hAnsi="Times New Roman" w:cs="Times New Roman"/>
          <w:sz w:val="28"/>
          <w:szCs w:val="28"/>
        </w:rPr>
        <w:t>Праздничная парочка состоит из красной юбки, расшитой белым кружевом и красной рубахи с длинным рукавом. Рубаха расширена   от груди.  Верх рубахи расшит  узором.</w:t>
      </w:r>
    </w:p>
    <w:p w:rsidR="005A34C5" w:rsidRPr="005A34C5" w:rsidRDefault="005A34C5" w:rsidP="00CA5265">
      <w:pPr>
        <w:spacing w:after="0" w:line="276" w:lineRule="auto"/>
        <w:ind w:firstLine="993"/>
        <w:jc w:val="both"/>
        <w:rPr>
          <w:rFonts w:ascii="Times New Roman" w:hAnsi="Times New Roman" w:cs="Times New Roman"/>
          <w:sz w:val="28"/>
          <w:szCs w:val="28"/>
        </w:rPr>
      </w:pPr>
      <w:r w:rsidRPr="005A34C5">
        <w:rPr>
          <w:rFonts w:ascii="Times New Roman" w:hAnsi="Times New Roman" w:cs="Times New Roman"/>
          <w:sz w:val="28"/>
          <w:szCs w:val="28"/>
        </w:rPr>
        <w:t>Девичья парочка светлых тонов. Рубаха голубого цвета, юбка- бежевого. Узоры на девичьей  рубахе  похожи на узоры праздничной парочки.</w:t>
      </w:r>
    </w:p>
    <w:p w:rsidR="005A34C5" w:rsidRPr="005A34C5" w:rsidRDefault="005A34C5" w:rsidP="00CA5265">
      <w:pPr>
        <w:spacing w:after="0" w:line="276" w:lineRule="auto"/>
        <w:ind w:firstLine="993"/>
        <w:jc w:val="both"/>
        <w:rPr>
          <w:rFonts w:ascii="Times New Roman" w:hAnsi="Times New Roman" w:cs="Times New Roman"/>
          <w:sz w:val="28"/>
          <w:szCs w:val="28"/>
        </w:rPr>
      </w:pPr>
      <w:r w:rsidRPr="005A34C5">
        <w:rPr>
          <w:rFonts w:ascii="Times New Roman" w:hAnsi="Times New Roman" w:cs="Times New Roman"/>
          <w:sz w:val="28"/>
          <w:szCs w:val="28"/>
        </w:rPr>
        <w:lastRenderedPageBreak/>
        <w:t>Свадебная парочка  напоминает платье. Этот наряд светлого тона с мелким нежным цветком по всему наряду.</w:t>
      </w:r>
    </w:p>
    <w:p w:rsidR="005A34C5" w:rsidRPr="005A34C5" w:rsidRDefault="0055370D" w:rsidP="00CA5265">
      <w:pPr>
        <w:spacing w:after="0" w:line="276" w:lineRule="auto"/>
        <w:ind w:firstLine="993"/>
        <w:jc w:val="both"/>
        <w:rPr>
          <w:rFonts w:ascii="Times New Roman" w:hAnsi="Times New Roman" w:cs="Times New Roman"/>
          <w:sz w:val="28"/>
          <w:szCs w:val="28"/>
        </w:rPr>
      </w:pPr>
      <w:r w:rsidRPr="0055370D">
        <w:rPr>
          <w:rFonts w:ascii="Times New Roman" w:hAnsi="Times New Roman" w:cs="Times New Roman"/>
          <w:noProof/>
          <w:sz w:val="28"/>
          <w:szCs w:val="28"/>
          <w:lang w:eastAsia="ru-RU"/>
        </w:rPr>
        <w:drawing>
          <wp:anchor distT="0" distB="0" distL="114300" distR="114300" simplePos="0" relativeHeight="251730432" behindDoc="1" locked="0" layoutInCell="1" allowOverlap="1" wp14:anchorId="01D98BA3" wp14:editId="11CE8B3D">
            <wp:simplePos x="0" y="0"/>
            <wp:positionH relativeFrom="column">
              <wp:posOffset>4479290</wp:posOffset>
            </wp:positionH>
            <wp:positionV relativeFrom="paragraph">
              <wp:posOffset>238125</wp:posOffset>
            </wp:positionV>
            <wp:extent cx="1993265" cy="2657475"/>
            <wp:effectExtent l="0" t="0" r="6985" b="9525"/>
            <wp:wrapTight wrapText="bothSides">
              <wp:wrapPolygon edited="0">
                <wp:start x="0" y="0"/>
                <wp:lineTo x="0" y="21523"/>
                <wp:lineTo x="21469" y="21523"/>
                <wp:lineTo x="21469" y="0"/>
                <wp:lineTo x="0" y="0"/>
              </wp:wrapPolygon>
            </wp:wrapTight>
            <wp:docPr id="20" name="Рисунок 20" descr="F:\19-20\монастырь\20191111_152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19-20\монастырь\20191111_15295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93265" cy="2657475"/>
                    </a:xfrm>
                    <a:prstGeom prst="rect">
                      <a:avLst/>
                    </a:prstGeom>
                    <a:noFill/>
                    <a:ln>
                      <a:noFill/>
                    </a:ln>
                  </pic:spPr>
                </pic:pic>
              </a:graphicData>
            </a:graphic>
          </wp:anchor>
        </w:drawing>
      </w:r>
      <w:r w:rsidR="005A34C5" w:rsidRPr="005A34C5">
        <w:rPr>
          <w:rFonts w:ascii="Times New Roman" w:hAnsi="Times New Roman" w:cs="Times New Roman"/>
          <w:sz w:val="28"/>
          <w:szCs w:val="28"/>
        </w:rPr>
        <w:t>Очень много разнообразных праздничных костюмов. Это праздничный наряд солдатки.</w:t>
      </w:r>
    </w:p>
    <w:p w:rsidR="005A34C5" w:rsidRPr="005A34C5" w:rsidRDefault="005A34C5" w:rsidP="00CA5265">
      <w:pPr>
        <w:spacing w:after="0" w:line="276" w:lineRule="auto"/>
        <w:ind w:firstLine="993"/>
        <w:jc w:val="both"/>
        <w:rPr>
          <w:rFonts w:ascii="Times New Roman" w:hAnsi="Times New Roman" w:cs="Times New Roman"/>
          <w:sz w:val="28"/>
          <w:szCs w:val="28"/>
        </w:rPr>
      </w:pPr>
      <w:r w:rsidRPr="005A34C5">
        <w:rPr>
          <w:rFonts w:ascii="Times New Roman" w:hAnsi="Times New Roman" w:cs="Times New Roman"/>
          <w:sz w:val="28"/>
          <w:szCs w:val="28"/>
        </w:rPr>
        <w:t xml:space="preserve">Праздничный костюм молодой женщины представлен ещё и праздничным головным убором. Женский праздничный костюм дополнен бусами. Он состоит  также из рубахи, поневы, </w:t>
      </w:r>
      <w:proofErr w:type="spellStart"/>
      <w:r w:rsidRPr="005A34C5">
        <w:rPr>
          <w:rFonts w:ascii="Times New Roman" w:hAnsi="Times New Roman" w:cs="Times New Roman"/>
          <w:sz w:val="28"/>
          <w:szCs w:val="28"/>
        </w:rPr>
        <w:t>шушпана</w:t>
      </w:r>
      <w:proofErr w:type="spellEnd"/>
      <w:r w:rsidRPr="005A34C5">
        <w:rPr>
          <w:rFonts w:ascii="Times New Roman" w:hAnsi="Times New Roman" w:cs="Times New Roman"/>
          <w:sz w:val="28"/>
          <w:szCs w:val="28"/>
        </w:rPr>
        <w:t xml:space="preserve"> и пояса.</w:t>
      </w:r>
    </w:p>
    <w:p w:rsidR="005A34C5" w:rsidRPr="005A34C5" w:rsidRDefault="005A34C5" w:rsidP="00CA5265">
      <w:pPr>
        <w:spacing w:after="0" w:line="276" w:lineRule="auto"/>
        <w:ind w:firstLine="993"/>
        <w:jc w:val="both"/>
        <w:rPr>
          <w:rFonts w:ascii="Times New Roman" w:hAnsi="Times New Roman" w:cs="Times New Roman"/>
          <w:sz w:val="28"/>
          <w:szCs w:val="28"/>
        </w:rPr>
      </w:pPr>
      <w:r w:rsidRPr="005A34C5">
        <w:rPr>
          <w:rFonts w:ascii="Times New Roman" w:hAnsi="Times New Roman" w:cs="Times New Roman"/>
          <w:sz w:val="28"/>
          <w:szCs w:val="28"/>
        </w:rPr>
        <w:t>Некоторые женские праздничные костюмы дополнены барановскими (расписными) платками.</w:t>
      </w:r>
    </w:p>
    <w:p w:rsidR="005A34C5" w:rsidRPr="005A34C5" w:rsidRDefault="005A34C5" w:rsidP="00CA5265">
      <w:pPr>
        <w:spacing w:after="0" w:line="276" w:lineRule="auto"/>
        <w:ind w:firstLine="993"/>
        <w:jc w:val="both"/>
        <w:rPr>
          <w:rFonts w:ascii="Times New Roman" w:hAnsi="Times New Roman" w:cs="Times New Roman"/>
          <w:sz w:val="28"/>
          <w:szCs w:val="28"/>
        </w:rPr>
      </w:pPr>
      <w:r w:rsidRPr="005A34C5">
        <w:rPr>
          <w:rFonts w:ascii="Times New Roman" w:hAnsi="Times New Roman" w:cs="Times New Roman"/>
          <w:sz w:val="28"/>
          <w:szCs w:val="28"/>
        </w:rPr>
        <w:t>Праздничной мужской костюм состоит из холщовой вышитой рубахи и красного расшитого кушака, холщовых (</w:t>
      </w:r>
      <w:proofErr w:type="spellStart"/>
      <w:r w:rsidRPr="005A34C5">
        <w:rPr>
          <w:rFonts w:ascii="Times New Roman" w:hAnsi="Times New Roman" w:cs="Times New Roman"/>
          <w:sz w:val="28"/>
          <w:szCs w:val="28"/>
        </w:rPr>
        <w:t>портяных</w:t>
      </w:r>
      <w:proofErr w:type="spellEnd"/>
      <w:r w:rsidRPr="005A34C5">
        <w:rPr>
          <w:rFonts w:ascii="Times New Roman" w:hAnsi="Times New Roman" w:cs="Times New Roman"/>
          <w:sz w:val="28"/>
          <w:szCs w:val="28"/>
        </w:rPr>
        <w:t xml:space="preserve">) порток. </w:t>
      </w:r>
    </w:p>
    <w:p w:rsidR="005A34C5" w:rsidRPr="005A34C5" w:rsidRDefault="005A34C5" w:rsidP="00CA5265">
      <w:pPr>
        <w:spacing w:after="0" w:line="276" w:lineRule="auto"/>
        <w:ind w:firstLine="993"/>
        <w:jc w:val="both"/>
        <w:rPr>
          <w:rFonts w:ascii="Times New Roman" w:hAnsi="Times New Roman" w:cs="Times New Roman"/>
          <w:sz w:val="28"/>
          <w:szCs w:val="28"/>
        </w:rPr>
      </w:pPr>
      <w:r w:rsidRPr="005A34C5">
        <w:rPr>
          <w:rFonts w:ascii="Times New Roman" w:hAnsi="Times New Roman" w:cs="Times New Roman"/>
          <w:sz w:val="28"/>
          <w:szCs w:val="28"/>
        </w:rPr>
        <w:t xml:space="preserve">Одна из деталей костюма носит название </w:t>
      </w:r>
      <w:proofErr w:type="spellStart"/>
      <w:r w:rsidRPr="005A34C5">
        <w:rPr>
          <w:rFonts w:ascii="Times New Roman" w:hAnsi="Times New Roman" w:cs="Times New Roman"/>
          <w:sz w:val="28"/>
          <w:szCs w:val="28"/>
        </w:rPr>
        <w:t>запон</w:t>
      </w:r>
      <w:proofErr w:type="spellEnd"/>
      <w:r w:rsidRPr="005A34C5">
        <w:rPr>
          <w:rFonts w:ascii="Times New Roman" w:hAnsi="Times New Roman" w:cs="Times New Roman"/>
          <w:sz w:val="28"/>
          <w:szCs w:val="28"/>
        </w:rPr>
        <w:t xml:space="preserve">. На стенах </w:t>
      </w:r>
      <w:proofErr w:type="gramStart"/>
      <w:r w:rsidRPr="005A34C5">
        <w:rPr>
          <w:rFonts w:ascii="Times New Roman" w:hAnsi="Times New Roman" w:cs="Times New Roman"/>
          <w:sz w:val="28"/>
          <w:szCs w:val="28"/>
        </w:rPr>
        <w:t>музея  размещены</w:t>
      </w:r>
      <w:proofErr w:type="gramEnd"/>
      <w:r w:rsidRPr="005A34C5">
        <w:rPr>
          <w:rFonts w:ascii="Times New Roman" w:hAnsi="Times New Roman" w:cs="Times New Roman"/>
          <w:sz w:val="28"/>
          <w:szCs w:val="28"/>
        </w:rPr>
        <w:t xml:space="preserve"> праздничный  </w:t>
      </w:r>
      <w:proofErr w:type="spellStart"/>
      <w:r w:rsidRPr="005A34C5">
        <w:rPr>
          <w:rFonts w:ascii="Times New Roman" w:hAnsi="Times New Roman" w:cs="Times New Roman"/>
          <w:sz w:val="28"/>
          <w:szCs w:val="28"/>
        </w:rPr>
        <w:t>запон</w:t>
      </w:r>
      <w:proofErr w:type="spellEnd"/>
      <w:r w:rsidRPr="005A34C5">
        <w:rPr>
          <w:rFonts w:ascii="Times New Roman" w:hAnsi="Times New Roman" w:cs="Times New Roman"/>
          <w:sz w:val="28"/>
          <w:szCs w:val="28"/>
        </w:rPr>
        <w:t xml:space="preserve"> солдатки, </w:t>
      </w:r>
      <w:proofErr w:type="spellStart"/>
      <w:r w:rsidRPr="005A34C5">
        <w:rPr>
          <w:rFonts w:ascii="Times New Roman" w:hAnsi="Times New Roman" w:cs="Times New Roman"/>
          <w:sz w:val="28"/>
          <w:szCs w:val="28"/>
        </w:rPr>
        <w:t>запон</w:t>
      </w:r>
      <w:proofErr w:type="spellEnd"/>
      <w:r w:rsidRPr="005A34C5">
        <w:rPr>
          <w:rFonts w:ascii="Times New Roman" w:hAnsi="Times New Roman" w:cs="Times New Roman"/>
          <w:sz w:val="28"/>
          <w:szCs w:val="28"/>
        </w:rPr>
        <w:t xml:space="preserve"> кручинный «синенький».</w:t>
      </w:r>
    </w:p>
    <w:p w:rsidR="005A34C5" w:rsidRPr="005A34C5" w:rsidRDefault="005A34C5" w:rsidP="00CA5265">
      <w:pPr>
        <w:spacing w:after="0" w:line="276" w:lineRule="auto"/>
        <w:ind w:firstLine="993"/>
        <w:jc w:val="both"/>
        <w:rPr>
          <w:rFonts w:ascii="Times New Roman" w:hAnsi="Times New Roman" w:cs="Times New Roman"/>
          <w:sz w:val="28"/>
          <w:szCs w:val="28"/>
        </w:rPr>
      </w:pPr>
      <w:r w:rsidRPr="005A34C5">
        <w:rPr>
          <w:rFonts w:ascii="Times New Roman" w:hAnsi="Times New Roman" w:cs="Times New Roman"/>
          <w:sz w:val="28"/>
          <w:szCs w:val="28"/>
        </w:rPr>
        <w:t>Детали женского костюма  также представлены кофтой и фартуком; кофтой и сарафаном.</w:t>
      </w:r>
    </w:p>
    <w:p w:rsidR="005A34C5" w:rsidRPr="005A34C5" w:rsidRDefault="005A34C5" w:rsidP="00CA5265">
      <w:pPr>
        <w:spacing w:after="0" w:line="276" w:lineRule="auto"/>
        <w:ind w:firstLine="993"/>
        <w:jc w:val="both"/>
        <w:rPr>
          <w:rFonts w:ascii="Times New Roman" w:hAnsi="Times New Roman" w:cs="Times New Roman"/>
          <w:sz w:val="28"/>
          <w:szCs w:val="28"/>
        </w:rPr>
      </w:pPr>
      <w:r w:rsidRPr="005A34C5">
        <w:rPr>
          <w:rFonts w:ascii="Times New Roman" w:hAnsi="Times New Roman" w:cs="Times New Roman"/>
          <w:sz w:val="28"/>
          <w:szCs w:val="28"/>
        </w:rPr>
        <w:t>Костюм пожилой женщины состоит из рубахи (</w:t>
      </w:r>
      <w:proofErr w:type="spellStart"/>
      <w:r w:rsidRPr="005A34C5">
        <w:rPr>
          <w:rFonts w:ascii="Times New Roman" w:hAnsi="Times New Roman" w:cs="Times New Roman"/>
          <w:sz w:val="28"/>
          <w:szCs w:val="28"/>
        </w:rPr>
        <w:t>вздевалки</w:t>
      </w:r>
      <w:proofErr w:type="spellEnd"/>
      <w:r w:rsidRPr="005A34C5">
        <w:rPr>
          <w:rFonts w:ascii="Times New Roman" w:hAnsi="Times New Roman" w:cs="Times New Roman"/>
          <w:sz w:val="28"/>
          <w:szCs w:val="28"/>
        </w:rPr>
        <w:t xml:space="preserve">),  верхней </w:t>
      </w:r>
      <w:proofErr w:type="spellStart"/>
      <w:r w:rsidRPr="005A34C5">
        <w:rPr>
          <w:rFonts w:ascii="Times New Roman" w:hAnsi="Times New Roman" w:cs="Times New Roman"/>
          <w:sz w:val="28"/>
          <w:szCs w:val="28"/>
        </w:rPr>
        <w:t>нераспашной</w:t>
      </w:r>
      <w:proofErr w:type="spellEnd"/>
      <w:r w:rsidRPr="005A34C5">
        <w:rPr>
          <w:rFonts w:ascii="Times New Roman" w:hAnsi="Times New Roman" w:cs="Times New Roman"/>
          <w:sz w:val="28"/>
          <w:szCs w:val="28"/>
        </w:rPr>
        <w:t xml:space="preserve"> одежды, пояса, платка.</w:t>
      </w:r>
    </w:p>
    <w:p w:rsidR="005A34C5" w:rsidRPr="005A34C5" w:rsidRDefault="005A34C5" w:rsidP="00CA5265">
      <w:pPr>
        <w:spacing w:after="0" w:line="276" w:lineRule="auto"/>
        <w:ind w:firstLine="993"/>
        <w:jc w:val="both"/>
        <w:rPr>
          <w:rFonts w:ascii="Times New Roman" w:hAnsi="Times New Roman" w:cs="Times New Roman"/>
          <w:sz w:val="28"/>
          <w:szCs w:val="28"/>
        </w:rPr>
      </w:pPr>
      <w:r w:rsidRPr="005A34C5">
        <w:rPr>
          <w:rFonts w:ascii="Times New Roman" w:hAnsi="Times New Roman" w:cs="Times New Roman"/>
          <w:sz w:val="28"/>
          <w:szCs w:val="28"/>
        </w:rPr>
        <w:t xml:space="preserve"> Так как на территории бывшего Керенского уезда проживали и народы других национальностей, кроме русского костюма в музее имеется несколько мордовских костюмов.  Например, костюм молодой женщины </w:t>
      </w:r>
      <w:proofErr w:type="spellStart"/>
      <w:r w:rsidRPr="005A34C5">
        <w:rPr>
          <w:rFonts w:ascii="Times New Roman" w:hAnsi="Times New Roman" w:cs="Times New Roman"/>
          <w:sz w:val="28"/>
          <w:szCs w:val="28"/>
        </w:rPr>
        <w:t>мокшанки</w:t>
      </w:r>
      <w:proofErr w:type="spellEnd"/>
      <w:r w:rsidRPr="005A34C5">
        <w:rPr>
          <w:rFonts w:ascii="Times New Roman" w:hAnsi="Times New Roman" w:cs="Times New Roman"/>
          <w:sz w:val="28"/>
          <w:szCs w:val="28"/>
        </w:rPr>
        <w:t xml:space="preserve">. </w:t>
      </w:r>
      <w:proofErr w:type="gramStart"/>
      <w:r w:rsidRPr="005A34C5">
        <w:rPr>
          <w:rFonts w:ascii="Times New Roman" w:hAnsi="Times New Roman" w:cs="Times New Roman"/>
          <w:sz w:val="28"/>
          <w:szCs w:val="28"/>
        </w:rPr>
        <w:t>Он  состоит</w:t>
      </w:r>
      <w:proofErr w:type="gramEnd"/>
      <w:r w:rsidRPr="005A34C5">
        <w:rPr>
          <w:rFonts w:ascii="Times New Roman" w:hAnsi="Times New Roman" w:cs="Times New Roman"/>
          <w:sz w:val="28"/>
          <w:szCs w:val="28"/>
        </w:rPr>
        <w:t xml:space="preserve"> из рубахи – (</w:t>
      </w:r>
      <w:proofErr w:type="spellStart"/>
      <w:r w:rsidRPr="005A34C5">
        <w:rPr>
          <w:rFonts w:ascii="Times New Roman" w:hAnsi="Times New Roman" w:cs="Times New Roman"/>
          <w:sz w:val="28"/>
          <w:szCs w:val="28"/>
        </w:rPr>
        <w:t>панар</w:t>
      </w:r>
      <w:proofErr w:type="spellEnd"/>
      <w:r w:rsidRPr="005A34C5">
        <w:rPr>
          <w:rFonts w:ascii="Times New Roman" w:hAnsi="Times New Roman" w:cs="Times New Roman"/>
          <w:sz w:val="28"/>
          <w:szCs w:val="28"/>
        </w:rPr>
        <w:t>); плечевого украшения – (</w:t>
      </w:r>
      <w:proofErr w:type="spellStart"/>
      <w:r w:rsidRPr="005A34C5">
        <w:rPr>
          <w:rFonts w:ascii="Times New Roman" w:hAnsi="Times New Roman" w:cs="Times New Roman"/>
          <w:sz w:val="28"/>
          <w:szCs w:val="28"/>
        </w:rPr>
        <w:t>бояравань</w:t>
      </w:r>
      <w:proofErr w:type="spellEnd"/>
      <w:r w:rsidRPr="005A34C5">
        <w:rPr>
          <w:rFonts w:ascii="Times New Roman" w:hAnsi="Times New Roman" w:cs="Times New Roman"/>
          <w:sz w:val="28"/>
          <w:szCs w:val="28"/>
        </w:rPr>
        <w:t>); (</w:t>
      </w:r>
      <w:proofErr w:type="spellStart"/>
      <w:r w:rsidRPr="005A34C5">
        <w:rPr>
          <w:rFonts w:ascii="Times New Roman" w:hAnsi="Times New Roman" w:cs="Times New Roman"/>
          <w:sz w:val="28"/>
          <w:szCs w:val="28"/>
        </w:rPr>
        <w:t>кргоне</w:t>
      </w:r>
      <w:proofErr w:type="spellEnd"/>
      <w:r w:rsidRPr="005A34C5">
        <w:rPr>
          <w:rFonts w:ascii="Times New Roman" w:hAnsi="Times New Roman" w:cs="Times New Roman"/>
          <w:sz w:val="28"/>
          <w:szCs w:val="28"/>
        </w:rPr>
        <w:t xml:space="preserve">) – </w:t>
      </w:r>
      <w:r w:rsidR="00DD139C" w:rsidRPr="005A34C5">
        <w:rPr>
          <w:rFonts w:ascii="Times New Roman" w:hAnsi="Times New Roman" w:cs="Times New Roman"/>
          <w:sz w:val="28"/>
          <w:szCs w:val="28"/>
        </w:rPr>
        <w:t>чересплечное</w:t>
      </w:r>
      <w:r w:rsidRPr="005A34C5">
        <w:rPr>
          <w:rFonts w:ascii="Times New Roman" w:hAnsi="Times New Roman" w:cs="Times New Roman"/>
          <w:sz w:val="28"/>
          <w:szCs w:val="28"/>
        </w:rPr>
        <w:t xml:space="preserve"> украшение; (</w:t>
      </w:r>
      <w:proofErr w:type="spellStart"/>
      <w:r w:rsidRPr="005A34C5">
        <w:rPr>
          <w:rFonts w:ascii="Times New Roman" w:hAnsi="Times New Roman" w:cs="Times New Roman"/>
          <w:sz w:val="28"/>
          <w:szCs w:val="28"/>
        </w:rPr>
        <w:t>кичкор</w:t>
      </w:r>
      <w:proofErr w:type="spellEnd"/>
      <w:r w:rsidRPr="005A34C5">
        <w:rPr>
          <w:rFonts w:ascii="Times New Roman" w:hAnsi="Times New Roman" w:cs="Times New Roman"/>
          <w:sz w:val="28"/>
          <w:szCs w:val="28"/>
        </w:rPr>
        <w:t>) – пояс.</w:t>
      </w:r>
    </w:p>
    <w:p w:rsidR="005A34C5" w:rsidRPr="005A34C5" w:rsidRDefault="0055370D" w:rsidP="00CA5265">
      <w:pPr>
        <w:spacing w:after="0" w:line="276" w:lineRule="auto"/>
        <w:ind w:firstLine="993"/>
        <w:jc w:val="both"/>
        <w:rPr>
          <w:rFonts w:ascii="Times New Roman" w:hAnsi="Times New Roman" w:cs="Times New Roman"/>
          <w:sz w:val="28"/>
          <w:szCs w:val="28"/>
        </w:rPr>
      </w:pPr>
      <w:r w:rsidRPr="0055370D">
        <w:rPr>
          <w:rFonts w:ascii="Times New Roman" w:hAnsi="Times New Roman" w:cs="Times New Roman"/>
          <w:noProof/>
          <w:sz w:val="28"/>
          <w:szCs w:val="28"/>
          <w:lang w:eastAsia="ru-RU"/>
        </w:rPr>
        <w:drawing>
          <wp:anchor distT="0" distB="0" distL="114300" distR="114300" simplePos="0" relativeHeight="251734528" behindDoc="1" locked="0" layoutInCell="1" allowOverlap="1" wp14:anchorId="4C318F2A" wp14:editId="244E1986">
            <wp:simplePos x="0" y="0"/>
            <wp:positionH relativeFrom="column">
              <wp:posOffset>4650740</wp:posOffset>
            </wp:positionH>
            <wp:positionV relativeFrom="paragraph">
              <wp:posOffset>251460</wp:posOffset>
            </wp:positionV>
            <wp:extent cx="1809750" cy="2412365"/>
            <wp:effectExtent l="0" t="0" r="0" b="6985"/>
            <wp:wrapTight wrapText="bothSides">
              <wp:wrapPolygon edited="0">
                <wp:start x="0" y="0"/>
                <wp:lineTo x="0" y="21492"/>
                <wp:lineTo x="21373" y="21492"/>
                <wp:lineTo x="21373" y="0"/>
                <wp:lineTo x="0" y="0"/>
              </wp:wrapPolygon>
            </wp:wrapTight>
            <wp:docPr id="21" name="Рисунок 21" descr="F:\19-20\монастырь\20191111_154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19-20\монастырь\20191111_15455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9750" cy="2412365"/>
                    </a:xfrm>
                    <a:prstGeom prst="rect">
                      <a:avLst/>
                    </a:prstGeom>
                    <a:noFill/>
                    <a:ln>
                      <a:noFill/>
                    </a:ln>
                  </pic:spPr>
                </pic:pic>
              </a:graphicData>
            </a:graphic>
          </wp:anchor>
        </w:drawing>
      </w:r>
      <w:r w:rsidR="005A34C5" w:rsidRPr="005A34C5">
        <w:rPr>
          <w:rFonts w:ascii="Times New Roman" w:hAnsi="Times New Roman" w:cs="Times New Roman"/>
          <w:sz w:val="28"/>
          <w:szCs w:val="28"/>
        </w:rPr>
        <w:t>Другой  костюм  мордовской женщины состоит из рубахи (</w:t>
      </w:r>
      <w:proofErr w:type="spellStart"/>
      <w:r w:rsidR="005A34C5" w:rsidRPr="005A34C5">
        <w:rPr>
          <w:rFonts w:ascii="Times New Roman" w:hAnsi="Times New Roman" w:cs="Times New Roman"/>
          <w:sz w:val="28"/>
          <w:szCs w:val="28"/>
        </w:rPr>
        <w:t>панар</w:t>
      </w:r>
      <w:proofErr w:type="spellEnd"/>
      <w:r w:rsidR="005A34C5" w:rsidRPr="005A34C5">
        <w:rPr>
          <w:rFonts w:ascii="Times New Roman" w:hAnsi="Times New Roman" w:cs="Times New Roman"/>
          <w:sz w:val="28"/>
          <w:szCs w:val="28"/>
        </w:rPr>
        <w:t>); распашной одежды (</w:t>
      </w:r>
      <w:proofErr w:type="spellStart"/>
      <w:r w:rsidR="005A34C5" w:rsidRPr="005A34C5">
        <w:rPr>
          <w:rFonts w:ascii="Times New Roman" w:hAnsi="Times New Roman" w:cs="Times New Roman"/>
          <w:sz w:val="28"/>
          <w:szCs w:val="28"/>
        </w:rPr>
        <w:t>руця</w:t>
      </w:r>
      <w:proofErr w:type="spellEnd"/>
      <w:r w:rsidR="005A34C5" w:rsidRPr="005A34C5">
        <w:rPr>
          <w:rFonts w:ascii="Times New Roman" w:hAnsi="Times New Roman" w:cs="Times New Roman"/>
          <w:sz w:val="28"/>
          <w:szCs w:val="28"/>
        </w:rPr>
        <w:t>); набедренного украшения (</w:t>
      </w:r>
      <w:proofErr w:type="spellStart"/>
      <w:r w:rsidR="005A34C5" w:rsidRPr="005A34C5">
        <w:rPr>
          <w:rFonts w:ascii="Times New Roman" w:hAnsi="Times New Roman" w:cs="Times New Roman"/>
          <w:sz w:val="28"/>
          <w:szCs w:val="28"/>
        </w:rPr>
        <w:t>лапкат</w:t>
      </w:r>
      <w:proofErr w:type="spellEnd"/>
      <w:r w:rsidR="005A34C5" w:rsidRPr="005A34C5">
        <w:rPr>
          <w:rFonts w:ascii="Times New Roman" w:hAnsi="Times New Roman" w:cs="Times New Roman"/>
          <w:sz w:val="28"/>
          <w:szCs w:val="28"/>
        </w:rPr>
        <w:t>); передника (</w:t>
      </w:r>
      <w:proofErr w:type="spellStart"/>
      <w:r w:rsidR="005A34C5" w:rsidRPr="005A34C5">
        <w:rPr>
          <w:rFonts w:ascii="Times New Roman" w:hAnsi="Times New Roman" w:cs="Times New Roman"/>
          <w:sz w:val="28"/>
          <w:szCs w:val="28"/>
        </w:rPr>
        <w:t>икельча</w:t>
      </w:r>
      <w:proofErr w:type="spellEnd"/>
      <w:r w:rsidR="005A34C5" w:rsidRPr="005A34C5">
        <w:rPr>
          <w:rFonts w:ascii="Times New Roman" w:hAnsi="Times New Roman" w:cs="Times New Roman"/>
          <w:sz w:val="28"/>
          <w:szCs w:val="28"/>
        </w:rPr>
        <w:t xml:space="preserve"> </w:t>
      </w:r>
      <w:proofErr w:type="spellStart"/>
      <w:r w:rsidR="005A34C5" w:rsidRPr="005A34C5">
        <w:rPr>
          <w:rFonts w:ascii="Times New Roman" w:hAnsi="Times New Roman" w:cs="Times New Roman"/>
          <w:sz w:val="28"/>
          <w:szCs w:val="28"/>
        </w:rPr>
        <w:t>паца</w:t>
      </w:r>
      <w:proofErr w:type="spellEnd"/>
      <w:r w:rsidR="005A34C5" w:rsidRPr="005A34C5">
        <w:rPr>
          <w:rFonts w:ascii="Times New Roman" w:hAnsi="Times New Roman" w:cs="Times New Roman"/>
          <w:sz w:val="28"/>
          <w:szCs w:val="28"/>
        </w:rPr>
        <w:t>); нагрудной застёжки (</w:t>
      </w:r>
      <w:proofErr w:type="spellStart"/>
      <w:r w:rsidR="005A34C5" w:rsidRPr="005A34C5">
        <w:rPr>
          <w:rFonts w:ascii="Times New Roman" w:hAnsi="Times New Roman" w:cs="Times New Roman"/>
          <w:sz w:val="28"/>
          <w:szCs w:val="28"/>
        </w:rPr>
        <w:t>сюльгама</w:t>
      </w:r>
      <w:proofErr w:type="spellEnd"/>
      <w:r w:rsidR="005A34C5" w:rsidRPr="005A34C5">
        <w:rPr>
          <w:rFonts w:ascii="Times New Roman" w:hAnsi="Times New Roman" w:cs="Times New Roman"/>
          <w:sz w:val="28"/>
          <w:szCs w:val="28"/>
        </w:rPr>
        <w:t>).</w:t>
      </w:r>
    </w:p>
    <w:p w:rsidR="005A34C5" w:rsidRPr="0055370D" w:rsidRDefault="005A34C5" w:rsidP="00CA5265">
      <w:pPr>
        <w:spacing w:after="0" w:line="276" w:lineRule="auto"/>
        <w:ind w:firstLine="993"/>
        <w:jc w:val="both"/>
        <w:rPr>
          <w:rFonts w:ascii="Times New Roman" w:hAnsi="Times New Roman" w:cs="Times New Roman"/>
          <w:sz w:val="28"/>
          <w:szCs w:val="28"/>
        </w:rPr>
      </w:pPr>
      <w:r w:rsidRPr="005A34C5">
        <w:rPr>
          <w:rFonts w:ascii="Times New Roman" w:hAnsi="Times New Roman" w:cs="Times New Roman"/>
          <w:sz w:val="28"/>
          <w:szCs w:val="28"/>
        </w:rPr>
        <w:t>Необычными кажутся шушун погребальный – рубаха самотканая, сшитая вручную, предназначенная для покойного.</w:t>
      </w:r>
      <w:r w:rsidR="0055370D" w:rsidRPr="0055370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5A34C5" w:rsidRPr="005A34C5" w:rsidRDefault="005A34C5" w:rsidP="00CA5265">
      <w:pPr>
        <w:spacing w:after="0" w:line="276" w:lineRule="auto"/>
        <w:ind w:firstLine="993"/>
        <w:jc w:val="both"/>
        <w:rPr>
          <w:rFonts w:ascii="Times New Roman" w:hAnsi="Times New Roman" w:cs="Times New Roman"/>
          <w:sz w:val="28"/>
          <w:szCs w:val="28"/>
        </w:rPr>
      </w:pPr>
      <w:r w:rsidRPr="005A34C5">
        <w:rPr>
          <w:rFonts w:ascii="Times New Roman" w:hAnsi="Times New Roman" w:cs="Times New Roman"/>
          <w:sz w:val="28"/>
          <w:szCs w:val="28"/>
        </w:rPr>
        <w:t xml:space="preserve">Из верхней одежды мы можем увидеть корсетку, зипун, шушун. </w:t>
      </w:r>
    </w:p>
    <w:p w:rsidR="00CF2727" w:rsidRPr="00CF2727" w:rsidRDefault="0055370D" w:rsidP="00CA5265">
      <w:pPr>
        <w:spacing w:after="0" w:line="276" w:lineRule="auto"/>
        <w:ind w:firstLine="993"/>
        <w:jc w:val="both"/>
        <w:rPr>
          <w:rFonts w:ascii="Times New Roman" w:hAnsi="Times New Roman" w:cs="Times New Roman"/>
          <w:sz w:val="28"/>
          <w:szCs w:val="28"/>
        </w:rPr>
      </w:pPr>
      <w:r w:rsidRPr="0055370D">
        <w:rPr>
          <w:rFonts w:ascii="Times New Roman" w:hAnsi="Times New Roman" w:cs="Times New Roman"/>
          <w:noProof/>
          <w:sz w:val="28"/>
          <w:szCs w:val="28"/>
          <w:lang w:eastAsia="ru-RU"/>
        </w:rPr>
        <w:lastRenderedPageBreak/>
        <w:drawing>
          <wp:anchor distT="0" distB="0" distL="114300" distR="114300" simplePos="0" relativeHeight="251738624" behindDoc="1" locked="0" layoutInCell="1" allowOverlap="1" wp14:anchorId="65A52046" wp14:editId="0AD4128C">
            <wp:simplePos x="0" y="0"/>
            <wp:positionH relativeFrom="column">
              <wp:posOffset>3812540</wp:posOffset>
            </wp:positionH>
            <wp:positionV relativeFrom="paragraph">
              <wp:posOffset>493395</wp:posOffset>
            </wp:positionV>
            <wp:extent cx="2847340" cy="2135505"/>
            <wp:effectExtent l="0" t="0" r="0" b="0"/>
            <wp:wrapTight wrapText="bothSides">
              <wp:wrapPolygon edited="0">
                <wp:start x="0" y="0"/>
                <wp:lineTo x="0" y="21388"/>
                <wp:lineTo x="21388" y="21388"/>
                <wp:lineTo x="21388" y="0"/>
                <wp:lineTo x="0" y="0"/>
              </wp:wrapPolygon>
            </wp:wrapTight>
            <wp:docPr id="22" name="Рисунок 22" descr="F:\19-20\монастырь\20191111_153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19-20\монастырь\20191111_15310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47340" cy="2135505"/>
                    </a:xfrm>
                    <a:prstGeom prst="rect">
                      <a:avLst/>
                    </a:prstGeom>
                    <a:noFill/>
                    <a:ln>
                      <a:noFill/>
                    </a:ln>
                  </pic:spPr>
                </pic:pic>
              </a:graphicData>
            </a:graphic>
          </wp:anchor>
        </w:drawing>
      </w:r>
      <w:r w:rsidR="005A34C5" w:rsidRPr="005A34C5">
        <w:rPr>
          <w:rFonts w:ascii="Times New Roman" w:hAnsi="Times New Roman" w:cs="Times New Roman"/>
          <w:sz w:val="28"/>
          <w:szCs w:val="28"/>
        </w:rPr>
        <w:t>Отдельной экспозицией представлена вышивка народов, проживавших в Керенском крае. Каждое полотенце, скатерть имеет свой рисунок, свой жанр.</w:t>
      </w:r>
      <w:r w:rsidR="00CF2727" w:rsidRPr="00CF2727">
        <w:rPr>
          <w:rFonts w:ascii="Times New Roman" w:hAnsi="Times New Roman" w:cs="Times New Roman"/>
          <w:sz w:val="24"/>
          <w:szCs w:val="24"/>
        </w:rPr>
        <w:t xml:space="preserve"> </w:t>
      </w:r>
      <w:r w:rsidR="00CF2727" w:rsidRPr="00CF2727">
        <w:rPr>
          <w:rFonts w:ascii="Times New Roman" w:hAnsi="Times New Roman" w:cs="Times New Roman"/>
          <w:sz w:val="28"/>
          <w:szCs w:val="28"/>
        </w:rPr>
        <w:t>Утирки и рушники расшиты по – особому. Здесь можно увидеть полотенца, которые девушка готовила как приданное на свадьбу и вышивала их долгими зимними вечерами.</w:t>
      </w:r>
    </w:p>
    <w:p w:rsidR="00CF2727" w:rsidRPr="00CF2727" w:rsidRDefault="00CF2727" w:rsidP="00CA5265">
      <w:pPr>
        <w:spacing w:after="0" w:line="276" w:lineRule="auto"/>
        <w:ind w:firstLine="993"/>
        <w:jc w:val="both"/>
        <w:rPr>
          <w:rFonts w:ascii="Times New Roman" w:hAnsi="Times New Roman" w:cs="Times New Roman"/>
          <w:sz w:val="28"/>
          <w:szCs w:val="28"/>
        </w:rPr>
      </w:pPr>
      <w:r w:rsidRPr="00CF2727">
        <w:rPr>
          <w:rFonts w:ascii="Times New Roman" w:hAnsi="Times New Roman" w:cs="Times New Roman"/>
          <w:sz w:val="28"/>
          <w:szCs w:val="28"/>
        </w:rPr>
        <w:t xml:space="preserve"> Выставка  рукоделия показывает мастерство православных крестьянок, которые создали лучшие образцы своего творчества, являющиеся истинными памятниками национальной культуры и ее исторической летописью.</w:t>
      </w:r>
    </w:p>
    <w:p w:rsidR="00CF2727" w:rsidRPr="00CF2727" w:rsidRDefault="00CF2727" w:rsidP="00CA5265">
      <w:pPr>
        <w:spacing w:after="0" w:line="276" w:lineRule="auto"/>
        <w:ind w:firstLine="993"/>
        <w:jc w:val="both"/>
        <w:rPr>
          <w:rFonts w:ascii="Times New Roman" w:hAnsi="Times New Roman" w:cs="Times New Roman"/>
          <w:sz w:val="28"/>
          <w:szCs w:val="28"/>
        </w:rPr>
      </w:pPr>
      <w:r w:rsidRPr="00CF2727">
        <w:rPr>
          <w:rFonts w:ascii="Times New Roman" w:hAnsi="Times New Roman" w:cs="Times New Roman"/>
          <w:noProof/>
          <w:sz w:val="28"/>
          <w:szCs w:val="28"/>
          <w:lang w:eastAsia="ru-RU"/>
        </w:rPr>
        <w:drawing>
          <wp:anchor distT="0" distB="0" distL="114300" distR="114300" simplePos="0" relativeHeight="251742720" behindDoc="0" locked="0" layoutInCell="1" allowOverlap="1" wp14:anchorId="49EE2D01" wp14:editId="51415275">
            <wp:simplePos x="0" y="0"/>
            <wp:positionH relativeFrom="column">
              <wp:posOffset>4288790</wp:posOffset>
            </wp:positionH>
            <wp:positionV relativeFrom="paragraph">
              <wp:posOffset>276225</wp:posOffset>
            </wp:positionV>
            <wp:extent cx="2228850" cy="2971800"/>
            <wp:effectExtent l="0" t="0" r="0" b="0"/>
            <wp:wrapSquare wrapText="bothSides"/>
            <wp:docPr id="1" name="Рисунок 1" descr="G:\19-20\монастырь\20191111_152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9-20\монастырь\20191111_15275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28850" cy="2971800"/>
                    </a:xfrm>
                    <a:prstGeom prst="rect">
                      <a:avLst/>
                    </a:prstGeom>
                    <a:noFill/>
                    <a:ln>
                      <a:noFill/>
                    </a:ln>
                  </pic:spPr>
                </pic:pic>
              </a:graphicData>
            </a:graphic>
          </wp:anchor>
        </w:drawing>
      </w:r>
    </w:p>
    <w:p w:rsidR="00CF2727" w:rsidRPr="00CF2727" w:rsidRDefault="00CF2727" w:rsidP="00CA5265">
      <w:pPr>
        <w:spacing w:after="0" w:line="276" w:lineRule="auto"/>
        <w:ind w:firstLine="993"/>
        <w:jc w:val="both"/>
        <w:rPr>
          <w:rFonts w:ascii="Times New Roman" w:hAnsi="Times New Roman" w:cs="Times New Roman"/>
          <w:sz w:val="28"/>
          <w:szCs w:val="28"/>
        </w:rPr>
      </w:pPr>
      <w:r w:rsidRPr="00CF2727">
        <w:rPr>
          <w:rFonts w:ascii="Times New Roman" w:hAnsi="Times New Roman" w:cs="Times New Roman"/>
          <w:sz w:val="28"/>
          <w:szCs w:val="28"/>
        </w:rPr>
        <w:t xml:space="preserve">В центре зала расположены предметы быта: лотки, совки, </w:t>
      </w:r>
      <w:proofErr w:type="spellStart"/>
      <w:r w:rsidRPr="00CF2727">
        <w:rPr>
          <w:rFonts w:ascii="Times New Roman" w:hAnsi="Times New Roman" w:cs="Times New Roman"/>
          <w:sz w:val="28"/>
          <w:szCs w:val="28"/>
        </w:rPr>
        <w:t>мутовочка</w:t>
      </w:r>
      <w:proofErr w:type="spellEnd"/>
      <w:r w:rsidRPr="00CF2727">
        <w:rPr>
          <w:rFonts w:ascii="Times New Roman" w:hAnsi="Times New Roman" w:cs="Times New Roman"/>
          <w:sz w:val="28"/>
          <w:szCs w:val="28"/>
        </w:rPr>
        <w:t xml:space="preserve"> (для разбивки картофеля), инструменты для натягивания обручей на кадушки, весы </w:t>
      </w:r>
      <w:proofErr w:type="gramStart"/>
      <w:r w:rsidRPr="00CF2727">
        <w:rPr>
          <w:rFonts w:ascii="Times New Roman" w:hAnsi="Times New Roman" w:cs="Times New Roman"/>
          <w:sz w:val="28"/>
          <w:szCs w:val="28"/>
        </w:rPr>
        <w:t>коромысловые,  деревянное</w:t>
      </w:r>
      <w:proofErr w:type="gramEnd"/>
      <w:r w:rsidRPr="00CF2727">
        <w:rPr>
          <w:rFonts w:ascii="Times New Roman" w:hAnsi="Times New Roman" w:cs="Times New Roman"/>
          <w:sz w:val="28"/>
          <w:szCs w:val="28"/>
        </w:rPr>
        <w:t xml:space="preserve"> корыто для теста,   деревянное корыто для капусты,  различные лапти, предметы для изготовления лаптей, ушаты, старинные утюги, фонари, маслобойки деревянные, кадки, бочонки и многое другое.</w:t>
      </w:r>
    </w:p>
    <w:p w:rsidR="00CF2727" w:rsidRPr="00CF2727" w:rsidRDefault="00CF2727" w:rsidP="00CA5265">
      <w:pPr>
        <w:spacing w:after="0" w:line="276" w:lineRule="auto"/>
        <w:ind w:firstLine="993"/>
        <w:jc w:val="both"/>
        <w:rPr>
          <w:rFonts w:ascii="Times New Roman" w:hAnsi="Times New Roman" w:cs="Times New Roman"/>
          <w:sz w:val="28"/>
          <w:szCs w:val="28"/>
        </w:rPr>
      </w:pPr>
      <w:r w:rsidRPr="00CF2727">
        <w:rPr>
          <w:rFonts w:ascii="Times New Roman" w:hAnsi="Times New Roman" w:cs="Times New Roman"/>
          <w:sz w:val="28"/>
          <w:szCs w:val="28"/>
        </w:rPr>
        <w:t xml:space="preserve"> Центральное место заняла фисгармония.</w:t>
      </w:r>
      <w:r w:rsidRPr="00CF272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5A34C5" w:rsidRPr="00CF2727" w:rsidRDefault="00CF2727" w:rsidP="00CA5265">
      <w:pPr>
        <w:spacing w:after="0" w:line="276" w:lineRule="auto"/>
        <w:ind w:firstLine="993"/>
        <w:jc w:val="both"/>
        <w:rPr>
          <w:rFonts w:ascii="Times New Roman" w:hAnsi="Times New Roman" w:cs="Times New Roman"/>
          <w:sz w:val="28"/>
          <w:szCs w:val="28"/>
        </w:rPr>
      </w:pPr>
      <w:r w:rsidRPr="00CF2727">
        <w:rPr>
          <w:rFonts w:ascii="Times New Roman" w:hAnsi="Times New Roman" w:cs="Times New Roman"/>
          <w:sz w:val="28"/>
          <w:szCs w:val="28"/>
        </w:rPr>
        <w:t xml:space="preserve">Этнографическая  экспозиция охватывает традиционный быт всех народов, населявших этот край. Наиболее полно представлена жизнь русских крестьян, немало экспонатов, связанных с мордовским и </w:t>
      </w:r>
      <w:proofErr w:type="gramStart"/>
      <w:r w:rsidRPr="00CF2727">
        <w:rPr>
          <w:rFonts w:ascii="Times New Roman" w:hAnsi="Times New Roman" w:cs="Times New Roman"/>
          <w:sz w:val="28"/>
          <w:szCs w:val="28"/>
        </w:rPr>
        <w:t>татарским  бытом</w:t>
      </w:r>
      <w:proofErr w:type="gramEnd"/>
      <w:r w:rsidRPr="00CF2727">
        <w:rPr>
          <w:rFonts w:ascii="Times New Roman" w:hAnsi="Times New Roman" w:cs="Times New Roman"/>
          <w:sz w:val="28"/>
          <w:szCs w:val="28"/>
        </w:rPr>
        <w:t>.</w:t>
      </w:r>
    </w:p>
    <w:p w:rsidR="005A34C5" w:rsidRPr="00CF2727" w:rsidRDefault="00C7106B" w:rsidP="00CA5265">
      <w:pPr>
        <w:pStyle w:val="a3"/>
        <w:shd w:val="clear" w:color="auto" w:fill="FFFFFF"/>
        <w:spacing w:before="0" w:beforeAutospacing="0" w:after="0" w:afterAutospacing="0" w:line="276" w:lineRule="auto"/>
        <w:ind w:firstLine="993"/>
        <w:jc w:val="both"/>
        <w:rPr>
          <w:b/>
          <w:sz w:val="28"/>
          <w:szCs w:val="28"/>
        </w:rPr>
      </w:pPr>
      <w:r w:rsidRPr="00CF2727">
        <w:rPr>
          <w:sz w:val="28"/>
          <w:szCs w:val="28"/>
          <w:shd w:val="clear" w:color="auto" w:fill="FFFFFF"/>
        </w:rPr>
        <w:t>За три века своего существования монастырь не раз переживал периоды взлётов и падений.</w:t>
      </w:r>
      <w:r w:rsidR="006B5EFC" w:rsidRPr="00CF2727">
        <w:rPr>
          <w:sz w:val="28"/>
          <w:szCs w:val="28"/>
          <w:shd w:val="clear" w:color="auto" w:fill="FFFFFF"/>
        </w:rPr>
        <w:t xml:space="preserve"> </w:t>
      </w:r>
      <w:r w:rsidRPr="00CF2727">
        <w:rPr>
          <w:sz w:val="28"/>
          <w:szCs w:val="28"/>
          <w:shd w:val="clear" w:color="auto" w:fill="FFFFFF"/>
        </w:rPr>
        <w:t>Однако  на любом повороте истории необходимо помнить, что он ист</w:t>
      </w:r>
      <w:r w:rsidR="006B5EFC" w:rsidRPr="00CF2727">
        <w:rPr>
          <w:sz w:val="28"/>
          <w:szCs w:val="28"/>
          <w:shd w:val="clear" w:color="auto" w:fill="FFFFFF"/>
        </w:rPr>
        <w:t>о</w:t>
      </w:r>
      <w:r w:rsidRPr="00CF2727">
        <w:rPr>
          <w:sz w:val="28"/>
          <w:szCs w:val="28"/>
          <w:shd w:val="clear" w:color="auto" w:fill="FFFFFF"/>
        </w:rPr>
        <w:t>рия Вадинска, его настоящее и будущее.</w:t>
      </w:r>
    </w:p>
    <w:p w:rsidR="00915EA3" w:rsidRPr="00CF2727" w:rsidRDefault="00915EA3" w:rsidP="00CA5265">
      <w:pPr>
        <w:spacing w:after="0" w:line="276" w:lineRule="auto"/>
        <w:ind w:firstLine="993"/>
        <w:jc w:val="both"/>
        <w:rPr>
          <w:rFonts w:ascii="Times New Roman" w:eastAsia="Times New Roman" w:hAnsi="Times New Roman" w:cs="Times New Roman"/>
          <w:sz w:val="28"/>
          <w:szCs w:val="28"/>
          <w:lang w:eastAsia="ru-RU"/>
        </w:rPr>
      </w:pPr>
      <w:bookmarkStart w:id="0" w:name="_GoBack"/>
      <w:bookmarkEnd w:id="0"/>
    </w:p>
    <w:sectPr w:rsidR="00915EA3" w:rsidRPr="00CF2727" w:rsidSect="00CA5265">
      <w:footerReference w:type="default" r:id="rId31"/>
      <w:pgSz w:w="11906" w:h="16838"/>
      <w:pgMar w:top="709" w:right="850" w:bottom="1134"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08F2" w:rsidRDefault="000F08F2" w:rsidP="005F0072">
      <w:pPr>
        <w:spacing w:after="0" w:line="240" w:lineRule="auto"/>
      </w:pPr>
      <w:r>
        <w:separator/>
      </w:r>
    </w:p>
  </w:endnote>
  <w:endnote w:type="continuationSeparator" w:id="0">
    <w:p w:rsidR="000F08F2" w:rsidRDefault="000F08F2" w:rsidP="005F00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09994"/>
      <w:docPartObj>
        <w:docPartGallery w:val="Page Numbers (Bottom of Page)"/>
        <w:docPartUnique/>
      </w:docPartObj>
    </w:sdtPr>
    <w:sdtEndPr/>
    <w:sdtContent>
      <w:p w:rsidR="005F0072" w:rsidRDefault="00FA603E">
        <w:pPr>
          <w:pStyle w:val="a9"/>
          <w:jc w:val="center"/>
        </w:pPr>
        <w:r>
          <w:fldChar w:fldCharType="begin"/>
        </w:r>
        <w:r w:rsidR="00534B9B">
          <w:instrText xml:space="preserve"> PAGE   \* MERGEFORMAT </w:instrText>
        </w:r>
        <w:r>
          <w:fldChar w:fldCharType="separate"/>
        </w:r>
        <w:r w:rsidR="00877AA3">
          <w:rPr>
            <w:noProof/>
          </w:rPr>
          <w:t>10</w:t>
        </w:r>
        <w:r>
          <w:rPr>
            <w:noProof/>
          </w:rPr>
          <w:fldChar w:fldCharType="end"/>
        </w:r>
      </w:p>
    </w:sdtContent>
  </w:sdt>
  <w:p w:rsidR="005F0072" w:rsidRDefault="005F0072">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08F2" w:rsidRDefault="000F08F2" w:rsidP="005F0072">
      <w:pPr>
        <w:spacing w:after="0" w:line="240" w:lineRule="auto"/>
      </w:pPr>
      <w:r>
        <w:separator/>
      </w:r>
    </w:p>
  </w:footnote>
  <w:footnote w:type="continuationSeparator" w:id="0">
    <w:p w:rsidR="000F08F2" w:rsidRDefault="000F08F2" w:rsidP="005F007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CD7054"/>
    <w:multiLevelType w:val="hybridMultilevel"/>
    <w:tmpl w:val="7D7EEE02"/>
    <w:lvl w:ilvl="0" w:tplc="261C8584">
      <w:start w:val="1"/>
      <w:numFmt w:val="decimal"/>
      <w:lvlText w:val="%1."/>
      <w:lvlJc w:val="left"/>
      <w:pPr>
        <w:ind w:left="1364" w:hanging="360"/>
      </w:pPr>
      <w:rPr>
        <w:rFonts w:hint="default"/>
      </w:r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1">
    <w:nsid w:val="35041FE7"/>
    <w:multiLevelType w:val="hybridMultilevel"/>
    <w:tmpl w:val="56BE119C"/>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2">
    <w:nsid w:val="37AA30E0"/>
    <w:multiLevelType w:val="hybridMultilevel"/>
    <w:tmpl w:val="90E403F0"/>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
    <w:nsid w:val="3AD52D0B"/>
    <w:multiLevelType w:val="hybridMultilevel"/>
    <w:tmpl w:val="5C5EF2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C472189"/>
    <w:multiLevelType w:val="hybridMultilevel"/>
    <w:tmpl w:val="7A1E496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
    <w:nsid w:val="4F6F22F8"/>
    <w:multiLevelType w:val="hybridMultilevel"/>
    <w:tmpl w:val="12F83232"/>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6">
    <w:nsid w:val="5CC36009"/>
    <w:multiLevelType w:val="hybridMultilevel"/>
    <w:tmpl w:val="7D7EEE02"/>
    <w:lvl w:ilvl="0" w:tplc="261C8584">
      <w:start w:val="1"/>
      <w:numFmt w:val="decimal"/>
      <w:lvlText w:val="%1."/>
      <w:lvlJc w:val="left"/>
      <w:pPr>
        <w:ind w:left="1364" w:hanging="360"/>
      </w:pPr>
      <w:rPr>
        <w:rFonts w:hint="default"/>
      </w:r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num w:numId="1">
    <w:abstractNumId w:val="1"/>
  </w:num>
  <w:num w:numId="2">
    <w:abstractNumId w:val="3"/>
  </w:num>
  <w:num w:numId="3">
    <w:abstractNumId w:val="4"/>
  </w:num>
  <w:num w:numId="4">
    <w:abstractNumId w:val="5"/>
  </w:num>
  <w:num w:numId="5">
    <w:abstractNumId w:val="6"/>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5EA3"/>
    <w:rsid w:val="00005335"/>
    <w:rsid w:val="00026FB7"/>
    <w:rsid w:val="000B0FC9"/>
    <w:rsid w:val="000D740C"/>
    <w:rsid w:val="000F08F2"/>
    <w:rsid w:val="00103494"/>
    <w:rsid w:val="00105D1F"/>
    <w:rsid w:val="00143D94"/>
    <w:rsid w:val="0014564A"/>
    <w:rsid w:val="00180572"/>
    <w:rsid w:val="001961EB"/>
    <w:rsid w:val="00232C3B"/>
    <w:rsid w:val="002636D3"/>
    <w:rsid w:val="00293334"/>
    <w:rsid w:val="002A21A1"/>
    <w:rsid w:val="002B4B0F"/>
    <w:rsid w:val="002C72D0"/>
    <w:rsid w:val="002C789F"/>
    <w:rsid w:val="0030114C"/>
    <w:rsid w:val="00316EAC"/>
    <w:rsid w:val="003513A5"/>
    <w:rsid w:val="003619FD"/>
    <w:rsid w:val="00380215"/>
    <w:rsid w:val="003B0E63"/>
    <w:rsid w:val="00460272"/>
    <w:rsid w:val="004B1E2F"/>
    <w:rsid w:val="004C4BF7"/>
    <w:rsid w:val="004E6A29"/>
    <w:rsid w:val="00532D1D"/>
    <w:rsid w:val="00534B9B"/>
    <w:rsid w:val="00536163"/>
    <w:rsid w:val="0055370D"/>
    <w:rsid w:val="005538FB"/>
    <w:rsid w:val="005A34C5"/>
    <w:rsid w:val="005C085B"/>
    <w:rsid w:val="005F0072"/>
    <w:rsid w:val="0060762B"/>
    <w:rsid w:val="00610717"/>
    <w:rsid w:val="00621479"/>
    <w:rsid w:val="0062359B"/>
    <w:rsid w:val="0064377A"/>
    <w:rsid w:val="006853F9"/>
    <w:rsid w:val="00692ED4"/>
    <w:rsid w:val="006B45A6"/>
    <w:rsid w:val="006B5EFC"/>
    <w:rsid w:val="006B78AF"/>
    <w:rsid w:val="0070704D"/>
    <w:rsid w:val="00735A92"/>
    <w:rsid w:val="0076187D"/>
    <w:rsid w:val="00791500"/>
    <w:rsid w:val="007B7ADB"/>
    <w:rsid w:val="007E24FE"/>
    <w:rsid w:val="00807BDE"/>
    <w:rsid w:val="008561D8"/>
    <w:rsid w:val="00877AA3"/>
    <w:rsid w:val="00884135"/>
    <w:rsid w:val="00915EA3"/>
    <w:rsid w:val="00920F52"/>
    <w:rsid w:val="0095418A"/>
    <w:rsid w:val="00985A1B"/>
    <w:rsid w:val="0099620A"/>
    <w:rsid w:val="009C7D5C"/>
    <w:rsid w:val="009D44BF"/>
    <w:rsid w:val="009D521B"/>
    <w:rsid w:val="009E72DB"/>
    <w:rsid w:val="00A3634F"/>
    <w:rsid w:val="00A54CE6"/>
    <w:rsid w:val="00A73053"/>
    <w:rsid w:val="00A85D05"/>
    <w:rsid w:val="00A9719F"/>
    <w:rsid w:val="00AA6D95"/>
    <w:rsid w:val="00AB0FA0"/>
    <w:rsid w:val="00AC0417"/>
    <w:rsid w:val="00AF4445"/>
    <w:rsid w:val="00AF579D"/>
    <w:rsid w:val="00B062F5"/>
    <w:rsid w:val="00B60579"/>
    <w:rsid w:val="00B673A2"/>
    <w:rsid w:val="00B956DD"/>
    <w:rsid w:val="00BB2BCB"/>
    <w:rsid w:val="00BB71E0"/>
    <w:rsid w:val="00C3074A"/>
    <w:rsid w:val="00C57559"/>
    <w:rsid w:val="00C67C94"/>
    <w:rsid w:val="00C7106B"/>
    <w:rsid w:val="00C9389A"/>
    <w:rsid w:val="00CA088D"/>
    <w:rsid w:val="00CA413E"/>
    <w:rsid w:val="00CA5265"/>
    <w:rsid w:val="00CA647E"/>
    <w:rsid w:val="00CB3444"/>
    <w:rsid w:val="00CD3ACA"/>
    <w:rsid w:val="00CD7CD9"/>
    <w:rsid w:val="00CE2578"/>
    <w:rsid w:val="00CE4D7E"/>
    <w:rsid w:val="00CF2727"/>
    <w:rsid w:val="00D15A2F"/>
    <w:rsid w:val="00D309D9"/>
    <w:rsid w:val="00D8325B"/>
    <w:rsid w:val="00DB7C0C"/>
    <w:rsid w:val="00DD139C"/>
    <w:rsid w:val="00DF01F2"/>
    <w:rsid w:val="00DF47E0"/>
    <w:rsid w:val="00E03CC6"/>
    <w:rsid w:val="00E17360"/>
    <w:rsid w:val="00E77043"/>
    <w:rsid w:val="00E81BCA"/>
    <w:rsid w:val="00E92604"/>
    <w:rsid w:val="00E9741F"/>
    <w:rsid w:val="00EB4A82"/>
    <w:rsid w:val="00EB7F1E"/>
    <w:rsid w:val="00EC490B"/>
    <w:rsid w:val="00EF1EA8"/>
    <w:rsid w:val="00F01E6C"/>
    <w:rsid w:val="00F2085A"/>
    <w:rsid w:val="00F24077"/>
    <w:rsid w:val="00F42328"/>
    <w:rsid w:val="00F674A4"/>
    <w:rsid w:val="00F750D6"/>
    <w:rsid w:val="00F95DE2"/>
    <w:rsid w:val="00FA603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AB8D73-7889-419A-A494-0C0106545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C4BF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15E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915EA3"/>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styleId="a4">
    <w:name w:val="List Paragraph"/>
    <w:basedOn w:val="a"/>
    <w:uiPriority w:val="34"/>
    <w:qFormat/>
    <w:rsid w:val="009D44BF"/>
    <w:pPr>
      <w:spacing w:after="200" w:line="276" w:lineRule="auto"/>
      <w:ind w:left="720"/>
      <w:contextualSpacing/>
    </w:pPr>
  </w:style>
  <w:style w:type="paragraph" w:styleId="a5">
    <w:name w:val="Balloon Text"/>
    <w:basedOn w:val="a"/>
    <w:link w:val="a6"/>
    <w:uiPriority w:val="99"/>
    <w:semiHidden/>
    <w:unhideWhenUsed/>
    <w:rsid w:val="0061071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10717"/>
    <w:rPr>
      <w:rFonts w:ascii="Tahoma" w:hAnsi="Tahoma" w:cs="Tahoma"/>
      <w:sz w:val="16"/>
      <w:szCs w:val="16"/>
    </w:rPr>
  </w:style>
  <w:style w:type="paragraph" w:styleId="a7">
    <w:name w:val="header"/>
    <w:basedOn w:val="a"/>
    <w:link w:val="a8"/>
    <w:uiPriority w:val="99"/>
    <w:unhideWhenUsed/>
    <w:rsid w:val="005F007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F0072"/>
  </w:style>
  <w:style w:type="paragraph" w:styleId="a9">
    <w:name w:val="footer"/>
    <w:basedOn w:val="a"/>
    <w:link w:val="aa"/>
    <w:uiPriority w:val="99"/>
    <w:unhideWhenUsed/>
    <w:rsid w:val="005F007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F0072"/>
  </w:style>
  <w:style w:type="character" w:styleId="ab">
    <w:name w:val="Hyperlink"/>
    <w:basedOn w:val="a0"/>
    <w:uiPriority w:val="99"/>
    <w:unhideWhenUsed/>
    <w:rsid w:val="0010349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657329">
      <w:bodyDiv w:val="1"/>
      <w:marLeft w:val="0"/>
      <w:marRight w:val="0"/>
      <w:marTop w:val="0"/>
      <w:marBottom w:val="0"/>
      <w:divBdr>
        <w:top w:val="none" w:sz="0" w:space="0" w:color="auto"/>
        <w:left w:val="none" w:sz="0" w:space="0" w:color="auto"/>
        <w:bottom w:val="none" w:sz="0" w:space="0" w:color="auto"/>
        <w:right w:val="none" w:sz="0" w:space="0" w:color="auto"/>
      </w:divBdr>
      <w:divsChild>
        <w:div w:id="1790274544">
          <w:marLeft w:val="0"/>
          <w:marRight w:val="0"/>
          <w:marTop w:val="75"/>
          <w:marBottom w:val="225"/>
          <w:divBdr>
            <w:top w:val="none" w:sz="0" w:space="0" w:color="auto"/>
            <w:left w:val="none" w:sz="0" w:space="0" w:color="auto"/>
            <w:bottom w:val="none" w:sz="0" w:space="0" w:color="auto"/>
            <w:right w:val="none" w:sz="0" w:space="0" w:color="auto"/>
          </w:divBdr>
        </w:div>
        <w:div w:id="2003386428">
          <w:marLeft w:val="0"/>
          <w:marRight w:val="0"/>
          <w:marTop w:val="0"/>
          <w:marBottom w:val="0"/>
          <w:divBdr>
            <w:top w:val="none" w:sz="0" w:space="0" w:color="auto"/>
            <w:left w:val="none" w:sz="0" w:space="0" w:color="auto"/>
            <w:bottom w:val="none" w:sz="0" w:space="0" w:color="auto"/>
            <w:right w:val="none" w:sz="0" w:space="0" w:color="auto"/>
          </w:divBdr>
        </w:div>
      </w:divsChild>
    </w:div>
    <w:div w:id="1418019769">
      <w:bodyDiv w:val="1"/>
      <w:marLeft w:val="0"/>
      <w:marRight w:val="0"/>
      <w:marTop w:val="0"/>
      <w:marBottom w:val="0"/>
      <w:divBdr>
        <w:top w:val="none" w:sz="0" w:space="0" w:color="auto"/>
        <w:left w:val="none" w:sz="0" w:space="0" w:color="auto"/>
        <w:bottom w:val="none" w:sz="0" w:space="0" w:color="auto"/>
        <w:right w:val="none" w:sz="0" w:space="0" w:color="auto"/>
      </w:divBdr>
      <w:divsChild>
        <w:div w:id="1485778933">
          <w:marLeft w:val="0"/>
          <w:marRight w:val="0"/>
          <w:marTop w:val="75"/>
          <w:marBottom w:val="225"/>
          <w:divBdr>
            <w:top w:val="none" w:sz="0" w:space="0" w:color="auto"/>
            <w:left w:val="none" w:sz="0" w:space="0" w:color="auto"/>
            <w:bottom w:val="none" w:sz="0" w:space="0" w:color="auto"/>
            <w:right w:val="none" w:sz="0" w:space="0" w:color="auto"/>
          </w:divBdr>
        </w:div>
      </w:divsChild>
    </w:div>
    <w:div w:id="1807236091">
      <w:bodyDiv w:val="1"/>
      <w:marLeft w:val="0"/>
      <w:marRight w:val="0"/>
      <w:marTop w:val="0"/>
      <w:marBottom w:val="0"/>
      <w:divBdr>
        <w:top w:val="none" w:sz="0" w:space="0" w:color="auto"/>
        <w:left w:val="none" w:sz="0" w:space="0" w:color="auto"/>
        <w:bottom w:val="none" w:sz="0" w:space="0" w:color="auto"/>
        <w:right w:val="none" w:sz="0" w:space="0" w:color="auto"/>
      </w:divBdr>
      <w:divsChild>
        <w:div w:id="370761414">
          <w:marLeft w:val="0"/>
          <w:marRight w:val="0"/>
          <w:marTop w:val="0"/>
          <w:marBottom w:val="0"/>
          <w:divBdr>
            <w:top w:val="none" w:sz="0" w:space="0" w:color="auto"/>
            <w:left w:val="none" w:sz="0" w:space="0" w:color="auto"/>
            <w:bottom w:val="none" w:sz="0" w:space="0" w:color="auto"/>
            <w:right w:val="none" w:sz="0" w:space="0" w:color="auto"/>
          </w:divBdr>
        </w:div>
        <w:div w:id="1764910201">
          <w:marLeft w:val="0"/>
          <w:marRight w:val="0"/>
          <w:marTop w:val="0"/>
          <w:marBottom w:val="0"/>
          <w:divBdr>
            <w:top w:val="none" w:sz="0" w:space="0" w:color="auto"/>
            <w:left w:val="none" w:sz="0" w:space="0" w:color="auto"/>
            <w:bottom w:val="none" w:sz="0" w:space="0" w:color="auto"/>
            <w:right w:val="none" w:sz="0" w:space="0" w:color="auto"/>
          </w:divBdr>
        </w:div>
      </w:divsChild>
    </w:div>
    <w:div w:id="1830709661">
      <w:bodyDiv w:val="1"/>
      <w:marLeft w:val="0"/>
      <w:marRight w:val="0"/>
      <w:marTop w:val="0"/>
      <w:marBottom w:val="0"/>
      <w:divBdr>
        <w:top w:val="none" w:sz="0" w:space="0" w:color="auto"/>
        <w:left w:val="none" w:sz="0" w:space="0" w:color="auto"/>
        <w:bottom w:val="none" w:sz="0" w:space="0" w:color="auto"/>
        <w:right w:val="none" w:sz="0" w:space="0" w:color="auto"/>
      </w:divBdr>
      <w:divsChild>
        <w:div w:id="45573603">
          <w:marLeft w:val="0"/>
          <w:marRight w:val="0"/>
          <w:marTop w:val="75"/>
          <w:marBottom w:val="225"/>
          <w:divBdr>
            <w:top w:val="none" w:sz="0" w:space="0" w:color="auto"/>
            <w:left w:val="none" w:sz="0" w:space="0" w:color="auto"/>
            <w:bottom w:val="none" w:sz="0" w:space="0" w:color="auto"/>
            <w:right w:val="none" w:sz="0" w:space="0" w:color="auto"/>
          </w:divBdr>
        </w:div>
        <w:div w:id="239406901">
          <w:marLeft w:val="0"/>
          <w:marRight w:val="0"/>
          <w:marTop w:val="75"/>
          <w:marBottom w:val="225"/>
          <w:divBdr>
            <w:top w:val="none" w:sz="0" w:space="0" w:color="auto"/>
            <w:left w:val="none" w:sz="0" w:space="0" w:color="auto"/>
            <w:bottom w:val="none" w:sz="0" w:space="0" w:color="auto"/>
            <w:right w:val="none" w:sz="0" w:space="0" w:color="auto"/>
          </w:divBdr>
        </w:div>
        <w:div w:id="1737556235">
          <w:marLeft w:val="0"/>
          <w:marRight w:val="0"/>
          <w:marTop w:val="0"/>
          <w:marBottom w:val="0"/>
          <w:divBdr>
            <w:top w:val="none" w:sz="0" w:space="0" w:color="auto"/>
            <w:left w:val="none" w:sz="0" w:space="0" w:color="auto"/>
            <w:bottom w:val="none" w:sz="0" w:space="0" w:color="auto"/>
            <w:right w:val="none" w:sz="0" w:space="0" w:color="auto"/>
          </w:divBdr>
        </w:div>
      </w:divsChild>
    </w:div>
    <w:div w:id="2007323089">
      <w:bodyDiv w:val="1"/>
      <w:marLeft w:val="0"/>
      <w:marRight w:val="0"/>
      <w:marTop w:val="0"/>
      <w:marBottom w:val="0"/>
      <w:divBdr>
        <w:top w:val="none" w:sz="0" w:space="0" w:color="auto"/>
        <w:left w:val="none" w:sz="0" w:space="0" w:color="auto"/>
        <w:bottom w:val="none" w:sz="0" w:space="0" w:color="auto"/>
        <w:right w:val="none" w:sz="0" w:space="0" w:color="auto"/>
      </w:divBdr>
      <w:divsChild>
        <w:div w:id="560799119">
          <w:marLeft w:val="0"/>
          <w:marRight w:val="0"/>
          <w:marTop w:val="75"/>
          <w:marBottom w:val="22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hyperlink" Target="https://ru.wikipedia.org/wiki/%D0%A1%D0%BA%D0%BB%D0%B5%D0%BF" TargetMode="External"/><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ru.wikipedia.org/wiki/1999" TargetMode="External"/><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4.jpeg"/><Relationship Id="rId19" Type="http://schemas.openxmlformats.org/officeDocument/2006/relationships/hyperlink" Target="https://ru.wikipedia.org/wiki/%D0%AD%D0%BA%D1%81%D0%BF%D0%BE%D0%BD%D0%B0%D1%82"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8"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1</Pages>
  <Words>2698</Words>
  <Characters>15383</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18045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4</cp:revision>
  <cp:lastPrinted>2002-01-02T02:48:00Z</cp:lastPrinted>
  <dcterms:created xsi:type="dcterms:W3CDTF">2020-03-15T13:00:00Z</dcterms:created>
  <dcterms:modified xsi:type="dcterms:W3CDTF">2020-03-15T14:45:00Z</dcterms:modified>
</cp:coreProperties>
</file>