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596" w:rsidRPr="00845596" w:rsidRDefault="00845596" w:rsidP="00845596">
      <w:pPr>
        <w:tabs>
          <w:tab w:val="left" w:pos="510"/>
          <w:tab w:val="center" w:pos="4553"/>
        </w:tabs>
        <w:spacing w:after="0" w:line="240" w:lineRule="auto"/>
        <w:jc w:val="center"/>
        <w:rPr>
          <w:rStyle w:val="ad"/>
          <w:b w:val="0"/>
        </w:rPr>
      </w:pPr>
      <w:r>
        <w:rPr>
          <w:rStyle w:val="ad"/>
          <w:b w:val="0"/>
          <w:sz w:val="28"/>
          <w:szCs w:val="28"/>
          <w:lang w:val="en-US"/>
        </w:rPr>
        <w:t>VII</w:t>
      </w:r>
      <w:r>
        <w:rPr>
          <w:rStyle w:val="ad"/>
          <w:b w:val="0"/>
          <w:sz w:val="28"/>
          <w:szCs w:val="28"/>
        </w:rPr>
        <w:t xml:space="preserve"> </w:t>
      </w:r>
      <w:r>
        <w:rPr>
          <w:rStyle w:val="ad"/>
          <w:b w:val="0"/>
          <w:sz w:val="28"/>
          <w:szCs w:val="28"/>
        </w:rPr>
        <w:tab/>
        <w:t>Региональная научно-практическая конференция учащихся</w:t>
      </w:r>
    </w:p>
    <w:p w:rsidR="00845596" w:rsidRDefault="00845596" w:rsidP="00845596">
      <w:pPr>
        <w:spacing w:after="0" w:line="240" w:lineRule="auto"/>
        <w:ind w:firstLine="709"/>
        <w:jc w:val="center"/>
        <w:rPr>
          <w:rStyle w:val="ad"/>
          <w:b w:val="0"/>
          <w:sz w:val="28"/>
          <w:szCs w:val="28"/>
        </w:rPr>
      </w:pPr>
      <w:r>
        <w:rPr>
          <w:rStyle w:val="ad"/>
          <w:b w:val="0"/>
          <w:sz w:val="28"/>
          <w:szCs w:val="28"/>
        </w:rPr>
        <w:t>«Природно-культурное и духовное наследие Пензенской области»</w:t>
      </w:r>
    </w:p>
    <w:p w:rsidR="00845596" w:rsidRDefault="00845596" w:rsidP="00845596">
      <w:pPr>
        <w:spacing w:after="0" w:line="240" w:lineRule="auto"/>
        <w:ind w:firstLine="709"/>
        <w:jc w:val="center"/>
        <w:rPr>
          <w:rStyle w:val="ad"/>
          <w:b w:val="0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center"/>
        <w:rPr>
          <w:rStyle w:val="ad"/>
          <w:b w:val="0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center"/>
        <w:rPr>
          <w:rStyle w:val="ad"/>
          <w:b w:val="0"/>
          <w:sz w:val="28"/>
          <w:szCs w:val="28"/>
        </w:rPr>
      </w:pPr>
      <w:r>
        <w:rPr>
          <w:rStyle w:val="ad"/>
          <w:b w:val="0"/>
          <w:sz w:val="28"/>
          <w:szCs w:val="28"/>
        </w:rPr>
        <w:t xml:space="preserve">муниципальное бюджетное общеобразовательное учреждение </w:t>
      </w:r>
    </w:p>
    <w:p w:rsidR="00845596" w:rsidRDefault="00845596" w:rsidP="00845596">
      <w:pPr>
        <w:spacing w:after="0" w:line="240" w:lineRule="auto"/>
        <w:ind w:firstLine="709"/>
        <w:jc w:val="center"/>
      </w:pPr>
      <w:r>
        <w:rPr>
          <w:rStyle w:val="ad"/>
          <w:b w:val="0"/>
          <w:sz w:val="28"/>
          <w:szCs w:val="28"/>
        </w:rPr>
        <w:t>средняя общеобразовательная школа № 58 г. Пензы</w:t>
      </w:r>
    </w:p>
    <w:p w:rsidR="00845596" w:rsidRDefault="00845596" w:rsidP="0084559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pStyle w:val="af0"/>
        <w:tabs>
          <w:tab w:val="left" w:pos="426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Секция: </w:t>
      </w:r>
      <w:r w:rsidRPr="00845596">
        <w:rPr>
          <w:rFonts w:ascii="Times New Roman" w:hAnsi="Times New Roman"/>
          <w:sz w:val="28"/>
          <w:szCs w:val="28"/>
          <w:u w:val="single"/>
          <w:lang w:eastAsia="ru-RU"/>
        </w:rPr>
        <w:t>Духовное наследие Пензенской области</w:t>
      </w:r>
    </w:p>
    <w:p w:rsidR="00845596" w:rsidRDefault="00845596" w:rsidP="0084559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СВЯТОЕ НАСЛЕДИЕ</w:t>
      </w:r>
    </w:p>
    <w:p w:rsidR="00845596" w:rsidRDefault="00845596" w:rsidP="00845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45596" w:rsidRDefault="003D575F" w:rsidP="00845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Тарабина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Дарья Владимировна</w:t>
      </w:r>
    </w:p>
    <w:p w:rsidR="00845596" w:rsidRDefault="00845596" w:rsidP="00845596">
      <w:pPr>
        <w:pStyle w:val="ae"/>
        <w:ind w:left="0" w:firstLine="709"/>
        <w:jc w:val="right"/>
        <w:rPr>
          <w:sz w:val="28"/>
          <w:szCs w:val="28"/>
        </w:rPr>
      </w:pPr>
      <w:r>
        <w:rPr>
          <w:sz w:val="28"/>
          <w:szCs w:val="28"/>
        </w:rPr>
        <w:t>Класс: 6 «Г»</w:t>
      </w:r>
    </w:p>
    <w:p w:rsidR="00845596" w:rsidRDefault="00845596" w:rsidP="00845596">
      <w:pPr>
        <w:pStyle w:val="ae"/>
        <w:ind w:left="0"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</w:rPr>
        <w:t>МБОУ СОШ № 58 г.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Пенз</w:t>
      </w:r>
      <w:r>
        <w:rPr>
          <w:sz w:val="28"/>
          <w:szCs w:val="28"/>
          <w:lang w:val="ru-RU"/>
        </w:rPr>
        <w:t>ы</w:t>
      </w:r>
    </w:p>
    <w:p w:rsidR="00845596" w:rsidRDefault="00845596" w:rsidP="00845596">
      <w:pPr>
        <w:pStyle w:val="ae"/>
        <w:ind w:left="0" w:firstLine="709"/>
        <w:jc w:val="right"/>
        <w:rPr>
          <w:sz w:val="28"/>
          <w:szCs w:val="28"/>
        </w:rPr>
      </w:pPr>
    </w:p>
    <w:p w:rsidR="00845596" w:rsidRDefault="00845596" w:rsidP="00845596">
      <w:pPr>
        <w:pStyle w:val="ae"/>
        <w:ind w:left="0" w:firstLine="709"/>
        <w:jc w:val="right"/>
        <w:rPr>
          <w:sz w:val="28"/>
          <w:szCs w:val="28"/>
        </w:rPr>
      </w:pPr>
    </w:p>
    <w:p w:rsidR="00845596" w:rsidRDefault="00845596" w:rsidP="00845596">
      <w:pPr>
        <w:pStyle w:val="ae"/>
        <w:ind w:left="0" w:firstLine="709"/>
        <w:jc w:val="right"/>
        <w:rPr>
          <w:sz w:val="28"/>
          <w:szCs w:val="28"/>
        </w:rPr>
      </w:pPr>
      <w:r>
        <w:rPr>
          <w:sz w:val="28"/>
          <w:szCs w:val="28"/>
        </w:rPr>
        <w:t>Руководит</w:t>
      </w:r>
      <w:r w:rsidR="003D575F">
        <w:rPr>
          <w:sz w:val="28"/>
          <w:szCs w:val="28"/>
        </w:rPr>
        <w:t>ель: Ягодина Наталья Владимировна</w:t>
      </w:r>
      <w:r>
        <w:rPr>
          <w:sz w:val="28"/>
          <w:szCs w:val="28"/>
        </w:rPr>
        <w:t>,</w:t>
      </w:r>
    </w:p>
    <w:p w:rsidR="00845596" w:rsidRDefault="00845596" w:rsidP="00845596">
      <w:pPr>
        <w:pStyle w:val="ae"/>
        <w:tabs>
          <w:tab w:val="left" w:pos="0"/>
        </w:tabs>
        <w:ind w:left="0" w:firstLine="709"/>
        <w:jc w:val="right"/>
        <w:rPr>
          <w:sz w:val="28"/>
          <w:szCs w:val="28"/>
        </w:rPr>
      </w:pPr>
      <w:r>
        <w:rPr>
          <w:sz w:val="28"/>
          <w:szCs w:val="28"/>
        </w:rPr>
        <w:t>учитель  истории</w:t>
      </w:r>
    </w:p>
    <w:p w:rsidR="00845596" w:rsidRDefault="00845596" w:rsidP="00845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</w:p>
    <w:p w:rsidR="00845596" w:rsidRPr="00845596" w:rsidRDefault="00845596" w:rsidP="00845596">
      <w:pPr>
        <w:pStyle w:val="a5"/>
        <w:tabs>
          <w:tab w:val="left" w:pos="4111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Пенза, </w:t>
      </w:r>
      <w:r w:rsidR="003D575F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2020</w:t>
      </w:r>
    </w:p>
    <w:p w:rsidR="005907DC" w:rsidRPr="005907DC" w:rsidRDefault="005907DC" w:rsidP="00ED01EA">
      <w:pPr>
        <w:tabs>
          <w:tab w:val="left" w:pos="8789"/>
        </w:tabs>
        <w:spacing w:after="0" w:line="276" w:lineRule="auto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907DC" w:rsidRPr="005907DC" w:rsidRDefault="005907DC" w:rsidP="00ED01EA">
      <w:pPr>
        <w:tabs>
          <w:tab w:val="left" w:pos="8647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5907DC" w:rsidRPr="005907DC" w:rsidRDefault="005907DC" w:rsidP="00ED01EA">
      <w:pPr>
        <w:tabs>
          <w:tab w:val="left" w:pos="878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1.</w:t>
      </w: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  </w:t>
      </w:r>
      <w:r w:rsidR="001D5F75"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Николо</w:t>
      </w:r>
      <w:r w:rsidRPr="005907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5907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07DC" w:rsidRPr="005907DC" w:rsidRDefault="005907DC" w:rsidP="00ED01EA">
      <w:pPr>
        <w:tabs>
          <w:tab w:val="left" w:pos="878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</w:t>
      </w:r>
      <w:r w:rsidRPr="005907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История села</w:t>
      </w: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5907DC" w:rsidRPr="005907DC" w:rsidRDefault="005907DC" w:rsidP="00ED01EA">
      <w:pPr>
        <w:tabs>
          <w:tab w:val="left" w:pos="878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Владельцы села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907DC" w:rsidRPr="005907DC" w:rsidRDefault="005907DC" w:rsidP="00ED01EA">
      <w:pPr>
        <w:tabs>
          <w:tab w:val="left" w:pos="878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</w:t>
      </w: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Храма во имя </w:t>
      </w:r>
      <w:hyperlink r:id="rId6" w:tooltip="Святой" w:history="1">
        <w:r w:rsidRPr="005907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" w:tooltip="Чудотворец" w:history="1">
        <w:r w:rsidRPr="005907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tooltip="Николай Чудотворец" w:history="1">
        <w:r w:rsidRPr="005907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Pr="005907DC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</w:t>
      </w:r>
      <w:r w:rsidRPr="005907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Pr="005907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907DC" w:rsidRPr="005907DC" w:rsidRDefault="005907DC" w:rsidP="00ED01EA">
      <w:pPr>
        <w:tabs>
          <w:tab w:val="left" w:pos="8789"/>
          <w:tab w:val="left" w:pos="921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>2.1 История храма: от строительства до наших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907DC" w:rsidRPr="005907DC" w:rsidRDefault="005907DC" w:rsidP="00ED01EA">
      <w:pPr>
        <w:tabs>
          <w:tab w:val="left" w:pos="8789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>2.2 Сводная таблица результатов исследования: «История Храма во имя </w:t>
      </w:r>
      <w:hyperlink r:id="rId9" w:tooltip="Святой" w:history="1">
        <w:r w:rsidRPr="005907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Чудотворец" w:history="1">
        <w:r w:rsidRPr="005907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1" w:tooltip="Николай Чудотворец" w:history="1">
        <w:r w:rsidRPr="005907D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</w:p>
    <w:p w:rsidR="005907DC" w:rsidRPr="005907DC" w:rsidRDefault="005907DC" w:rsidP="00ED01EA">
      <w:pPr>
        <w:tabs>
          <w:tab w:val="left" w:pos="8789"/>
        </w:tabs>
        <w:spacing w:after="0" w:line="276" w:lineRule="auto"/>
        <w:ind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907DC" w:rsidRPr="005907DC" w:rsidRDefault="005907DC" w:rsidP="00ED01EA">
      <w:pPr>
        <w:tabs>
          <w:tab w:val="left" w:pos="878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</w:t>
      </w:r>
      <w:r w:rsidRPr="005907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907DC" w:rsidRPr="005907DC" w:rsidRDefault="005907DC" w:rsidP="00ED01EA">
      <w:pPr>
        <w:tabs>
          <w:tab w:val="left" w:pos="864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Приложения </w:t>
      </w:r>
      <w:r w:rsidRPr="00590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5907DC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:rsidR="007A3306" w:rsidRDefault="007A3306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845596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5907DC" w:rsidRPr="00845596" w:rsidRDefault="005907DC" w:rsidP="00ED01EA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Актуальность работы</w:t>
      </w:r>
    </w:p>
    <w:p w:rsidR="005907DC" w:rsidRPr="00845596" w:rsidRDefault="00CC2C61" w:rsidP="00ED01EA">
      <w:pPr>
        <w:spacing w:after="0" w:line="276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Дом </w:t>
      </w:r>
      <w:r w:rsidR="005907DC"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Божий… </w:t>
      </w: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Так называют христиане храм или</w:t>
      </w:r>
      <w:r w:rsidR="005907DC"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церковь -</w:t>
      </w:r>
      <w:r w:rsidR="005907DC"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</w:t>
      </w: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особый дом, посвященный Богу.  Православную церковь приметишь с первого взгляда.  Очень уж отличается вид</w:t>
      </w:r>
      <w:r w:rsidR="005907DC"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храма от обычных зданий.  Строгая прелесть и грация линий, светлая, радостная раскраска строения, а высоко вверху сверкают золотом, отражая небесный свод, нарядные купола</w:t>
      </w:r>
      <w:r w:rsidR="005907DC"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.  </w:t>
      </w: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Церковь обычно ставили на возвышенном месте, чтобы отовсюду она была видна, чтобы далеко</w:t>
      </w:r>
      <w:r w:rsidR="005907DC"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-</w:t>
      </w: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далеко разносился звон ее колоколов</w:t>
      </w:r>
      <w:r w:rsidR="005907DC"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:rsidR="005907DC" w:rsidRPr="00845596" w:rsidRDefault="005907DC" w:rsidP="00ED01EA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я попробую описать историю  церкви  - Храма во имя </w:t>
      </w:r>
      <w:hyperlink r:id="rId12" w:tooltip="Святой" w:history="1">
        <w:r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tooltip="Чудотворец" w:history="1">
        <w:r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4" w:tooltip="Николай Чудотворец" w:history="1">
        <w:r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расположенного в центре села </w:t>
      </w:r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Мокшанского района Пензенской области.  В начале ХХ </w:t>
      </w:r>
      <w:r w:rsidR="00CC2C61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 - это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уникальное сооружение было одно из самых прекрасных сооружений </w:t>
      </w:r>
      <w:r w:rsidR="00CC2C61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села, сейчас это ветхое здание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разрушаться. (Приложение № 4)</w:t>
      </w:r>
    </w:p>
    <w:p w:rsidR="005907DC" w:rsidRPr="00845596" w:rsidRDefault="00CC2C61" w:rsidP="00ED01EA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работа</w:t>
      </w:r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актуальна, так как в ней рассматривается тема изучения духовных и исторических корней. У каждого храма своя собственная история, свои особенности. Многих сведений нет в архивах и фондах библиотек, их хранит народная память. Этому и посвящена наша работа.</w:t>
      </w:r>
    </w:p>
    <w:p w:rsidR="005907DC" w:rsidRPr="00845596" w:rsidRDefault="005907DC" w:rsidP="00ED01E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Объект и предмет исследования </w:t>
      </w:r>
    </w:p>
    <w:p w:rsidR="005907DC" w:rsidRPr="00845596" w:rsidRDefault="005907DC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исследования</w:t>
      </w:r>
      <w:r w:rsidR="00CC2C61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хроника событий, связанных с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Храмом от построения по настоящее время.</w:t>
      </w:r>
    </w:p>
    <w:p w:rsidR="005907DC" w:rsidRPr="00845596" w:rsidRDefault="00CC2C61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исследования</w:t>
      </w:r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: Храм во имя </w:t>
      </w:r>
      <w:hyperlink r:id="rId15" w:tooltip="Святой" w:history="1">
        <w:r w:rsidR="005907DC"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6" w:tooltip="Чудотворец" w:history="1">
        <w:r w:rsidR="005907DC"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7" w:tooltip="Николай Чудотворец" w:history="1">
        <w:r w:rsidR="005907DC"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="005907DC" w:rsidRPr="00845596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</w:t>
      </w:r>
      <w:r w:rsidR="005907DC" w:rsidRPr="008455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="005907DC"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07DC" w:rsidRPr="00845596" w:rsidRDefault="005907DC" w:rsidP="00ED01EA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Цель и задачи работы</w:t>
      </w:r>
    </w:p>
    <w:p w:rsidR="005907DC" w:rsidRPr="00845596" w:rsidRDefault="005907DC" w:rsidP="00ED01EA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  изучение истории</w:t>
      </w:r>
      <w:r w:rsidRPr="00845596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Храма во имя </w:t>
      </w:r>
      <w:hyperlink r:id="rId18" w:tooltip="Святой" w:history="1">
        <w:r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9" w:tooltip="Чудотворец" w:history="1">
        <w:r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0" w:tooltip="Николай Чудотворец" w:history="1">
        <w:r w:rsidRPr="0084559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Pr="00845596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</w:t>
      </w:r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Мокшанского района Пензенской области.</w:t>
      </w:r>
    </w:p>
    <w:p w:rsidR="005907DC" w:rsidRPr="00845596" w:rsidRDefault="005907DC" w:rsidP="00ED01E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автором поставлены следующие задачи:</w:t>
      </w:r>
    </w:p>
    <w:p w:rsidR="005907DC" w:rsidRPr="00845596" w:rsidRDefault="005907DC" w:rsidP="00ED01EA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5596">
        <w:rPr>
          <w:rFonts w:ascii="Times New Roman" w:eastAsia="Calibri" w:hAnsi="Times New Roman" w:cs="Times New Roman"/>
          <w:sz w:val="28"/>
          <w:szCs w:val="28"/>
        </w:rPr>
        <w:t xml:space="preserve">Найти сведения о возникновении села </w:t>
      </w:r>
      <w:r w:rsidRPr="008455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Николо-</w:t>
      </w:r>
      <w:proofErr w:type="spellStart"/>
      <w:r w:rsidRPr="008455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Азясь</w:t>
      </w:r>
      <w:proofErr w:type="spellEnd"/>
      <w:r w:rsidRPr="00845596">
        <w:rPr>
          <w:rFonts w:ascii="Times New Roman" w:eastAsia="Calibri" w:hAnsi="Times New Roman" w:cs="Times New Roman"/>
          <w:sz w:val="28"/>
          <w:szCs w:val="28"/>
        </w:rPr>
        <w:t xml:space="preserve"> и строительстве православного храма в селе.</w:t>
      </w:r>
    </w:p>
    <w:p w:rsidR="005907DC" w:rsidRPr="00845596" w:rsidRDefault="005907DC" w:rsidP="00ED01EA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5596">
        <w:rPr>
          <w:rFonts w:ascii="Times New Roman" w:eastAsia="Calibri" w:hAnsi="Times New Roman" w:cs="Times New Roman"/>
          <w:sz w:val="28"/>
          <w:szCs w:val="28"/>
        </w:rPr>
        <w:t>Изучить историю хра</w:t>
      </w:r>
      <w:r w:rsidR="00CC2C61" w:rsidRPr="00845596">
        <w:rPr>
          <w:rFonts w:ascii="Times New Roman" w:eastAsia="Calibri" w:hAnsi="Times New Roman" w:cs="Times New Roman"/>
          <w:sz w:val="28"/>
          <w:szCs w:val="28"/>
        </w:rPr>
        <w:t xml:space="preserve">ма в советский и постсоветский </w:t>
      </w:r>
      <w:r w:rsidRPr="00845596">
        <w:rPr>
          <w:rFonts w:ascii="Times New Roman" w:eastAsia="Calibri" w:hAnsi="Times New Roman" w:cs="Times New Roman"/>
          <w:sz w:val="28"/>
          <w:szCs w:val="28"/>
        </w:rPr>
        <w:t>период.</w:t>
      </w:r>
    </w:p>
    <w:p w:rsidR="005907DC" w:rsidRPr="00845596" w:rsidRDefault="005907DC" w:rsidP="00ED01EA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5596">
        <w:rPr>
          <w:rFonts w:ascii="Times New Roman" w:eastAsia="Calibri" w:hAnsi="Times New Roman" w:cs="Times New Roman"/>
          <w:sz w:val="28"/>
          <w:szCs w:val="28"/>
        </w:rPr>
        <w:t>Составить таблицу «</w:t>
      </w:r>
      <w:r w:rsidRPr="00845596">
        <w:rPr>
          <w:rFonts w:ascii="Times New Roman" w:eastAsia="Times New Roman" w:hAnsi="Times New Roman" w:cs="Times New Roman"/>
          <w:sz w:val="28"/>
          <w:szCs w:val="28"/>
        </w:rPr>
        <w:t>Храма во имя </w:t>
      </w:r>
      <w:hyperlink r:id="rId21" w:tooltip="Святой" w:history="1">
        <w:r w:rsidRPr="00845596">
          <w:rPr>
            <w:rFonts w:ascii="Times New Roman" w:eastAsia="Times New Roman" w:hAnsi="Times New Roman" w:cs="Times New Roman"/>
            <w:sz w:val="28"/>
            <w:szCs w:val="28"/>
          </w:rPr>
          <w:t>святого</w:t>
        </w:r>
      </w:hyperlink>
      <w:r w:rsidRPr="00845596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2" w:tooltip="Чудотворец" w:history="1">
        <w:r w:rsidRPr="00845596">
          <w:rPr>
            <w:rFonts w:ascii="Times New Roman" w:eastAsia="Times New Roman" w:hAnsi="Times New Roman" w:cs="Times New Roman"/>
            <w:sz w:val="28"/>
            <w:szCs w:val="28"/>
          </w:rPr>
          <w:t>чудотворца</w:t>
        </w:r>
      </w:hyperlink>
      <w:r w:rsidRPr="00845596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3" w:tooltip="Николай Чудотворец" w:history="1">
        <w:r w:rsidRPr="00845596">
          <w:rPr>
            <w:rFonts w:ascii="Times New Roman" w:eastAsia="Times New Roman" w:hAnsi="Times New Roman" w:cs="Times New Roman"/>
            <w:sz w:val="28"/>
            <w:szCs w:val="28"/>
          </w:rPr>
          <w:t>Николая</w:t>
        </w:r>
      </w:hyperlink>
      <w:r w:rsidRPr="00845596">
        <w:rPr>
          <w:rFonts w:ascii="Calibri" w:eastAsia="Calibri" w:hAnsi="Calibri" w:cs="Times New Roman"/>
          <w:sz w:val="28"/>
          <w:szCs w:val="28"/>
        </w:rPr>
        <w:t xml:space="preserve">» </w:t>
      </w:r>
      <w:r w:rsidRPr="00845596">
        <w:rPr>
          <w:rFonts w:ascii="Times New Roman" w:eastAsia="Calibri" w:hAnsi="Times New Roman" w:cs="Times New Roman"/>
          <w:sz w:val="28"/>
          <w:szCs w:val="28"/>
        </w:rPr>
        <w:t xml:space="preserve">села </w:t>
      </w:r>
      <w:r w:rsidRPr="008455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Николо-</w:t>
      </w:r>
      <w:proofErr w:type="spellStart"/>
      <w:r w:rsidRPr="008455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Азясь</w:t>
      </w:r>
      <w:proofErr w:type="spellEnd"/>
      <w:r w:rsidRPr="0084559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07DC" w:rsidRPr="00845596" w:rsidRDefault="005907DC" w:rsidP="00ED01EA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5596">
        <w:rPr>
          <w:rFonts w:ascii="Times New Roman" w:eastAsia="Calibri" w:hAnsi="Times New Roman" w:cs="Times New Roman"/>
          <w:sz w:val="28"/>
          <w:szCs w:val="28"/>
        </w:rPr>
        <w:t>Создать буклет «Исчезнувший храм».</w:t>
      </w:r>
    </w:p>
    <w:p w:rsidR="005907DC" w:rsidRPr="00845596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Методы, используемые при написании работы.</w:t>
      </w:r>
    </w:p>
    <w:p w:rsidR="005907DC" w:rsidRPr="00845596" w:rsidRDefault="005907DC" w:rsidP="00ED01EA">
      <w:pPr>
        <w:numPr>
          <w:ilvl w:val="0"/>
          <w:numId w:val="2"/>
        </w:numPr>
        <w:spacing w:after="0" w:line="276" w:lineRule="auto"/>
        <w:ind w:firstLine="709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анализ исторических   источников;</w:t>
      </w:r>
    </w:p>
    <w:p w:rsidR="005907DC" w:rsidRPr="00845596" w:rsidRDefault="005907DC" w:rsidP="00ED01EA">
      <w:pPr>
        <w:numPr>
          <w:ilvl w:val="0"/>
          <w:numId w:val="2"/>
        </w:numPr>
        <w:spacing w:after="0" w:line="276" w:lineRule="auto"/>
        <w:ind w:firstLine="709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сопоставление;</w:t>
      </w:r>
    </w:p>
    <w:p w:rsidR="005907DC" w:rsidRPr="00845596" w:rsidRDefault="005907DC" w:rsidP="00ED01EA">
      <w:pPr>
        <w:numPr>
          <w:ilvl w:val="0"/>
          <w:numId w:val="2"/>
        </w:numPr>
        <w:spacing w:after="0" w:line="276" w:lineRule="auto"/>
        <w:ind w:firstLine="709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sz w:val="28"/>
          <w:szCs w:val="28"/>
          <w:lang w:eastAsia="ru-RU"/>
        </w:rPr>
        <w:t>систематизация.</w:t>
      </w: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5907DC" w:rsidRPr="00845596" w:rsidRDefault="005907DC" w:rsidP="00ED01EA">
      <w:pPr>
        <w:spacing w:after="0" w:line="276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lastRenderedPageBreak/>
        <w:t xml:space="preserve">Научная новизна и практическая значимость исследуемой проблемы. </w:t>
      </w:r>
    </w:p>
    <w:p w:rsidR="005907DC" w:rsidRPr="00845596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подчеркнуть новизну исследования, так как не существует монографий, посвящённых истории села </w:t>
      </w:r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07DC" w:rsidRPr="00845596" w:rsidRDefault="005907DC" w:rsidP="00ED01E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 состоит в возможности использования материалов исследования на уроках краеведения и для пров</w:t>
      </w:r>
      <w:r w:rsidR="00CC2C61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едения внеклассных мероприятий.</w:t>
      </w:r>
    </w:p>
    <w:p w:rsidR="00ED01EA" w:rsidRDefault="00ED01EA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07DC" w:rsidRPr="00845596" w:rsidRDefault="005907DC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И ИСТОРИОГРАФИЯ</w:t>
      </w:r>
    </w:p>
    <w:p w:rsidR="005907DC" w:rsidRPr="00845596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изучались фонды Государственного арх</w:t>
      </w:r>
      <w:r w:rsidR="00CC2C61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 Пензенской области (ГАПО):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ф. 6, ф.182, ф.1138, периодические издания - «Церковные ведомости при Правительствующем Синоде» и «Пензенские епархиальные ведомости». (Приложение № 1, 2)</w:t>
      </w:r>
    </w:p>
    <w:p w:rsidR="005907DC" w:rsidRPr="00845596" w:rsidRDefault="00CC2C61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дело 1457, ф.182 </w:t>
      </w:r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позволило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информацию</w:t>
      </w:r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храме, его</w:t>
      </w:r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утвари, документах, священниках и их жаловании.</w:t>
      </w:r>
    </w:p>
    <w:p w:rsidR="005907DC" w:rsidRPr="00845596" w:rsidRDefault="00CC2C61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</w:t>
      </w:r>
      <w:r w:rsidR="005907DC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строительного отделения [ф.6, о.1, дело 5884]   позволил познакомиться с проектом </w:t>
      </w:r>
      <w:r w:rsidR="005907DC" w:rsidRPr="00845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перестройки храма.</w:t>
      </w:r>
    </w:p>
    <w:p w:rsidR="005907DC" w:rsidRPr="00845596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фонде 1138 удалось найти дела, в которых представлена информация   о церков</w:t>
      </w:r>
      <w:r w:rsidR="00CC2C61" w:rsidRPr="00845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общине села в 30 - годы XX </w:t>
      </w:r>
      <w:r w:rsidRPr="00845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века: </w:t>
      </w:r>
      <w:r w:rsidRPr="00845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членах исполнительного органа религиозной общины,</w:t>
      </w:r>
      <w:r w:rsidR="00CC2C61" w:rsidRPr="00845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численности верующих и </w:t>
      </w:r>
      <w:r w:rsidRPr="00845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имуществе.  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сборнике "Церкви, причты и приходы Пензенской епархии" составитель А. По</w:t>
      </w:r>
      <w:r w:rsidR="00CC2C61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пов, изданному   в 1896 году, удалось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информацию о священниках храма, </w:t>
      </w:r>
      <w:r w:rsidR="00CC2C61"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жаловании</w:t>
      </w:r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количестве прихожан и количестве раскольников </w:t>
      </w:r>
      <w:proofErr w:type="spellStart"/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беглопоповской</w:t>
      </w:r>
      <w:proofErr w:type="spellEnd"/>
      <w:r w:rsidRPr="00845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секты, которые жили в селе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907DC" w:rsidRPr="005907DC" w:rsidRDefault="005907DC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596" w:rsidRDefault="00845596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1EA" w:rsidRDefault="00ED01EA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07DC" w:rsidRPr="00CC2C61" w:rsidRDefault="005907DC" w:rsidP="00ED01EA">
      <w:pPr>
        <w:spacing w:after="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CC2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1. История села </w:t>
      </w:r>
      <w:r w:rsidRPr="00CC2C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Pr="00CC2C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Азясь</w:t>
      </w:r>
      <w:proofErr w:type="spellEnd"/>
    </w:p>
    <w:p w:rsidR="005907DC" w:rsidRPr="00CC2C61" w:rsidRDefault="005907DC" w:rsidP="00ED01E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C2C6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1.1 История села 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Расположено в 6 км к северо-западу от села </w:t>
      </w:r>
      <w:hyperlink r:id="rId24" w:tooltip="Нечаевка (Пензенская область)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Нечаевка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центра сельсовета, на правом берегу реки </w:t>
      </w:r>
      <w:proofErr w:type="spellStart"/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begin"/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instrText xml:space="preserve"> HYPERLINK "https://wiki2.org/ru/%D0%90%D0%B7%D1%8F%D1%81%D1%8C" \o "Азясь" </w:instrText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separate"/>
      </w:r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Азясь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Село основано в начале XVIII века, между 1700 и 1720 годами, </w:t>
      </w:r>
      <w:hyperlink r:id="rId25" w:tooltip="Волынский, Артемий Петрович" w:history="1">
        <w:r w:rsidRPr="00CC2C61">
          <w:rPr>
            <w:rFonts w:ascii="Calibri" w:eastAsia="Times New Roman" w:hAnsi="Calibri" w:cs="Times New Roman"/>
            <w:sz w:val="28"/>
            <w:szCs w:val="28"/>
            <w:lang w:eastAsia="ru-RU"/>
          </w:rPr>
          <w:t xml:space="preserve"> </w:t>
        </w:r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Артемием Петровичем Волынским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впоследствии, во второй половине 1720-х годов, был губернатором </w:t>
      </w:r>
      <w:hyperlink r:id="rId26" w:tooltip="Казанская губерния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Казанской губернии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которую входили эти земли. На тот момент деревня числилась как 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Волынщино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В 1782 году деревня </w:t>
      </w:r>
      <w:proofErr w:type="spellStart"/>
      <w:r w:rsidRPr="00CC2C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Азясь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 характеризовалась следующим образом: в 17 </w:t>
      </w:r>
      <w:hyperlink r:id="rId27" w:tooltip="Верста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верстах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 </w:t>
      </w:r>
      <w:proofErr w:type="spellStart"/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begin"/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instrText xml:space="preserve"> HYPERLINK "https://wiki2.org/ru/%D0%9C%D0%BE%D0%BA%D1%88%D0%B0%D0%BD" \o "Мокшан" </w:instrText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separate"/>
      </w:r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Мокшана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больших дорогах </w:t>
      </w:r>
      <w:hyperlink r:id="rId28" w:tooltip="Нижний Ломов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Нижний Ломов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r:id="rId29" w:tooltip="Пенза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Пенза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begin"/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instrText xml:space="preserve"> HYPERLINK "https://wiki2.org/ru/%D0%91%D0%B5%D0%BB%D0%B8%D0%BD%D1%81%D0%BA%D0%B8%D0%B9_(%D0%B3%D0%BE%D1%80%D0%BE%D0%B4)" \o "Белинский (город)" </w:instrText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separate"/>
      </w:r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Чембар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Мокшан; дом господский деревянный, каменный  конский двор, 48 крестьянских дворов. Крестьяне находились частью на </w:t>
      </w:r>
      <w:hyperlink r:id="rId30" w:tooltip="Барщина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барщине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частью на </w:t>
      </w:r>
      <w:hyperlink r:id="rId31" w:tooltip="Оброк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оброке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платя по 2 рубля в год с души. Владелицей деревни значилась графиня Мария 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Артемьевна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Воронцова. 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В 178</w:t>
      </w:r>
      <w:r w:rsid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году деревня числится уже за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 Иваном Илларионовичем Воронцовым и Татьяной Степановной Бартеневой. В 1799 году в деревне была построена деревянная беспредельная Николаевская церковь.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В 1820-х годах была возведена каменная церковь Николая Чудотворца, стараниями новой владелицы деревни, </w:t>
      </w:r>
      <w:hyperlink r:id="rId32" w:tooltip="Коллежский советник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коллежской советницы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Елизаветы Петровны </w:t>
      </w:r>
      <w:proofErr w:type="spellStart"/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begin"/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instrText xml:space="preserve"> HYPERLINK "https://wiki2.org/ru/%D0%A2%D0%BE%D0%BF%D0%BE%D1%80%D0%BD%D0%B8%D0%BD%D1%8B" \o "Топорнины" </w:instrText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separate"/>
      </w:r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Топорниной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После постройк</w:t>
      </w:r>
      <w:r w:rsid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каменного храма, с 1829 года -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село. 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входило в состав </w:t>
      </w:r>
      <w:hyperlink r:id="rId33" w:tooltip="Мокшанский уезд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Мокшанского уезда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4" w:tooltip="Пензенская губерния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Пензенской губернии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 </w:t>
      </w:r>
      <w:hyperlink r:id="rId35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отменой крепостного права</w:t>
        </w:r>
      </w:hyperlink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 Елизаветы Петровны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селе </w:t>
      </w:r>
      <w:r w:rsidRPr="00CC2C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Никольском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(«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Азясь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») и деревне </w:t>
      </w:r>
      <w:proofErr w:type="spellStart"/>
      <w:r w:rsidRPr="00CC2C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Мокшанские</w:t>
      </w:r>
      <w:proofErr w:type="spellEnd"/>
      <w:r w:rsidRPr="00CC2C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Вершины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(«Выглядовка 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»)  было 626 </w:t>
      </w:r>
      <w:hyperlink r:id="rId36" w:tooltip="Ревизская душа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ревизских душ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крестьян, 51 ревизская душа </w:t>
      </w:r>
      <w:hyperlink r:id="rId37" w:tooltip="Дворовые люди (крепостные)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дворовых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232 единицы </w:t>
      </w:r>
      <w:hyperlink r:id="rId38" w:tooltip="Тягло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тягла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(барщина), 157 крестьянских дворов на 82 десятинах земли, ещё 1383 десятины пашни и 187 десятин сенокоса — у крестьян, 1819 десятин удобной земли (в том числе 21 десятина леса и кустарника) — у помещицы.</w:t>
      </w:r>
    </w:p>
    <w:p w:rsidR="005907DC" w:rsidRPr="00CC2C61" w:rsidRDefault="005907DC" w:rsidP="00ED01EA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В 1864 году в селе — 68 дворов. В 18</w:t>
      </w:r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 году, вместе с </w:t>
      </w:r>
      <w:proofErr w:type="spellStart"/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Доможировкой</w:t>
      </w:r>
      <w:proofErr w:type="spellEnd"/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140 дворов, 3 лавки. В 1910 году в селе </w:t>
      </w:r>
      <w:r w:rsidRPr="00CC2C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Никольский </w:t>
      </w:r>
      <w:proofErr w:type="spellStart"/>
      <w:r w:rsidRPr="00CC2C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Азясь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(«</w:t>
      </w:r>
      <w:proofErr w:type="spellStart"/>
      <w:r w:rsidRPr="00CC2C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Волынщино</w:t>
      </w:r>
      <w:proofErr w:type="spellEnd"/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</w:t>
      </w:r>
      <w:proofErr w:type="spellEnd"/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-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 </w:t>
      </w:r>
      <w:hyperlink r:id="rId39" w:tooltip="Сельское общество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крестьянская община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145 дворов, церковь и </w:t>
      </w:r>
      <w:hyperlink r:id="rId40" w:tooltip="Церковно-приходская школа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церковно-приходская школа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водяная мельница, шерсточесалка, овчинное заведение, 3 кузницы, 2 кирпичных сарая, 6 лавок. Село относилось к </w:t>
      </w:r>
      <w:hyperlink r:id="rId41" w:tooltip="Успенское (Пензенская область)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Успенской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волости Мокшанского уезда. В самом селе находилась усадьба </w:t>
      </w:r>
      <w:hyperlink r:id="rId42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Оболенских</w:t>
        </w:r>
      </w:hyperlink>
      <w:r w:rsidR="00A85F9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2 верстах от села -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усадьба </w:t>
      </w:r>
      <w:hyperlink r:id="rId43" w:tooltip="Новосильцевы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Новосильцевых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DC" w:rsidRPr="00CC2C61" w:rsidRDefault="005907DC" w:rsidP="00ED01EA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1955 год населённый пункт принадлежал к Успенскому сельсовету 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"https://wiki2.org/ru/%D0%9D%D0%B5%D1%87%D0%B0%D0%B5%D0%B2%D1%81%D0%BA%D0%B8%D0%B9_%D1%80%D0%B0%D0%B9%D0%BE%D0%BD" \o "Нечаевский район" </w:instrTex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Нечаевского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 района</w:t>
      </w:r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Пензенской области, в селе было отделение совхоза имени 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"https://wiki2.org/ru/%D0%9B%D0%B0%D1%81%D1%81%D0%B0%D0%BB%D1%8C,_%D0%A4%D0%B5%D1%80%D0%B4%D0%B8%D0%BD%D0%B0%D0%BD%D0%B4" \o "Лассаль, Фердинанд" </w:instrTex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Лассаля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DC" w:rsidRPr="00CC2C61" w:rsidRDefault="005907DC" w:rsidP="00ED01EA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данным </w:t>
      </w:r>
      <w:hyperlink r:id="rId44" w:tooltip="Всероссийская перепись населения (2002)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переписи 2002 года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селе проживало 24 человека (8 мужчин и 16 женщин), 100 % населения составляли </w:t>
      </w:r>
      <w:hyperlink r:id="rId45" w:tooltip="Русские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русские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Есть данные, что по состоянию на 1 января 2004 года в селе насчитывалось 26 жителей и 17 хозяйств.</w:t>
      </w:r>
      <w:r w:rsid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 </w:t>
      </w:r>
      <w:hyperlink r:id="rId46" w:tooltip="Всероссийская перепись населения (2010)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переписи 2010 года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селе проживало 3 мужчин и 8 женщин, 100 % населения по-прежнему составляли </w:t>
      </w:r>
      <w:hyperlink r:id="rId47" w:tooltip="Русские" w:history="1">
        <w:r w:rsidRPr="00CC2C6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русские</w:t>
        </w:r>
      </w:hyperlink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DC" w:rsidRPr="00CC2C61" w:rsidRDefault="005907DC" w:rsidP="00ED01EA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7DC" w:rsidRPr="00CC2C61" w:rsidRDefault="00CC2C61" w:rsidP="00ED01EA">
      <w:pPr>
        <w:tabs>
          <w:tab w:val="left" w:pos="878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1.2 </w:t>
      </w:r>
      <w:r w:rsidR="005907DC" w:rsidRPr="00CC2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Владельцы села</w:t>
      </w:r>
    </w:p>
    <w:p w:rsidR="005907DC" w:rsidRPr="00CC2C61" w:rsidRDefault="00CC2C61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сбора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 о Храме</w:t>
      </w:r>
      <w:r w:rsidR="005907DC"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имя </w:t>
      </w:r>
      <w:hyperlink r:id="rId48" w:tooltip="Святой" w:history="1">
        <w:r w:rsidR="005907DC" w:rsidRPr="00CC2C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="005907DC"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9" w:tooltip="Чудотворец" w:history="1">
        <w:r w:rsidR="005907DC" w:rsidRPr="00CC2C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="005907DC"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50" w:tooltip="Николай Чудотворец" w:history="1">
        <w:r w:rsidR="005907DC" w:rsidRPr="00CC2C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="005907DC" w:rsidRPr="00CC2C6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="005907DC"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 Я обнаружила </w:t>
      </w:r>
      <w:r w:rsidR="005907DC"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интересную информацию, что владельцами села были очень именитые люди. (Приложение № 3)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Артемий Петрович Волынский происходил из дворянского рода </w:t>
      </w:r>
      <w:hyperlink r:id="rId51" w:history="1">
        <w:r w:rsidRPr="00CC2C61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Волынских</w:t>
        </w:r>
      </w:hyperlink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происходившего от князя и воеводы </w:t>
      </w:r>
      <w:proofErr w:type="spellStart"/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begin"/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instrText xml:space="preserve"> HYPERLINK "https://wiki2.org/ru/%D0%94%D0%BC%D0%B8%D1%82%D1%80%D0%B8%D0%B9_%D0%9C%D0%B8%D1%85%D0%B0%D0%B9%D0%BB%D0%BE%D0%B2%D0%B8%D1%87_%D0%91%D0%BE%D0%B1%D1%80%D0%BE%D0%BA_%D0%92%D0%BE%D0%BB%D1%8B%D0%BD%D1%81%D0%BA%D0%B8%D0%B9" </w:instrText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fldChar w:fldCharType="separate"/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Боброк</w:t>
      </w:r>
      <w:proofErr w:type="spellEnd"/>
      <w:r w:rsidR="00A85F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A85F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Волынского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end"/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Российский государственный дея</w:t>
      </w:r>
      <w:r w:rsid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тель и дипломат. В 1719 - 1730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годах астраханский и казанский губернатор. В 1722 году упрочил своё положение браком с двоюродной сестрой </w:t>
      </w:r>
      <w:hyperlink r:id="rId52" w:tooltip="Пётр I" w:history="1">
        <w:r w:rsidRPr="00CC2C61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Петра Великого</w:t>
        </w:r>
      </w:hyperlink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Екатерина I назначила Волынского губернатором в Казань и главным начальником над калмыками. В последние дни царствования Екатерины I</w:t>
      </w:r>
      <w:r w:rsid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Волынский, по проискам, главным образом </w:t>
      </w:r>
      <w:proofErr w:type="spellStart"/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Ягужинского</w:t>
      </w:r>
      <w:proofErr w:type="spellEnd"/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был </w:t>
      </w:r>
      <w:r w:rsidR="001D5F75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отставлен от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той и другой должностей. При Петре II в 1728 году ему снова удалось получить пост губернатора в Казани, где он и пробыл до конца 1730 года. В 1736 году он был назначен обер-егермейстером, а 3 февраля 1738 года кабинет-министром Анны </w:t>
      </w:r>
      <w:r w:rsidR="00CC2C61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Иоанновны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Был </w:t>
      </w:r>
      <w:r w:rsidR="00CC2C61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противником «</w:t>
      </w:r>
      <w:hyperlink r:id="rId53" w:tooltip="Бирон, Эрнст Иоганн" w:history="1">
        <w:r w:rsidRPr="00CC2C61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бироновщины</w:t>
        </w:r>
      </w:hyperlink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Во главе кружка дворян составлял проекты государственного переустройства. Казнён по этому делу. </w:t>
      </w:r>
    </w:p>
    <w:p w:rsidR="005907DC" w:rsidRPr="00CC2C61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 дочь – Мария Волынская была выдана императрицей Елизаветой Петровной </w:t>
      </w:r>
      <w:r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Ивана Илларионовича Воронцова.</w:t>
      </w:r>
      <w:r w:rsidRPr="00CC2C6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казни отца и конфискации его громадного состояния, в 15 лет она была пострижена в монахини в </w:t>
      </w:r>
      <w:hyperlink r:id="rId54" w:tooltip="Рождественский монастырь (Енисейск) (страница отсутствует)" w:history="1">
        <w:r w:rsidRPr="00CC2C61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Енисейском Рождественском монастыре</w:t>
        </w:r>
      </w:hyperlink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Затем помилована и выдана замуж </w:t>
      </w:r>
      <w:r w:rsidR="00CC2C61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 </w:t>
      </w:r>
      <w:r w:rsidR="00CC2C61"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Ивана</w:t>
      </w:r>
      <w:r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Илларионовича. 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проходил военную службу в лейб-гвардии. Начинал поручиком, а в возрасте тридцати четырех лет был назначен капитаном Преображенского полка. Спустя два года Воронцову было пожаловано гражданское звание камер-юнкера. В 1762 году при вступлении на престол </w:t>
      </w:r>
      <w:hyperlink r:id="rId55" w:history="1">
        <w:r w:rsidRPr="00CC2C61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Петр III</w:t>
        </w:r>
      </w:hyperlink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удостоил Ивана Илларионовича звания генерал - поручика. По Манифесту «О вольности </w:t>
      </w:r>
      <w:r w:rsidR="00CC2C61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дворянства» подал в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отставку. На гражданской службе Иван Илларионович Воронцов находился с 1778 по 1783 год и был генерал-губернатором Владимирского, Тамбовского, Костромского и Пензенского наместничеств. Жизнь Ивана Илларионовича Воронцова была насыщенной и добропорядочной. Основное внимание его было обращено на обустройство усадеб, где он возводил аллеи с фонтанами, церкви </w:t>
      </w:r>
      <w:r w:rsidR="00CC2C61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храмы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907DC" w:rsidRPr="00CC2C61" w:rsidRDefault="005907DC" w:rsidP="00ED01EA">
      <w:pPr>
        <w:shd w:val="clear" w:color="auto" w:fill="FFFFFF"/>
        <w:spacing w:after="24" w:line="276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Другая владелица села - Татьяна Степановна Бартенева. Её </w:t>
      </w:r>
      <w:r w:rsidR="00CC2C61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 относится</w:t>
      </w:r>
      <w:r w:rsidRPr="00CC2C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Костромскому</w:t>
      </w:r>
      <w:r w:rsidRPr="00CC2C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дворянству и </w:t>
      </w:r>
      <w:r w:rsidR="00CC2C61"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</w:t>
      </w:r>
      <w:r w:rsid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C2C61" w:rsidRPr="00CC2C6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="00CC2C61"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CC2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Степана Бартенева, жившего в середине XVIII века.</w:t>
      </w:r>
    </w:p>
    <w:p w:rsidR="005907DC" w:rsidRPr="00CC2C61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C61"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C2C61"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Елизавета Петровна </w:t>
      </w:r>
      <w:proofErr w:type="spellStart"/>
      <w:r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Топорнина</w:t>
      </w:r>
      <w:proofErr w:type="spellEnd"/>
      <w:r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ещё одна владелица </w:t>
      </w:r>
      <w:r w:rsidR="00CC2C61"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села, получила</w:t>
      </w:r>
      <w:r w:rsidRPr="00CC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известность как одна из самых щедрых симбирских меценаток первой половины XIX века. Она с 1818 года являлась членом Симбирского общества Христианского Милосердия и за свои «богоугодные деяния» не раз получала благодарности от Святейшего Синода.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2C6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Род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принадлежал к старинному роду </w:t>
      </w:r>
      <w:proofErr w:type="spellStart"/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уфирмских</w:t>
      </w:r>
      <w:proofErr w:type="spellEnd"/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татар, один из многочисленных провинциальных дворянских родов, известных в Поволжье. В XVII веке они активно участвовали в освоении Симбирского края, основав немало новых сел и деревень.   В последующие века строили в них на собственные средства величественные храмы и поражавшие роскошью усадьбы, открывали суконные фабрики и винокуренные заводы. Во все эпохи среди </w:t>
      </w:r>
      <w:proofErr w:type="spellStart"/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Топорниных</w:t>
      </w:r>
      <w:proofErr w:type="spellEnd"/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оказывались лица, оставившие заметный след в местной истории.  </w:t>
      </w:r>
      <w:r w:rsidR="001D5F75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род внесен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VI часть родословной книги Пензенской, Самарской, Оренбургской и Симбирской губернии. </w:t>
      </w:r>
    </w:p>
    <w:p w:rsidR="005907DC" w:rsidRPr="00CC2C61" w:rsidRDefault="005907DC" w:rsidP="00ED01E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1871 году село перешло по </w:t>
      </w:r>
      <w:r w:rsidR="001D5F75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наследству к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сыну Фёдора Степановича и </w:t>
      </w:r>
      <w:r w:rsidR="00A85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Елизаветы Петровны </w:t>
      </w:r>
      <w:proofErr w:type="spellStart"/>
      <w:r w:rsidR="00A85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Топорниных</w:t>
      </w:r>
      <w:proofErr w:type="spellEnd"/>
      <w:r w:rsidR="00A85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Николаю. А </w:t>
      </w:r>
      <w:r w:rsidR="001D5F75" w:rsidRPr="00CC2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1D5F75" w:rsidRPr="00CC2C6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1875</w:t>
      </w:r>
      <w:r w:rsidRPr="00CC2C6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году - к его дочери - Александре Николаевне </w:t>
      </w:r>
      <w:proofErr w:type="spellStart"/>
      <w:r w:rsidRPr="00CC2C6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Топорниной</w:t>
      </w:r>
      <w:proofErr w:type="spellEnd"/>
      <w:r w:rsidRPr="00CC2C6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Она вскоре вышла замуж за князя Ивана Михайловича Оболенского, после чего, уже как княгиня Оболенская, оставалась владелицей села до революции.</w:t>
      </w:r>
    </w:p>
    <w:p w:rsidR="005907DC" w:rsidRPr="005907DC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907DC" w:rsidRPr="005907DC" w:rsidRDefault="005907DC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C61" w:rsidRDefault="00CC2C61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1D5F75" w:rsidP="00ED01E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F75" w:rsidRDefault="005907DC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2. История Храма во имя </w:t>
      </w:r>
      <w:hyperlink r:id="rId56" w:tooltip="Святой" w:history="1">
        <w:r w:rsidRPr="001D5F7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святого</w:t>
        </w:r>
      </w:hyperlink>
      <w:r w:rsidRPr="001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hyperlink r:id="rId57" w:tooltip="Чудотворец" w:history="1">
        <w:r w:rsidRPr="001D5F7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чудотворца</w:t>
        </w:r>
      </w:hyperlink>
      <w:r w:rsidRPr="001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hyperlink r:id="rId58" w:tooltip="Николай Чудотворец" w:history="1">
        <w:r w:rsidRPr="001D5F7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Николая</w:t>
        </w:r>
      </w:hyperlink>
      <w:r w:rsidRPr="001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907DC" w:rsidRPr="001D5F75" w:rsidRDefault="005907DC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2.1 История храма: от строительства до наших дней</w:t>
      </w:r>
    </w:p>
    <w:p w:rsidR="005907DC" w:rsidRPr="001D5F75" w:rsidRDefault="005907DC" w:rsidP="00ED01EA">
      <w:pPr>
        <w:shd w:val="clear" w:color="auto" w:fill="FFFFFF"/>
        <w:spacing w:after="0" w:line="276" w:lineRule="auto"/>
        <w:ind w:firstLine="70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1799 году в деревне была построена деревянная беспредельная Николаевская церковь</w:t>
      </w:r>
      <w:hyperlink r:id="rId59" w:anchor="cite_note-%D0%BF%D1%80%D0%B0%D0%B2%D0%BE%D1%81%D0%BB%D0%B0%D0%B2%D0%B8%D0%B5-7" w:history="1"/>
      <w:r w:rsidRPr="001D5F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вместо нее в 1829 году стараниями коллежской советницы Елизаветы Петровны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Топорниной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построен каменный однопрестольный храм 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имя </w:t>
      </w:r>
      <w:hyperlink r:id="rId60" w:tooltip="Святой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1" w:tooltip="Чудотворец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2" w:tooltip="Николай Чудотворец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Pr="001D5F75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</w:p>
    <w:p w:rsidR="005907DC" w:rsidRPr="001D5F75" w:rsidRDefault="001D5F75" w:rsidP="00ED01E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ГАПО </w:t>
      </w:r>
      <w:r w:rsidR="005907DC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 найти клировые ведомости за 1834, 1839, 1841, 1849, 1890 года. В них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едставлена информация о храме, </w:t>
      </w:r>
      <w:r w:rsidR="005907DC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утвари, документах, священниках и их жаловании, количестве прихожан в разные годы.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клировых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ведомостях Мокшанского уезда за 1839 год [ф.182,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оп.1, д. 1457, с.129] читаем: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«1. Построена и освящена в 1829 году тщаниями госпожи коллежской советницы Елизаветы Петровны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Топориной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Здание каменное, с таковою колокольней находиться в твёрдости.</w:t>
      </w:r>
    </w:p>
    <w:p w:rsidR="005907DC" w:rsidRPr="001D5F75" w:rsidRDefault="001D5F75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Престол в ней один, </w:t>
      </w:r>
      <w:r w:rsidR="005907DC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настоящей холодной во имя святителя и чудотворца Николая.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Утварь достаточна.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Притча положена один священник и два притчника.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Земли при сей церкви усадебной нет, пашенной и сенокосной 93 десятины, плана и межевания книг на сию землю не имеется, а владеют священнослужители.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у священника выстроен от помещицы деревянный, а у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притчников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собственный деревянный на обывательской земле.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На содержание положено от помещицы 200 рублей жалования в год и обрабатывания его части земли. А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притчники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пользуются частью дохода и обрабатыванием своей земли.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Здани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принадлежащее к сей церкви,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охраняется одним сторожем.</w:t>
      </w:r>
    </w:p>
    <w:p w:rsidR="005907DC" w:rsidRPr="001D5F75" w:rsidRDefault="001D5F75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Расстояние, </w:t>
      </w:r>
      <w:r w:rsidR="005907DC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сея от церкви …до местного благочинного в 4 верстах.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Ближайшие к се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церкви в селе Рогожкина Успенской Божьей матери в 3 верстах, в селе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Фатуевка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Казанской Божьей матери в 4 верстах.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Приписной церкви нет.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Домовой церкви нет.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Опись церковного имущества есть, учинена в 1829 году. За шнуром и печатью пензенской Духовной Консистории.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Приходорасходные книги о суммах свечной и цер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ковной с 1827 года за шнуром и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печатью Консистории… ведутся исправно и хранятся в целости.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Копии метрических книг с 1813 года хранятся в целости.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исповедные росписи с 1821 года хранятся в целости.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В обыскной книге, выданной за шнуром и печатью Консистории в 1836 году, – 91 лист»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Священник в церкви Григорий Агеев, дьячковский сын, в семинарии не обучался. Дьяк Василий Матвеев - священнический сын. Пономарь - Никифор Васильев, дьячковский сын.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клировых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ведомостях Мокшанского района за 1842 год [ф.182, оп.1, д. 1507, с. 83] читаем: «… На содержании священно церковнослужителей жалования не получается и постоянного оклада нет никакого, а довол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ьствуются платою за исполнение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мирских от прихожан. Содержания их весьма скудно…. Священник Андрей Трифонов, дьячковский сын, обучался в семинарии. Дьяк Василий Матвеев, священнический сын.  Пономарь Егор Яков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Кульмановский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священнический сын…»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В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клировых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ведомостях за 1849 год в нем показан придел Скорбящей Божией Матери и ещё ряд изменений [ф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.182, оп.1, д. 1661, с. 225]. «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Престолов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ней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два, в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настоящей холодной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имя Святителя Чудотворца Николая и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пределе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тёплом во имя Скорбящей Божьей Матери…. Земли пашенной и сенокосной 33 десятины…Дом у священника выстроен от помещицы деревянный на перестройку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онного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священник Григорий Агеев в 1848 году употребил из собствен</w:t>
      </w:r>
      <w:r w:rsid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средств 50 рублей серебром…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Зданий,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принадлежащих к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церкви никаких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кроме богадельни деревянной для сторожа».</w:t>
      </w:r>
    </w:p>
    <w:p w:rsidR="005907DC" w:rsidRPr="001D5F75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80 – е годы началась перестройка храма.  В протоколе строительного отделения от 27 марта 1886 года [ф.6, оп.1, д. 5884, об. 28-29] читаем: «Пензенская Духовная Консистория при отношении от 12 марта за № 3183, доставила на рассмотрение строительного отделения проект на распространение трапезной и постройку новой колокольни при каменной церкви в селе Николо -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Азясь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Мокшанского уезда и последующее просит уведомить. В пояснительной записке к проекту изложено. В селе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Волынщина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Николо -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Азясь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Мокшанского уезда Пензенской губернии существует церковь, мала, а потому причт и прихожане пожелали распространить её, удлинить трапезную и построить новую колокольню. Площадь, на которой стоит предполагаемая к распространению церковь, весьма обширна, так как она находится вне села в поле и ближе 120 саженей от церкви нет построек. Грунт весьма прочный, тверда слежавшаяся глина на глубине 1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¾ аршин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поверхности земли, а потому глубина рвов под фундамент может быть в 2 аршина под трапезную и 3 аршина под колокольню. Ширина рвов должна быть углублена на 6 вершков в каждую сторону.  Делать фундамент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из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местного бутового камня, слоями не толще 6 вершков, с плотной утрамбовкой и заливкой известковым раствором. Толщина стен трапезной как отстающей, так и вновь пристраиваемой вполне достаточна и прочна. Стены класть из кирпича на известковом растворе. Так как в существующей трапезной потолок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деревянный, то для расширения пролёта между остающейся и вновь пристраиваемой частью трапезной нужно разбирать стену с верху и до низа и сделать совершенно новую арку…Все работы должны быть проведены под наблюдением архитектора, согласно утверждённому проекту и указаниям архитектора, записываемые в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специальную заведённую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находящуюся при церкви книгу. Всякое отступление, отвлечение повлечёт за собой законное преследование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лиц,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допустивших это. При рассмотрении строительного проекта, в техническом отношении,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оный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оказался правильным. Постановили: проект по распространению трапезной и постройку новой колокольни при каменной церкви в селе Никольском </w:t>
      </w:r>
      <w:proofErr w:type="spellStart"/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Азясь</w:t>
      </w:r>
      <w:proofErr w:type="spellEnd"/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Мокшанского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уезда утвердить и препроводить в Пензенскую духовную Консисторию, прося распоряжения, чтобы распространение трапезной и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постройка колокольни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церкви производились во всём согласно проекта и пояснительной записки».</w:t>
      </w:r>
    </w:p>
    <w:p w:rsidR="005907DC" w:rsidRPr="001D5F75" w:rsidRDefault="005907DC" w:rsidP="00ED01E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1888 году трапезная была удлинена с устройством в ней сводов вместо деревянных потолков и построена новая колокольня, </w:t>
      </w:r>
      <w:r w:rsidR="001D5F75"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утвержденному проекту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подтверждается </w:t>
      </w:r>
      <w:proofErr w:type="spellStart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клировыми</w:t>
      </w:r>
      <w:proofErr w:type="spellEnd"/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ведомостями за 1890 год. 16 сентября 1901 г. состоялось освящение обновленного главного иконостаса. На его обновление и наружную окраску церкви прихожанами пожертвовано 1633 руб. Священником церкви с мая 1886 году был Рафаил Николаевич Теплов.</w:t>
      </w:r>
    </w:p>
    <w:p w:rsidR="005907DC" w:rsidRPr="00F57123" w:rsidRDefault="005907DC" w:rsidP="00ED01E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сборнике «Церкви, причты и приходы Пензенской епархии",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 А.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Попов, от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1896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найдена информация о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жаловании священника и псаломщика, количестве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прихожан и территориальном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составе прихода.   </w:t>
      </w: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Читаем: «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Причта положено: священник и псаломщик. Земли пахотной 33 десятин. Жалованья священнику 108 рублей, псаломщику 36 рублей.</w:t>
      </w:r>
      <w:r w:rsidRPr="001D5F75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для священника церковный. Прихожан мужского пола 584, женского пола 627. Приход состоит из села и деревень, смежных с селом, Ивановки и </w:t>
      </w:r>
      <w:proofErr w:type="spellStart"/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Доможировки</w:t>
      </w:r>
      <w:proofErr w:type="spellEnd"/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5907DC" w:rsidRPr="001D5F75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Церковь выполнена в разных стилях: старая ее, храмовая часть - в стиле классицизм, а новая - в «русском» стиле. Храм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представляет собой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двухсветный четверик с приземистой ротондой, прорезанной шестнадцатью круглыми окошками и покрытой сводом. Раньше к северному и южному фасадам храма примыкали портики, ныне утраченные. Невысокая сводчатая трапезная и трехъярусная колокольня в изобилии украшены кокошниками. Треугольные фронтоны первого яруса колокольни перекликались с аналогичными классическими элементами храма. </w:t>
      </w:r>
    </w:p>
    <w:p w:rsidR="005907DC" w:rsidRPr="001D5F75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Сведения о работе храма в 20 – 30 годы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XX века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удалось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найти в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Государственном архиве Пензенской области. Были обнаружены анкеты священнослужителей - дьякона </w:t>
      </w:r>
      <w:proofErr w:type="spellStart"/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Ремезова</w:t>
      </w:r>
      <w:proofErr w:type="spellEnd"/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Георгия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Андреевича и священника Рубцова Михаила Ивановича.  [р.1138, о.5, д.8, с.10] </w:t>
      </w:r>
    </w:p>
    <w:p w:rsidR="005907DC" w:rsidRPr="001D5F75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Удалось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установить список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членов исполнительного органа религиозной общины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села Николо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Зотова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Евдокия Ивановна, Грачёв Пётр Дмитриевич и Миронова Матрона </w:t>
      </w:r>
      <w:proofErr w:type="spellStart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Гордеевна</w:t>
      </w:r>
      <w:proofErr w:type="spellEnd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Общая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численность верующих церковной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общины на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17 июня 1930 года составляла 727 человек. [р.1138, о.5, д.40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 По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инвентарной описи общая сумма имущества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церкви сорок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четыре тысячи триста сорок один рубль (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44341 руб.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5907DC" w:rsidRPr="001D5F75" w:rsidRDefault="005907DC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Закрыли церковь в 1934 году.  Информация об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этом найдена в документах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 передачи церковного имущества церкви от 30 декабря 1933 года, от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 и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19 января 1934 года.  В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последующем здание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использовалось, как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кладовая совхоза </w:t>
      </w:r>
      <w:proofErr w:type="spellStart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Лассаль</w:t>
      </w:r>
      <w:proofErr w:type="spellEnd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Информация об этом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была найдена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Материалах о выявлении и реставрации памятников истории и культуры за 1973- 1976 года. [р.1138, о.5, д.40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 На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странице 59 читаем: «Село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 -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церковь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каменная 1829 год. Закрыта в 1934 году. Кладовая совхоза </w:t>
      </w:r>
      <w:proofErr w:type="spellStart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Лассаль</w:t>
      </w:r>
      <w:proofErr w:type="spellEnd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5907DC" w:rsidRPr="001D5F75" w:rsidRDefault="005907DC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Сейчас церковь стоит на открытом пространстве и хорошо смотрится в окружающем ландшафте, однако находится в аварийном состоянии. На колокольню ведет небольшой ходок. Внутри трапезной есть старо</w:t>
      </w:r>
      <w:r w:rsid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деревянное колесо от повозки.</w:t>
      </w:r>
    </w:p>
    <w:p w:rsidR="001D5F75" w:rsidRDefault="001D5F75" w:rsidP="00ED01EA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D5F75" w:rsidRPr="001D5F75" w:rsidRDefault="005907DC" w:rsidP="00ED01EA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2.2 </w:t>
      </w:r>
      <w:r w:rsidR="001D5F75"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Сводная таблица результатов</w:t>
      </w:r>
      <w:r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D5F75"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исследования: «</w:t>
      </w:r>
      <w:r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История </w:t>
      </w:r>
      <w:r w:rsidR="001D5F75"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Храма во</w:t>
      </w:r>
      <w:r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имя святого чудотворца Николая села Николо-</w:t>
      </w:r>
      <w:proofErr w:type="spellStart"/>
      <w:r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Азясь</w:t>
      </w:r>
      <w:proofErr w:type="spellEnd"/>
      <w:r w:rsidRPr="001D5F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tbl>
      <w:tblPr>
        <w:tblStyle w:val="14"/>
        <w:tblW w:w="9494" w:type="dxa"/>
        <w:tblLook w:val="04A0" w:firstRow="1" w:lastRow="0" w:firstColumn="1" w:lastColumn="0" w:noHBand="0" w:noVBand="1"/>
      </w:tblPr>
      <w:tblGrid>
        <w:gridCol w:w="2518"/>
        <w:gridCol w:w="6976"/>
      </w:tblGrid>
      <w:tr w:rsidR="005907DC" w:rsidRPr="001D5F75" w:rsidTr="005907DC">
        <w:trPr>
          <w:trHeight w:val="180"/>
        </w:trPr>
        <w:tc>
          <w:tcPr>
            <w:tcW w:w="2518" w:type="dxa"/>
          </w:tcPr>
          <w:p w:rsidR="005907DC" w:rsidRPr="001D5F75" w:rsidRDefault="005907DC" w:rsidP="00ED01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976" w:type="dxa"/>
          </w:tcPr>
          <w:p w:rsidR="005907DC" w:rsidRPr="001D5F75" w:rsidRDefault="005907DC" w:rsidP="00ED01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Событие</w:t>
            </w:r>
          </w:p>
        </w:tc>
      </w:tr>
      <w:tr w:rsidR="005907DC" w:rsidRPr="001D5F75" w:rsidTr="005907DC">
        <w:trPr>
          <w:trHeight w:val="655"/>
        </w:trPr>
        <w:tc>
          <w:tcPr>
            <w:tcW w:w="2518" w:type="dxa"/>
          </w:tcPr>
          <w:p w:rsidR="005907DC" w:rsidRPr="001D5F75" w:rsidRDefault="005907DC" w:rsidP="00ED01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1829</w:t>
            </w:r>
          </w:p>
        </w:tc>
        <w:tc>
          <w:tcPr>
            <w:tcW w:w="6976" w:type="dxa"/>
          </w:tcPr>
          <w:p w:rsidR="005907DC" w:rsidRPr="001D5F75" w:rsidRDefault="005907DC" w:rsidP="00ED01E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 каменный однопрестольный храм во имя святого чудотворца Николая.</w:t>
            </w:r>
          </w:p>
        </w:tc>
      </w:tr>
      <w:tr w:rsidR="005907DC" w:rsidRPr="001D5F75" w:rsidTr="005907DC">
        <w:trPr>
          <w:trHeight w:val="383"/>
        </w:trPr>
        <w:tc>
          <w:tcPr>
            <w:tcW w:w="2518" w:type="dxa"/>
          </w:tcPr>
          <w:p w:rsidR="005907DC" w:rsidRPr="001D5F75" w:rsidRDefault="005907DC" w:rsidP="00ED01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1849</w:t>
            </w:r>
          </w:p>
        </w:tc>
        <w:tc>
          <w:tcPr>
            <w:tcW w:w="6976" w:type="dxa"/>
          </w:tcPr>
          <w:p w:rsidR="005907DC" w:rsidRPr="001D5F75" w:rsidRDefault="005907DC" w:rsidP="00ED01E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устроен второй </w:t>
            </w:r>
            <w:r w:rsidR="001D5F75"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придел во</w:t>
            </w: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имя Скорбящей Божией Матери</w:t>
            </w:r>
          </w:p>
        </w:tc>
      </w:tr>
      <w:tr w:rsidR="005907DC" w:rsidRPr="001D5F75" w:rsidTr="005907DC">
        <w:trPr>
          <w:trHeight w:val="383"/>
        </w:trPr>
        <w:tc>
          <w:tcPr>
            <w:tcW w:w="2518" w:type="dxa"/>
          </w:tcPr>
          <w:p w:rsidR="005907DC" w:rsidRPr="001D5F75" w:rsidRDefault="005907DC" w:rsidP="00ED01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 марта 1886 года</w:t>
            </w:r>
          </w:p>
        </w:tc>
        <w:tc>
          <w:tcPr>
            <w:tcW w:w="6976" w:type="dxa"/>
          </w:tcPr>
          <w:p w:rsidR="005907DC" w:rsidRPr="001D5F75" w:rsidRDefault="005907DC" w:rsidP="00ED01E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утверждение проекта </w:t>
            </w:r>
            <w:r w:rsidR="001D5F75"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перестройку храма</w:t>
            </w:r>
          </w:p>
        </w:tc>
      </w:tr>
      <w:tr w:rsidR="005907DC" w:rsidRPr="001D5F75" w:rsidTr="005907DC">
        <w:trPr>
          <w:trHeight w:val="383"/>
        </w:trPr>
        <w:tc>
          <w:tcPr>
            <w:tcW w:w="2518" w:type="dxa"/>
          </w:tcPr>
          <w:p w:rsidR="005907DC" w:rsidRPr="001D5F75" w:rsidRDefault="005907DC" w:rsidP="00ED01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1888</w:t>
            </w:r>
          </w:p>
        </w:tc>
        <w:tc>
          <w:tcPr>
            <w:tcW w:w="6976" w:type="dxa"/>
          </w:tcPr>
          <w:p w:rsidR="005907DC" w:rsidRPr="001D5F75" w:rsidRDefault="005907DC" w:rsidP="00ED01E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трапезная </w:t>
            </w:r>
            <w:r w:rsidR="001D5F75" w:rsidRPr="001D5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храма была</w:t>
            </w:r>
            <w:r w:rsidRPr="001D5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удлинена с устройством в ней сводов вместо деревянных потолков и построена новая колокольня</w:t>
            </w:r>
          </w:p>
        </w:tc>
      </w:tr>
      <w:tr w:rsidR="005907DC" w:rsidRPr="001D5F75" w:rsidTr="005907DC">
        <w:trPr>
          <w:trHeight w:val="383"/>
        </w:trPr>
        <w:tc>
          <w:tcPr>
            <w:tcW w:w="2518" w:type="dxa"/>
          </w:tcPr>
          <w:p w:rsidR="005907DC" w:rsidRPr="001D5F75" w:rsidRDefault="005907DC" w:rsidP="00ED01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сентября 1901 года</w:t>
            </w:r>
          </w:p>
        </w:tc>
        <w:tc>
          <w:tcPr>
            <w:tcW w:w="6976" w:type="dxa"/>
          </w:tcPr>
          <w:p w:rsidR="005907DC" w:rsidRPr="001D5F75" w:rsidRDefault="005907DC" w:rsidP="00ED01E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состоялось освящение обновленного главного иконостаса</w:t>
            </w:r>
          </w:p>
        </w:tc>
      </w:tr>
      <w:tr w:rsidR="005907DC" w:rsidRPr="001D5F75" w:rsidTr="005907DC">
        <w:trPr>
          <w:trHeight w:val="383"/>
        </w:trPr>
        <w:tc>
          <w:tcPr>
            <w:tcW w:w="2518" w:type="dxa"/>
          </w:tcPr>
          <w:p w:rsidR="005907DC" w:rsidRPr="001D5F75" w:rsidRDefault="005907DC" w:rsidP="00ED01EA">
            <w:pPr>
              <w:tabs>
                <w:tab w:val="left" w:pos="506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1934</w:t>
            </w:r>
          </w:p>
        </w:tc>
        <w:tc>
          <w:tcPr>
            <w:tcW w:w="6976" w:type="dxa"/>
          </w:tcPr>
          <w:p w:rsidR="005907DC" w:rsidRPr="001D5F75" w:rsidRDefault="005907DC" w:rsidP="00ED01EA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закрытие храма</w:t>
            </w:r>
          </w:p>
        </w:tc>
      </w:tr>
    </w:tbl>
    <w:p w:rsidR="001D5F75" w:rsidRDefault="001D5F75" w:rsidP="00ED01E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907DC" w:rsidRPr="001D5F75" w:rsidRDefault="005907DC" w:rsidP="00ED01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Приложении № 5 представлена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составленная таблица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 численности верующих в разные года с указание источника информации.</w:t>
      </w:r>
    </w:p>
    <w:p w:rsidR="005907DC" w:rsidRPr="00F57123" w:rsidRDefault="005907DC" w:rsidP="00F57123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Восстановить храм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не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удастся. Моя семья составила чертежи, и мы изготовили макет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храма и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буклет. А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его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нарисовала.  Эти материалы мы планируем передать в краеведческий музей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Мокшанского агротехнологического</w:t>
      </w:r>
      <w:r w:rsidR="00F5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колледжа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5907DC" w:rsidRPr="001D5F75" w:rsidRDefault="005907DC" w:rsidP="00F57123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представленной  работы - изучение истории</w:t>
      </w:r>
      <w:r w:rsidRPr="001D5F75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Храма во имя </w:t>
      </w:r>
      <w:hyperlink r:id="rId63" w:tooltip="Святой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4" w:tooltip="Чудотворец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5" w:tooltip="Николай Чудотворец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Pr="001D5F75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Мокшанского района Пензенской области - достигнута. Это стало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работы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D8E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 с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архивными документами и </w:t>
      </w:r>
      <w:r w:rsidR="00417D8E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дореволюционными источниками периодической печати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DC" w:rsidRPr="001D5F75" w:rsidRDefault="005907DC" w:rsidP="00F57123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удалось:</w:t>
      </w:r>
    </w:p>
    <w:p w:rsidR="005907DC" w:rsidRPr="001D5F75" w:rsidRDefault="005907DC" w:rsidP="00F571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Восстановить хронологию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событий, предшествующих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строительству православного храма в селе </w:t>
      </w:r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Николо-</w:t>
      </w:r>
      <w:proofErr w:type="spellStart"/>
      <w:r w:rsidRPr="001D5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Азясь</w:t>
      </w:r>
      <w:proofErr w:type="spellEnd"/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DC" w:rsidRPr="001D5F75" w:rsidRDefault="005907DC" w:rsidP="00F571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Выделить важные вехи в истории храма, а именно - 1799, 1829, 1849, 1886, 1888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1901 года.</w:t>
      </w:r>
    </w:p>
    <w:p w:rsidR="005907DC" w:rsidRPr="001D5F75" w:rsidRDefault="005907DC" w:rsidP="00F571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Составить таблицу «Храма во имя </w:t>
      </w:r>
      <w:hyperlink r:id="rId66" w:tooltip="Святой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</w:t>
        </w:r>
      </w:hyperlink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7" w:tooltip="Чудотворец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чудотворца</w:t>
        </w:r>
      </w:hyperlink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8" w:tooltip="Николай Чудотворец" w:history="1">
        <w:r w:rsidRPr="001D5F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Николая</w:t>
        </w:r>
      </w:hyperlink>
      <w:r w:rsidRPr="001D5F75">
        <w:rPr>
          <w:rFonts w:ascii="Calibri" w:eastAsia="Times New Roman" w:hAnsi="Calibri" w:cs="Times New Roman"/>
          <w:sz w:val="28"/>
          <w:szCs w:val="28"/>
          <w:lang w:eastAsia="ru-RU"/>
        </w:rPr>
        <w:t>»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07DC" w:rsidRPr="001D5F75" w:rsidRDefault="005907DC" w:rsidP="00F571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Подготовить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буклета для широкой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читательской аудитории с целью изучения забытых страниц </w:t>
      </w:r>
      <w:r w:rsidR="001D5F75"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родного края</w:t>
      </w: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07DC" w:rsidRPr="001D5F75" w:rsidRDefault="005907DC" w:rsidP="00F5712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исследование нельзя считать законченным, в дальнейшем предполагается продолжить работу по изучению истории исчезнувших храмов Мокшанского района Пензенской области.</w:t>
      </w:r>
    </w:p>
    <w:p w:rsidR="005907DC" w:rsidRPr="001D5F75" w:rsidRDefault="005907DC" w:rsidP="001D5F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7DC" w:rsidRPr="001D5F75" w:rsidRDefault="005907DC" w:rsidP="001D5F75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7DC" w:rsidRPr="001D5F75" w:rsidRDefault="005907DC" w:rsidP="00F5712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Pr="001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Источники: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ГАПО, ф. 182, оп. 1, д.1336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ГАПО, ф. 182, оп. 1, д.1457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ГАПО, ф. 182, оп. 1, д.1508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ГАПО, ф. 182, оп. 1, д.1661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ГАПО, ф. 182, оп. 1, д.2396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ГАПО, ф. 6, оп.1, д.5 884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ГАПО, ф.1138, оп.5, д.8 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ГАПО, ф.1138, оп.5, д.39 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ГАПО, ф.1138, оп.5, д.40 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«Пензенская епархия. Историко-статистическое описание» Издание Редакции Епархиальных Ведомостей. Пенза. Типография Губернского Правления. 1907 год</w:t>
      </w:r>
    </w:p>
    <w:p w:rsidR="005907DC" w:rsidRPr="001D5F75" w:rsidRDefault="005907DC" w:rsidP="00F5712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«Пензенские епархиальные ведомости» № 2 от 16 января 1898 года  </w:t>
      </w: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907DC" w:rsidRPr="00417D8E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5907DC" w:rsidRPr="00417D8E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8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Архивные документы</w:t>
      </w:r>
    </w:p>
    <w:p w:rsidR="00417D8E" w:rsidRPr="005907DC" w:rsidRDefault="00417D8E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="005907DC" w:rsidRPr="005907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DEB0F7" wp14:editId="3537E267">
            <wp:extent cx="2160036" cy="2880000"/>
            <wp:effectExtent l="0" t="0" r="0" b="0"/>
            <wp:docPr id="2" name="Рисунок 2" descr="C:\Users\user\Desktop\николь- азясь\храм\IMG_20190705_1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оль- азясь\храм\IMG_20190705_12103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3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7DC" w:rsidRPr="005907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5907DC" w:rsidRPr="005907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F547D5" wp14:editId="4BD19BFB">
            <wp:extent cx="2848869" cy="2031361"/>
            <wp:effectExtent l="8890" t="0" r="0" b="0"/>
            <wp:docPr id="3" name="Рисунок 3" descr="C:\Users\user\Desktop\николь- азясь\храм\IMG_20190703_1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коль- азясь\храм\IMG_20190703_15550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5352" cy="20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C" w:rsidRPr="005907DC" w:rsidRDefault="00417D8E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5907DC" w:rsidRPr="005907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59D1B6" wp14:editId="67CF11AD">
            <wp:extent cx="1976752" cy="2635625"/>
            <wp:effectExtent l="0" t="0" r="5080" b="0"/>
            <wp:docPr id="4" name="Рисунок 4" descr="C:\Users\user\Desktop\николь- азясь\храм\IMG_20190703_15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коль- азясь\храм\IMG_20190703_15544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37" cy="26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5907DC"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5907DC" w:rsidRPr="005907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E5FC88" wp14:editId="4B15A959">
            <wp:extent cx="1954530" cy="26060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07DC"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417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5907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0EA12A" wp14:editId="614975F6">
            <wp:extent cx="3838755" cy="2534057"/>
            <wp:effectExtent l="0" t="0" r="0" b="0"/>
            <wp:docPr id="6" name="Рисунок 6" descr="C:\Users\user\Desktop\николь- азясь\храм\IMG_20190703_15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коль- азясь\храм\IMG_20190703_155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5"/>
                    <a:stretch/>
                  </pic:blipFill>
                  <pic:spPr bwMode="auto">
                    <a:xfrm>
                      <a:off x="0" y="0"/>
                      <a:ext cx="3839936" cy="25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D8E" w:rsidRDefault="00417D8E" w:rsidP="005907D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417D8E" w:rsidRDefault="005907DC" w:rsidP="005907D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3F56ED" wp14:editId="4AF6A5E7">
            <wp:extent cx="2764074" cy="3088256"/>
            <wp:effectExtent l="0" t="0" r="0" b="0"/>
            <wp:docPr id="7" name="Рисунок 5" descr="D:\грамоты 2014-2015\Изображен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моты 2014-2015\Изображения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10304" r="27870" b="4918"/>
                    <a:stretch/>
                  </pic:blipFill>
                  <pic:spPr bwMode="auto">
                    <a:xfrm>
                      <a:off x="0" y="0"/>
                      <a:ext cx="2764074" cy="30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0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5907D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34766A8" wp14:editId="153A2FC6">
            <wp:extent cx="2741211" cy="308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35935" t="8921" r="33827" b="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11" cy="30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7D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477267" wp14:editId="73FCD173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458085" cy="3061970"/>
            <wp:effectExtent l="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1" t="8394" r="33843" b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17D8E" w:rsidRDefault="00417D8E" w:rsidP="005907DC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17D8E" w:rsidRPr="00417D8E" w:rsidRDefault="00417D8E" w:rsidP="00417D8E">
      <w:pPr>
        <w:rPr>
          <w:rFonts w:ascii="Calibri" w:eastAsia="Times New Roman" w:hAnsi="Calibri" w:cs="Times New Roman"/>
          <w:lang w:eastAsia="ru-RU"/>
        </w:rPr>
      </w:pPr>
    </w:p>
    <w:p w:rsidR="00417D8E" w:rsidRPr="00417D8E" w:rsidRDefault="00417D8E" w:rsidP="00417D8E">
      <w:pPr>
        <w:rPr>
          <w:rFonts w:ascii="Calibri" w:eastAsia="Times New Roman" w:hAnsi="Calibri" w:cs="Times New Roman"/>
          <w:lang w:eastAsia="ru-RU"/>
        </w:rPr>
      </w:pPr>
    </w:p>
    <w:p w:rsidR="00417D8E" w:rsidRPr="00417D8E" w:rsidRDefault="00417D8E" w:rsidP="00417D8E">
      <w:pPr>
        <w:rPr>
          <w:rFonts w:ascii="Calibri" w:eastAsia="Times New Roman" w:hAnsi="Calibri" w:cs="Times New Roman"/>
          <w:lang w:eastAsia="ru-RU"/>
        </w:rPr>
      </w:pPr>
    </w:p>
    <w:p w:rsidR="00417D8E" w:rsidRPr="00417D8E" w:rsidRDefault="00417D8E" w:rsidP="00417D8E">
      <w:pPr>
        <w:rPr>
          <w:rFonts w:ascii="Calibri" w:eastAsia="Times New Roman" w:hAnsi="Calibri" w:cs="Times New Roman"/>
          <w:lang w:eastAsia="ru-RU"/>
        </w:rPr>
      </w:pPr>
    </w:p>
    <w:p w:rsidR="00417D8E" w:rsidRPr="00417D8E" w:rsidRDefault="00417D8E" w:rsidP="00417D8E">
      <w:pPr>
        <w:rPr>
          <w:rFonts w:ascii="Calibri" w:eastAsia="Times New Roman" w:hAnsi="Calibri" w:cs="Times New Roman"/>
          <w:lang w:eastAsia="ru-RU"/>
        </w:rPr>
      </w:pPr>
    </w:p>
    <w:p w:rsidR="00417D8E" w:rsidRPr="00417D8E" w:rsidRDefault="00417D8E" w:rsidP="00417D8E">
      <w:pPr>
        <w:rPr>
          <w:rFonts w:ascii="Calibri" w:eastAsia="Times New Roman" w:hAnsi="Calibri" w:cs="Times New Roman"/>
          <w:lang w:eastAsia="ru-RU"/>
        </w:rPr>
      </w:pPr>
    </w:p>
    <w:p w:rsidR="00417D8E" w:rsidRDefault="00417D8E" w:rsidP="005907DC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907DC" w:rsidRPr="005907DC" w:rsidRDefault="00417D8E" w:rsidP="00417D8E">
      <w:pPr>
        <w:tabs>
          <w:tab w:val="left" w:pos="1404"/>
        </w:tabs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ab/>
        <w:t xml:space="preserve">      </w:t>
      </w:r>
      <w:r w:rsidR="005907DC" w:rsidRPr="005907DC">
        <w:rPr>
          <w:rFonts w:ascii="Calibri" w:eastAsia="Times New Roman" w:hAnsi="Calibri" w:cs="Times New Roman"/>
          <w:lang w:eastAsia="ru-RU"/>
        </w:rPr>
        <w:br w:type="textWrapping" w:clear="all"/>
      </w:r>
    </w:p>
    <w:p w:rsidR="005907DC" w:rsidRPr="005907DC" w:rsidRDefault="005907DC" w:rsidP="005907DC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907DC" w:rsidRPr="005907DC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417D8E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 3</w:t>
      </w:r>
    </w:p>
    <w:p w:rsidR="005907DC" w:rsidRPr="00417D8E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Владельцы села</w:t>
      </w:r>
    </w:p>
    <w:p w:rsidR="005907DC" w:rsidRPr="005907DC" w:rsidRDefault="005907DC" w:rsidP="005907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7D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4FC28AE" wp14:editId="18B17773">
            <wp:extent cx="1069675" cy="1361796"/>
            <wp:effectExtent l="0" t="0" r="0" b="0"/>
            <wp:docPr id="10" name="Рисунок 10" descr="D:\Документы\Downloads\100px-Artemy_Volynsky_by_Georg_Gs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wnloads\100px-Artemy_Volynsky_by_Georg_Gsell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75" cy="13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C" w:rsidRPr="00417D8E" w:rsidRDefault="005907DC" w:rsidP="005907D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7D8E">
        <w:rPr>
          <w:rFonts w:ascii="Times New Roman" w:eastAsia="Calibri" w:hAnsi="Times New Roman" w:cs="Times New Roman"/>
          <w:sz w:val="24"/>
          <w:szCs w:val="24"/>
        </w:rPr>
        <w:t>Артемий Петрович Волынский</w:t>
      </w: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</w:p>
    <w:p w:rsidR="00417D8E" w:rsidRDefault="005907DC" w:rsidP="00417D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Pr="005907D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404141" wp14:editId="1B144996">
            <wp:extent cx="948690" cy="1181735"/>
            <wp:effectExtent l="0" t="0" r="3810" b="0"/>
            <wp:docPr id="11" name="Рисунок 11" descr="D:\Документы\Downloads\100px-Maria_Vorontsova_by_Roko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wnloads\100px-Maria_Vorontsova_by_Rokotov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</w:t>
      </w:r>
      <w:r w:rsidRPr="005907D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57B36A" wp14:editId="638AE4FD">
            <wp:extent cx="1009291" cy="1295256"/>
            <wp:effectExtent l="0" t="0" r="0" b="0"/>
            <wp:docPr id="12" name="Рисунок 12" descr="D:\Документы\Downloads\Ivan_Vorontsov_by_Roko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wnloads\Ivan_Vorontsov_by_Rokotov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84" cy="12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C" w:rsidRPr="00417D8E" w:rsidRDefault="005907DC" w:rsidP="00417D8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7D8E">
        <w:rPr>
          <w:rFonts w:ascii="Times New Roman" w:eastAsia="Calibri" w:hAnsi="Times New Roman" w:cs="Times New Roman"/>
          <w:sz w:val="24"/>
          <w:szCs w:val="24"/>
        </w:rPr>
        <w:t xml:space="preserve">Графиня Мария </w:t>
      </w:r>
      <w:proofErr w:type="spellStart"/>
      <w:r w:rsidRPr="00417D8E">
        <w:rPr>
          <w:rFonts w:ascii="Times New Roman" w:eastAsia="Calibri" w:hAnsi="Times New Roman" w:cs="Times New Roman"/>
          <w:sz w:val="24"/>
          <w:szCs w:val="24"/>
        </w:rPr>
        <w:t>Артемьевна</w:t>
      </w:r>
      <w:proofErr w:type="spellEnd"/>
      <w:r w:rsidRPr="00417D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7D8E">
        <w:rPr>
          <w:rFonts w:ascii="Times New Roman" w:eastAsia="Calibri" w:hAnsi="Times New Roman" w:cs="Times New Roman"/>
          <w:sz w:val="24"/>
          <w:szCs w:val="24"/>
        </w:rPr>
        <w:t>Воронцова</w:t>
      </w:r>
      <w:r w:rsidRPr="00417D8E">
        <w:rPr>
          <w:rFonts w:ascii="Times New Roman" w:eastAsia="Calibri" w:hAnsi="Times New Roman" w:cs="Times New Roman"/>
          <w:sz w:val="24"/>
          <w:szCs w:val="24"/>
        </w:rPr>
        <w:t xml:space="preserve">              Граф Иван Илларионович Воронцов</w:t>
      </w:r>
      <w:r w:rsidR="00417D8E" w:rsidRPr="00417D8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7FA4EF" wp14:editId="55E75BA9">
            <wp:extent cx="3312543" cy="2708695"/>
            <wp:effectExtent l="0" t="0" r="0" b="0"/>
            <wp:docPr id="13" name="Рисунок 13" descr="C:\Users\user\Desktop\николь- азяс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оль- азясь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 r="45065" b="9370"/>
                    <a:stretch/>
                  </pic:blipFill>
                  <pic:spPr bwMode="auto">
                    <a:xfrm>
                      <a:off x="0" y="0"/>
                      <a:ext cx="3313293" cy="27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DC" w:rsidRPr="00417D8E" w:rsidRDefault="005907DC" w:rsidP="00417D8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D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 владелица села</w:t>
      </w: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</w:t>
      </w:r>
      <w:r w:rsidR="00417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</w:t>
      </w:r>
      <w:r w:rsidRPr="00417D8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907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B43F62" wp14:editId="48F05609">
            <wp:extent cx="5530551" cy="3510951"/>
            <wp:effectExtent l="0" t="0" r="0" b="0"/>
            <wp:docPr id="14" name="Рисунок 1" descr="C:\Users\CMK\Desktop\Школа\НИКОЛОАЗЯСЬКЕ\НОВАЯ РАБОТА ДАРЬИ\mok14_5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K\Desktop\Школа\НИКОЛОАЗЯСЬКЕ\НОВАЯ РАБОТА ДАРЬИ\mok14_5675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46" cy="35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07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Pr="005907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218364" wp14:editId="6BBA7149">
            <wp:extent cx="2225615" cy="2921659"/>
            <wp:effectExtent l="0" t="0" r="0" b="0"/>
            <wp:docPr id="15" name="Рисунок 2" descr="C:\Users\CMK\Desktop\Школа\НИКОЛОАЗЯСЬКЕ\НОВАЯ РАБОТА ДАРЬИ\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K\Desktop\Школа\НИКОЛОАЗЯСЬКЕ\НОВАЯ РАБОТА ДАРЬИ\IMG_820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29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7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5907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98F52E" wp14:editId="0902C2B3">
            <wp:extent cx="2223470" cy="2924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2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Pr="005907DC" w:rsidRDefault="005907DC" w:rsidP="005907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306" w:rsidRDefault="007A3306" w:rsidP="00590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7DC" w:rsidRDefault="005907DC" w:rsidP="00590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7A3306" w:rsidRPr="007A3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5</w:t>
      </w:r>
    </w:p>
    <w:p w:rsidR="007A3306" w:rsidRPr="007A3306" w:rsidRDefault="007A3306" w:rsidP="007A330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5907DC" w:rsidRPr="007A3306" w:rsidRDefault="005907DC" w:rsidP="005907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30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«Численность прихожан</w:t>
      </w:r>
      <w:r w:rsidRPr="007A3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A3306" w:rsidRPr="007A3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Храма во</w:t>
      </w:r>
      <w:r w:rsidRPr="007A3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имя святого чудотворца Николая села Николо-</w:t>
      </w:r>
      <w:proofErr w:type="spellStart"/>
      <w:r w:rsidRPr="007A3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Азясь</w:t>
      </w:r>
      <w:proofErr w:type="spellEnd"/>
      <w:r w:rsidRPr="007A33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tbl>
      <w:tblPr>
        <w:tblStyle w:val="2"/>
        <w:tblW w:w="9642" w:type="dxa"/>
        <w:tblInd w:w="-433" w:type="dxa"/>
        <w:tblLook w:val="04A0" w:firstRow="1" w:lastRow="0" w:firstColumn="1" w:lastColumn="0" w:noHBand="0" w:noVBand="1"/>
      </w:tblPr>
      <w:tblGrid>
        <w:gridCol w:w="1023"/>
        <w:gridCol w:w="5017"/>
        <w:gridCol w:w="3602"/>
      </w:tblGrid>
      <w:tr w:rsidR="005907DC" w:rsidRPr="007A3306" w:rsidTr="00417D8E">
        <w:trPr>
          <w:trHeight w:val="219"/>
        </w:trPr>
        <w:tc>
          <w:tcPr>
            <w:tcW w:w="1023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5017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численность верующих</w:t>
            </w:r>
          </w:p>
        </w:tc>
        <w:tc>
          <w:tcPr>
            <w:tcW w:w="3602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источник</w:t>
            </w:r>
          </w:p>
        </w:tc>
      </w:tr>
      <w:tr w:rsidR="005907DC" w:rsidRPr="007A3306" w:rsidTr="00417D8E">
        <w:trPr>
          <w:trHeight w:val="2069"/>
        </w:trPr>
        <w:tc>
          <w:tcPr>
            <w:tcW w:w="1023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1834</w:t>
            </w:r>
          </w:p>
        </w:tc>
        <w:tc>
          <w:tcPr>
            <w:tcW w:w="5017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селе Николо -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Азясь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помещицы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Топорниной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948"/>
              <w:gridCol w:w="821"/>
              <w:gridCol w:w="821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прихожан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домов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муж. 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жен.</w:t>
                  </w:r>
                </w:p>
              </w:tc>
            </w:tr>
            <w:tr w:rsidR="005907DC" w:rsidRPr="007A3306" w:rsidTr="00417D8E">
              <w:trPr>
                <w:trHeight w:val="43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дворовых</w:t>
                  </w:r>
                </w:p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людей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</w:t>
                  </w:r>
                </w:p>
              </w:tc>
            </w:tr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102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401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403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деревне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Выглядовка: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37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128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102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всего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140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532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511</w:t>
                  </w:r>
                </w:p>
              </w:tc>
            </w:tr>
          </w:tbl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2" w:type="dxa"/>
          </w:tcPr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клировые ведомости </w:t>
            </w:r>
          </w:p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1834 год</w:t>
            </w:r>
          </w:p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[ф.182, о.1, д.1336, с.109]</w:t>
            </w:r>
          </w:p>
        </w:tc>
      </w:tr>
      <w:tr w:rsidR="005907DC" w:rsidRPr="007A3306" w:rsidTr="00417D8E">
        <w:trPr>
          <w:trHeight w:val="2069"/>
        </w:trPr>
        <w:tc>
          <w:tcPr>
            <w:tcW w:w="1023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1839</w:t>
            </w:r>
          </w:p>
        </w:tc>
        <w:tc>
          <w:tcPr>
            <w:tcW w:w="5017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селе Николо -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Азясь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помещицы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Топорниной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948"/>
              <w:gridCol w:w="821"/>
              <w:gridCol w:w="821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прихожан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домов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муж. 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жен.</w:t>
                  </w:r>
                </w:p>
              </w:tc>
            </w:tr>
            <w:tr w:rsidR="005907DC" w:rsidRPr="007A3306" w:rsidTr="00417D8E">
              <w:trPr>
                <w:trHeight w:val="43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дворовых</w:t>
                  </w:r>
                </w:p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людей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5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</w:t>
                  </w:r>
                </w:p>
              </w:tc>
            </w:tr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146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582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611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деревне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Домажировки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господ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Евсюкова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Селуанского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44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142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158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всего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191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729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772</w:t>
                  </w:r>
                </w:p>
              </w:tc>
            </w:tr>
          </w:tbl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2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клировые ведомости</w:t>
            </w:r>
          </w:p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за 1839 год</w:t>
            </w:r>
          </w:p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[ф.182, о.1, д.1457, с.124]</w:t>
            </w:r>
          </w:p>
        </w:tc>
      </w:tr>
      <w:tr w:rsidR="005907DC" w:rsidRPr="007A3306" w:rsidTr="00417D8E">
        <w:trPr>
          <w:trHeight w:val="2069"/>
        </w:trPr>
        <w:tc>
          <w:tcPr>
            <w:tcW w:w="1023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1841</w:t>
            </w:r>
          </w:p>
        </w:tc>
        <w:tc>
          <w:tcPr>
            <w:tcW w:w="5017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селе Николо -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Азясь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помещицы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Топорниной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948"/>
              <w:gridCol w:w="821"/>
              <w:gridCol w:w="821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прихожан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домов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муж. 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жен.</w:t>
                  </w:r>
                </w:p>
              </w:tc>
            </w:tr>
            <w:tr w:rsidR="005907DC" w:rsidRPr="007A3306" w:rsidTr="00417D8E">
              <w:trPr>
                <w:trHeight w:val="43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дворовых</w:t>
                  </w:r>
                </w:p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людей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2</w:t>
                  </w:r>
                </w:p>
              </w:tc>
            </w:tr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112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393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367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деревне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Выглядовка </w:t>
            </w: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той же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помещицы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Топорниной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37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108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112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всего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148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503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481</w:t>
                  </w:r>
                </w:p>
              </w:tc>
            </w:tr>
          </w:tbl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2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клировые ведомости</w:t>
            </w:r>
          </w:p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за 1841 год</w:t>
            </w:r>
          </w:p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[ф.182, о.1,  д.1508, с.84]</w:t>
            </w:r>
          </w:p>
        </w:tc>
      </w:tr>
      <w:tr w:rsidR="005907DC" w:rsidRPr="007A3306" w:rsidTr="00417D8E">
        <w:trPr>
          <w:trHeight w:val="3456"/>
        </w:trPr>
        <w:tc>
          <w:tcPr>
            <w:tcW w:w="1023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1849</w:t>
            </w:r>
          </w:p>
        </w:tc>
        <w:tc>
          <w:tcPr>
            <w:tcW w:w="5017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селе Николо -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Азясь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помещицы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Топорниной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948"/>
              <w:gridCol w:w="821"/>
              <w:gridCol w:w="821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прихожан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домов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муж. 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жен.</w:t>
                  </w:r>
                </w:p>
              </w:tc>
            </w:tr>
            <w:tr w:rsidR="005907DC" w:rsidRPr="007A3306" w:rsidTr="00417D8E">
              <w:trPr>
                <w:trHeight w:val="43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дворовых</w:t>
                  </w:r>
                </w:p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людей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2</w:t>
                  </w:r>
                </w:p>
              </w:tc>
            </w:tr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106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382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367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деревне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Выглядовка </w:t>
            </w: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той же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помещицы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Топорниной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99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198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182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Господина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Евсюкова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в деревне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Домажировки</w:t>
            </w:r>
            <w:proofErr w:type="spellEnd"/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26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87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89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Того же господина в Выселках: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9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35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95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Госпожи Орловой в Выселках: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49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65</w:t>
                  </w:r>
                </w:p>
              </w:tc>
            </w:tr>
          </w:tbl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всего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309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853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868</w:t>
                  </w:r>
                </w:p>
              </w:tc>
            </w:tr>
          </w:tbl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2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клировые ведомости</w:t>
            </w:r>
          </w:p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за 1849 год</w:t>
            </w:r>
          </w:p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[ф.182, о.1, д. 1661, с. 225]</w:t>
            </w:r>
          </w:p>
        </w:tc>
      </w:tr>
      <w:tr w:rsidR="005907DC" w:rsidRPr="007A3306" w:rsidTr="00417D8E">
        <w:trPr>
          <w:trHeight w:val="2208"/>
        </w:trPr>
        <w:tc>
          <w:tcPr>
            <w:tcW w:w="1023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1890</w:t>
            </w:r>
          </w:p>
        </w:tc>
        <w:tc>
          <w:tcPr>
            <w:tcW w:w="5017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селе Николо -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Азясь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948"/>
              <w:gridCol w:w="821"/>
              <w:gridCol w:w="821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прихожан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домов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муж. 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жен.</w:t>
                  </w:r>
                </w:p>
              </w:tc>
            </w:tr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20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122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381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412</w:t>
                  </w:r>
                </w:p>
              </w:tc>
            </w:tr>
          </w:tbl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деревне </w:t>
            </w:r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Ивановка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40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107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119</w:t>
                  </w:r>
                </w:p>
              </w:tc>
            </w:tr>
          </w:tbl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деревне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Доможировки</w:t>
            </w:r>
            <w:proofErr w:type="spellEnd"/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крестьян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34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104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112</w:t>
                  </w:r>
                </w:p>
              </w:tc>
            </w:tr>
          </w:tbl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1943"/>
              <w:gridCol w:w="814"/>
              <w:gridCol w:w="821"/>
              <w:gridCol w:w="843"/>
            </w:tblGrid>
            <w:tr w:rsidR="005907DC" w:rsidRPr="007A3306" w:rsidTr="00417D8E">
              <w:trPr>
                <w:trHeight w:val="219"/>
              </w:trPr>
              <w:tc>
                <w:tcPr>
                  <w:tcW w:w="1943" w:type="dxa"/>
                </w:tcPr>
                <w:p w:rsidR="005907DC" w:rsidRPr="007A3306" w:rsidRDefault="005907DC" w:rsidP="005907DC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всего</w:t>
                  </w:r>
                </w:p>
              </w:tc>
              <w:tc>
                <w:tcPr>
                  <w:tcW w:w="814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196</w:t>
                  </w:r>
                </w:p>
              </w:tc>
              <w:tc>
                <w:tcPr>
                  <w:tcW w:w="821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592</w:t>
                  </w:r>
                </w:p>
              </w:tc>
              <w:tc>
                <w:tcPr>
                  <w:tcW w:w="843" w:type="dxa"/>
                </w:tcPr>
                <w:p w:rsidR="005907DC" w:rsidRPr="007A3306" w:rsidRDefault="005907DC" w:rsidP="005907D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A330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643</w:t>
                  </w:r>
                </w:p>
              </w:tc>
            </w:tr>
          </w:tbl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2" w:type="dxa"/>
          </w:tcPr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клировые ведомости</w:t>
            </w:r>
          </w:p>
          <w:p w:rsidR="005907DC" w:rsidRPr="007A3306" w:rsidRDefault="005907DC" w:rsidP="005907D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за 1849 год</w:t>
            </w:r>
          </w:p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[ф.182, о.1, д. 2396, с. 50]</w:t>
            </w:r>
          </w:p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5907DC" w:rsidRPr="007A3306" w:rsidTr="00417D8E">
        <w:trPr>
          <w:trHeight w:val="1109"/>
        </w:trPr>
        <w:tc>
          <w:tcPr>
            <w:tcW w:w="1023" w:type="dxa"/>
          </w:tcPr>
          <w:p w:rsidR="005907DC" w:rsidRPr="007A3306" w:rsidRDefault="005907DC" w:rsidP="005907D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1930</w:t>
            </w:r>
          </w:p>
        </w:tc>
        <w:tc>
          <w:tcPr>
            <w:tcW w:w="5017" w:type="dxa"/>
          </w:tcPr>
          <w:p w:rsidR="005907DC" w:rsidRP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верующих -  727 человек</w:t>
            </w:r>
          </w:p>
        </w:tc>
        <w:tc>
          <w:tcPr>
            <w:tcW w:w="3602" w:type="dxa"/>
          </w:tcPr>
          <w:p w:rsidR="007A3306" w:rsidRDefault="005907DC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Договоры, списки членов религиозной общины и описи имущества Николаевской церкви села Николо -  </w:t>
            </w:r>
            <w:proofErr w:type="spell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Азясь</w:t>
            </w:r>
            <w:proofErr w:type="spell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17D8E"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907DC" w:rsidRPr="007A3306" w:rsidRDefault="00417D8E" w:rsidP="00590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р-</w:t>
            </w:r>
            <w:proofErr w:type="gramStart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1138,  о.</w:t>
            </w:r>
            <w:proofErr w:type="gramEnd"/>
            <w:r w:rsidRPr="007A33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 д. 8</w:t>
            </w:r>
          </w:p>
        </w:tc>
      </w:tr>
    </w:tbl>
    <w:p w:rsidR="009B2FD4" w:rsidRDefault="009B2FD4" w:rsidP="00A85F98"/>
    <w:sectPr w:rsidR="009B2FD4" w:rsidSect="00A85F9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A7F86"/>
    <w:multiLevelType w:val="hybridMultilevel"/>
    <w:tmpl w:val="35F69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62F09"/>
    <w:multiLevelType w:val="hybridMultilevel"/>
    <w:tmpl w:val="6D2CCC9E"/>
    <w:lvl w:ilvl="0" w:tplc="6C2A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912113"/>
    <w:multiLevelType w:val="hybridMultilevel"/>
    <w:tmpl w:val="02EC7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DDF"/>
    <w:rsid w:val="001D5F75"/>
    <w:rsid w:val="00297DDF"/>
    <w:rsid w:val="003D575F"/>
    <w:rsid w:val="00417D8E"/>
    <w:rsid w:val="005907DC"/>
    <w:rsid w:val="007A3306"/>
    <w:rsid w:val="008152D4"/>
    <w:rsid w:val="00845596"/>
    <w:rsid w:val="009B2FD4"/>
    <w:rsid w:val="00A85F98"/>
    <w:rsid w:val="00CC2C61"/>
    <w:rsid w:val="00ED01EA"/>
    <w:rsid w:val="00F5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4975C-7B16-4628-88BF-89AD3255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907DC"/>
  </w:style>
  <w:style w:type="character" w:styleId="a3">
    <w:name w:val="Hyperlink"/>
    <w:basedOn w:val="a0"/>
    <w:uiPriority w:val="99"/>
    <w:semiHidden/>
    <w:unhideWhenUsed/>
    <w:rsid w:val="005907DC"/>
    <w:rPr>
      <w:color w:val="0000FF"/>
      <w:u w:val="single"/>
    </w:rPr>
  </w:style>
  <w:style w:type="paragraph" w:customStyle="1" w:styleId="c1">
    <w:name w:val="c1"/>
    <w:basedOn w:val="a"/>
    <w:rsid w:val="00590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07DC"/>
  </w:style>
  <w:style w:type="paragraph" w:customStyle="1" w:styleId="10">
    <w:name w:val="Абзац списка1"/>
    <w:basedOn w:val="a"/>
    <w:next w:val="a4"/>
    <w:uiPriority w:val="34"/>
    <w:qFormat/>
    <w:rsid w:val="005907DC"/>
    <w:pPr>
      <w:spacing w:after="200" w:line="276" w:lineRule="auto"/>
      <w:ind w:left="720"/>
      <w:contextualSpacing/>
    </w:pPr>
  </w:style>
  <w:style w:type="paragraph" w:styleId="a5">
    <w:name w:val="Normal (Web)"/>
    <w:basedOn w:val="a"/>
    <w:unhideWhenUsed/>
    <w:rsid w:val="00590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et">
    <w:name w:val="comet"/>
    <w:basedOn w:val="a0"/>
    <w:rsid w:val="005907DC"/>
  </w:style>
  <w:style w:type="paragraph" w:customStyle="1" w:styleId="11">
    <w:name w:val="Текст выноски1"/>
    <w:basedOn w:val="a"/>
    <w:next w:val="a6"/>
    <w:link w:val="a7"/>
    <w:uiPriority w:val="99"/>
    <w:semiHidden/>
    <w:unhideWhenUsed/>
    <w:rsid w:val="005907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11"/>
    <w:uiPriority w:val="99"/>
    <w:semiHidden/>
    <w:rsid w:val="005907D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Верхний колонтитул1"/>
    <w:basedOn w:val="a"/>
    <w:next w:val="a8"/>
    <w:link w:val="a9"/>
    <w:uiPriority w:val="99"/>
    <w:unhideWhenUsed/>
    <w:rsid w:val="005907D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Верхний колонтитул Знак"/>
    <w:basedOn w:val="a0"/>
    <w:link w:val="12"/>
    <w:uiPriority w:val="99"/>
    <w:rsid w:val="005907DC"/>
    <w:rPr>
      <w:rFonts w:eastAsia="Times New Roman"/>
      <w:lang w:eastAsia="ru-RU"/>
    </w:rPr>
  </w:style>
  <w:style w:type="paragraph" w:customStyle="1" w:styleId="13">
    <w:name w:val="Нижний колонтитул1"/>
    <w:basedOn w:val="a"/>
    <w:next w:val="aa"/>
    <w:link w:val="ab"/>
    <w:uiPriority w:val="99"/>
    <w:unhideWhenUsed/>
    <w:rsid w:val="005907D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b">
    <w:name w:val="Нижний колонтитул Знак"/>
    <w:basedOn w:val="a0"/>
    <w:link w:val="13"/>
    <w:uiPriority w:val="99"/>
    <w:rsid w:val="005907DC"/>
    <w:rPr>
      <w:rFonts w:eastAsia="Times New Roman"/>
      <w:lang w:eastAsia="ru-RU"/>
    </w:rPr>
  </w:style>
  <w:style w:type="table" w:customStyle="1" w:styleId="14">
    <w:name w:val="Сетка таблицы1"/>
    <w:basedOn w:val="a1"/>
    <w:next w:val="ac"/>
    <w:uiPriority w:val="59"/>
    <w:rsid w:val="00590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uiPriority w:val="59"/>
    <w:rsid w:val="00590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907DC"/>
    <w:pPr>
      <w:ind w:left="720"/>
      <w:contextualSpacing/>
    </w:pPr>
  </w:style>
  <w:style w:type="paragraph" w:styleId="a6">
    <w:name w:val="Balloon Text"/>
    <w:basedOn w:val="a"/>
    <w:link w:val="15"/>
    <w:uiPriority w:val="99"/>
    <w:semiHidden/>
    <w:unhideWhenUsed/>
    <w:rsid w:val="00590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basedOn w:val="a0"/>
    <w:link w:val="a6"/>
    <w:uiPriority w:val="99"/>
    <w:semiHidden/>
    <w:rsid w:val="005907DC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16"/>
    <w:uiPriority w:val="99"/>
    <w:semiHidden/>
    <w:unhideWhenUsed/>
    <w:rsid w:val="00590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8"/>
    <w:uiPriority w:val="99"/>
    <w:semiHidden/>
    <w:rsid w:val="005907DC"/>
  </w:style>
  <w:style w:type="paragraph" w:styleId="aa">
    <w:name w:val="footer"/>
    <w:basedOn w:val="a"/>
    <w:link w:val="17"/>
    <w:uiPriority w:val="99"/>
    <w:semiHidden/>
    <w:unhideWhenUsed/>
    <w:rsid w:val="00590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a"/>
    <w:uiPriority w:val="99"/>
    <w:semiHidden/>
    <w:rsid w:val="005907DC"/>
  </w:style>
  <w:style w:type="table" w:styleId="ac">
    <w:name w:val="Table Grid"/>
    <w:basedOn w:val="a1"/>
    <w:uiPriority w:val="39"/>
    <w:rsid w:val="00590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uiPriority w:val="22"/>
    <w:qFormat/>
    <w:rsid w:val="00845596"/>
    <w:rPr>
      <w:rFonts w:ascii="Times New Roman" w:hAnsi="Times New Roman" w:cs="Times New Roman" w:hint="default"/>
      <w:b/>
      <w:bCs/>
    </w:rPr>
  </w:style>
  <w:style w:type="paragraph" w:styleId="ae">
    <w:name w:val="Body Text Indent"/>
    <w:basedOn w:val="a"/>
    <w:link w:val="af"/>
    <w:semiHidden/>
    <w:unhideWhenUsed/>
    <w:rsid w:val="00845596"/>
    <w:pPr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semiHidden/>
    <w:rsid w:val="00845596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paragraph" w:styleId="af0">
    <w:name w:val="No Spacing"/>
    <w:uiPriority w:val="1"/>
    <w:qFormat/>
    <w:rsid w:val="0084559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9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1%83%D0%B4%D0%BE%D1%82%D0%B2%D0%BE%D1%80%D0%B5%D1%86" TargetMode="External"/><Relationship Id="rId18" Type="http://schemas.openxmlformats.org/officeDocument/2006/relationships/hyperlink" Target="https://ru.wikipedia.org/wiki/%D0%A1%D0%B2%D1%8F%D1%82%D0%BE%D0%B9" TargetMode="External"/><Relationship Id="rId26" Type="http://schemas.openxmlformats.org/officeDocument/2006/relationships/hyperlink" Target="https://wiki2.org/ru/%D0%9A%D0%B0%D0%B7%D0%B0%D0%BD%D1%81%D0%BA%D0%B0%D1%8F_%D0%B3%D1%83%D0%B1%D0%B5%D1%80%D0%BD%D0%B8%D1%8F" TargetMode="External"/><Relationship Id="rId39" Type="http://schemas.openxmlformats.org/officeDocument/2006/relationships/hyperlink" Target="https://wiki2.org/ru/%D0%A1%D0%B5%D0%BB%D1%8C%D1%81%D0%BA%D0%BE%D0%B5_%D0%BE%D0%B1%D1%89%D0%B5%D1%81%D1%82%D0%B2%D0%BE" TargetMode="External"/><Relationship Id="rId21" Type="http://schemas.openxmlformats.org/officeDocument/2006/relationships/hyperlink" Target="https://ru.wikipedia.org/wiki/%D0%A1%D0%B2%D1%8F%D1%82%D0%BE%D0%B9" TargetMode="External"/><Relationship Id="rId34" Type="http://schemas.openxmlformats.org/officeDocument/2006/relationships/hyperlink" Target="https://wiki2.org/ru/%D0%9F%D0%B5%D0%BD%D0%B7%D0%B5%D0%BD%D1%81%D0%BA%D0%B0%D1%8F_%D0%B3%D1%83%D0%B1%D0%B5%D1%80%D0%BD%D0%B8%D1%8F" TargetMode="External"/><Relationship Id="rId42" Type="http://schemas.openxmlformats.org/officeDocument/2006/relationships/hyperlink" Target="https://wiki2.org/ru/%D0%9E%D0%B1%D0%BE%D0%BB%D0%B5%D0%BD%D1%81%D0%BA%D0%B8%D0%B5" TargetMode="External"/><Relationship Id="rId47" Type="http://schemas.openxmlformats.org/officeDocument/2006/relationships/hyperlink" Target="https://wiki2.org/ru/%D0%A0%D1%83%D1%81%D1%81%D0%BA%D0%B8%D0%B5" TargetMode="External"/><Relationship Id="rId50" Type="http://schemas.openxmlformats.org/officeDocument/2006/relationships/hyperlink" Target="https://ru.wikipedia.org/wiki/%D0%9D%D0%B8%D0%BA%D0%BE%D0%BB%D0%B0%D0%B9_%D0%A7%D1%83%D0%B4%D0%BE%D1%82%D0%B2%D0%BE%D1%80%D0%B5%D1%86" TargetMode="External"/><Relationship Id="rId55" Type="http://schemas.openxmlformats.org/officeDocument/2006/relationships/hyperlink" Target="http://ote4estvo.ru/cari-i-imperatory-xvi-xviii/392-petr-iii.html" TargetMode="External"/><Relationship Id="rId63" Type="http://schemas.openxmlformats.org/officeDocument/2006/relationships/hyperlink" Target="https://ru.wikipedia.org/wiki/%D0%A1%D0%B2%D1%8F%D1%82%D0%BE%D0%B9" TargetMode="External"/><Relationship Id="rId68" Type="http://schemas.openxmlformats.org/officeDocument/2006/relationships/hyperlink" Target="https://ru.wikipedia.org/wiki/%D0%9D%D0%B8%D0%BA%D0%BE%D0%BB%D0%B0%D0%B9_%D0%A7%D1%83%D0%B4%D0%BE%D1%82%D0%B2%D0%BE%D1%80%D0%B5%D1%86" TargetMode="External"/><Relationship Id="rId76" Type="http://schemas.openxmlformats.org/officeDocument/2006/relationships/image" Target="media/image8.png"/><Relationship Id="rId84" Type="http://schemas.openxmlformats.org/officeDocument/2006/relationships/fontTable" Target="fontTable.xml"/><Relationship Id="rId7" Type="http://schemas.openxmlformats.org/officeDocument/2006/relationships/hyperlink" Target="https://ru.wikipedia.org/wiki/%D0%A7%D1%83%D0%B4%D0%BE%D1%82%D0%B2%D0%BE%D1%80%D0%B5%D1%86" TargetMode="External"/><Relationship Id="rId71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7%D1%83%D0%B4%D0%BE%D1%82%D0%B2%D0%BE%D1%80%D0%B5%D1%86" TargetMode="External"/><Relationship Id="rId29" Type="http://schemas.openxmlformats.org/officeDocument/2006/relationships/hyperlink" Target="https://wiki2.org/ru/%D0%9F%D0%B5%D0%BD%D0%B7%D0%B0" TargetMode="External"/><Relationship Id="rId11" Type="http://schemas.openxmlformats.org/officeDocument/2006/relationships/hyperlink" Target="https://ru.wikipedia.org/wiki/%D0%9D%D0%B8%D0%BA%D0%BE%D0%BB%D0%B0%D0%B9_%D0%A7%D1%83%D0%B4%D0%BE%D1%82%D0%B2%D0%BE%D1%80%D0%B5%D1%86" TargetMode="External"/><Relationship Id="rId24" Type="http://schemas.openxmlformats.org/officeDocument/2006/relationships/hyperlink" Target="https://wiki2.org/ru/%D0%9D%D0%B5%D1%87%D0%B0%D0%B5%D0%B2%D0%BA%D0%B0_(%D0%9F%D0%B5%D0%BD%D0%B7%D0%B5%D0%BD%D1%81%D0%BA%D0%B0%D1%8F_%D0%BE%D0%B1%D0%BB%D0%B0%D1%81%D1%82%D1%8C)" TargetMode="External"/><Relationship Id="rId32" Type="http://schemas.openxmlformats.org/officeDocument/2006/relationships/hyperlink" Target="https://wiki2.org/ru/%D0%9A%D0%BE%D0%BB%D0%BB%D0%B5%D0%B6%D1%81%D0%BA%D0%B8%D0%B9_%D1%81%D0%BE%D0%B2%D0%B5%D1%82%D0%BD%D0%B8%D0%BA" TargetMode="External"/><Relationship Id="rId37" Type="http://schemas.openxmlformats.org/officeDocument/2006/relationships/hyperlink" Target="https://wiki2.org/ru/%D0%94%D0%B2%D0%BE%D1%80%D0%BE%D0%B2%D1%8B%D0%B5_%D0%BB%D1%8E%D0%B4%D0%B8_(%D0%BA%D1%80%D0%B5%D0%BF%D0%BE%D1%81%D1%82%D0%BD%D1%8B%D0%B5)" TargetMode="External"/><Relationship Id="rId40" Type="http://schemas.openxmlformats.org/officeDocument/2006/relationships/hyperlink" Target="https://wiki2.org/ru/%D0%A6%D0%B5%D1%80%D0%BA%D0%BE%D0%B2%D0%BD%D0%BE-%D0%BF%D1%80%D0%B8%D1%85%D0%BE%D0%B4%D1%81%D0%BA%D0%B0%D1%8F_%D1%88%D0%BA%D0%BE%D0%BB%D0%B0" TargetMode="External"/><Relationship Id="rId45" Type="http://schemas.openxmlformats.org/officeDocument/2006/relationships/hyperlink" Target="https://wiki2.org/ru/%D0%A0%D1%83%D1%81%D1%81%D0%BA%D0%B8%D0%B5" TargetMode="External"/><Relationship Id="rId53" Type="http://schemas.openxmlformats.org/officeDocument/2006/relationships/hyperlink" Target="https://ru.wikipedia.org/wiki/%D0%91%D0%B8%D1%80%D0%BE%D0%BD,_%D0%AD%D1%80%D0%BD%D1%81%D1%82_%D0%98%D0%BE%D0%B3%D0%B0%D0%BD%D0%BD" TargetMode="External"/><Relationship Id="rId58" Type="http://schemas.openxmlformats.org/officeDocument/2006/relationships/hyperlink" Target="https://ru.wikipedia.org/wiki/%D0%9D%D0%B8%D0%BA%D0%BE%D0%BB%D0%B0%D0%B9_%D0%A7%D1%83%D0%B4%D0%BE%D1%82%D0%B2%D0%BE%D1%80%D0%B5%D1%86" TargetMode="External"/><Relationship Id="rId66" Type="http://schemas.openxmlformats.org/officeDocument/2006/relationships/hyperlink" Target="https://ru.wikipedia.org/wiki/%D0%A1%D0%B2%D1%8F%D1%82%D0%BE%D0%B9" TargetMode="External"/><Relationship Id="rId74" Type="http://schemas.openxmlformats.org/officeDocument/2006/relationships/image" Target="media/image6.png"/><Relationship Id="rId79" Type="http://schemas.openxmlformats.org/officeDocument/2006/relationships/image" Target="media/image11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7%D1%83%D0%B4%D0%BE%D1%82%D0%B2%D0%BE%D1%80%D0%B5%D1%86" TargetMode="External"/><Relationship Id="rId82" Type="http://schemas.openxmlformats.org/officeDocument/2006/relationships/image" Target="media/image14.jpeg"/><Relationship Id="rId19" Type="http://schemas.openxmlformats.org/officeDocument/2006/relationships/hyperlink" Target="https://ru.wikipedia.org/wiki/%D0%A7%D1%83%D0%B4%D0%BE%D1%82%D0%B2%D0%BE%D1%80%D0%B5%D1%8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2%D1%8F%D1%82%D0%BE%D0%B9" TargetMode="External"/><Relationship Id="rId14" Type="http://schemas.openxmlformats.org/officeDocument/2006/relationships/hyperlink" Target="https://ru.wikipedia.org/wiki/%D0%9D%D0%B8%D0%BA%D0%BE%D0%BB%D0%B0%D0%B9_%D0%A7%D1%83%D0%B4%D0%BE%D1%82%D0%B2%D0%BE%D1%80%D0%B5%D1%86" TargetMode="External"/><Relationship Id="rId22" Type="http://schemas.openxmlformats.org/officeDocument/2006/relationships/hyperlink" Target="https://ru.wikipedia.org/wiki/%D0%A7%D1%83%D0%B4%D0%BE%D1%82%D0%B2%D0%BE%D1%80%D0%B5%D1%86" TargetMode="External"/><Relationship Id="rId27" Type="http://schemas.openxmlformats.org/officeDocument/2006/relationships/hyperlink" Target="https://wiki2.org/ru/%D0%92%D0%B5%D1%80%D1%81%D1%82%D0%B0" TargetMode="External"/><Relationship Id="rId30" Type="http://schemas.openxmlformats.org/officeDocument/2006/relationships/hyperlink" Target="https://wiki2.org/ru/%D0%91%D0%B0%D1%80%D1%89%D0%B8%D0%BD%D0%B0" TargetMode="External"/><Relationship Id="rId35" Type="http://schemas.openxmlformats.org/officeDocument/2006/relationships/hyperlink" Target="https://wiki2.org/ru/%D0%9A%D1%80%D0%B5%D1%81%D1%82%D1%8C%D1%8F%D0%BD%D1%81%D0%BA%D0%B0%D1%8F_%D1%80%D0%B5%D1%84%D0%BE%D1%80%D0%BC%D0%B0_%D0%B2_%D0%A0%D0%BE%D1%81%D1%81%D0%B8%D0%B8" TargetMode="External"/><Relationship Id="rId43" Type="http://schemas.openxmlformats.org/officeDocument/2006/relationships/hyperlink" Target="https://wiki2.org/ru/%D0%9D%D0%BE%D0%B2%D0%BE%D1%81%D0%B8%D0%BB%D1%8C%D1%86%D0%B5%D0%B2%D1%8B" TargetMode="External"/><Relationship Id="rId48" Type="http://schemas.openxmlformats.org/officeDocument/2006/relationships/hyperlink" Target="https://ru.wikipedia.org/wiki/%D0%A1%D0%B2%D1%8F%D1%82%D0%BE%D0%B9" TargetMode="External"/><Relationship Id="rId56" Type="http://schemas.openxmlformats.org/officeDocument/2006/relationships/hyperlink" Target="https://ru.wikipedia.org/wiki/%D0%A1%D0%B2%D1%8F%D1%82%D0%BE%D0%B9" TargetMode="External"/><Relationship Id="rId64" Type="http://schemas.openxmlformats.org/officeDocument/2006/relationships/hyperlink" Target="https://ru.wikipedia.org/wiki/%D0%A7%D1%83%D0%B4%D0%BE%D1%82%D0%B2%D0%BE%D1%80%D0%B5%D1%86" TargetMode="External"/><Relationship Id="rId69" Type="http://schemas.openxmlformats.org/officeDocument/2006/relationships/image" Target="media/image1.jpeg"/><Relationship Id="rId77" Type="http://schemas.openxmlformats.org/officeDocument/2006/relationships/image" Target="media/image9.jpeg"/><Relationship Id="rId8" Type="http://schemas.openxmlformats.org/officeDocument/2006/relationships/hyperlink" Target="https://ru.wikipedia.org/wiki/%D0%9D%D0%B8%D0%BA%D0%BE%D0%BB%D0%B0%D0%B9_%D0%A7%D1%83%D0%B4%D0%BE%D1%82%D0%B2%D0%BE%D1%80%D0%B5%D1%86" TargetMode="External"/><Relationship Id="rId51" Type="http://schemas.openxmlformats.org/officeDocument/2006/relationships/hyperlink" Target="https://wiki2.org/ru/%D0%92%D0%BE%D0%BB%D1%8B%D0%BD%D1%81%D0%BA%D0%B8%D0%B5" TargetMode="External"/><Relationship Id="rId72" Type="http://schemas.openxmlformats.org/officeDocument/2006/relationships/image" Target="media/image4.png"/><Relationship Id="rId80" Type="http://schemas.openxmlformats.org/officeDocument/2006/relationships/image" Target="media/image12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2%D1%8F%D1%82%D0%BE%D0%B9" TargetMode="External"/><Relationship Id="rId17" Type="http://schemas.openxmlformats.org/officeDocument/2006/relationships/hyperlink" Target="https://ru.wikipedia.org/wiki/%D0%9D%D0%B8%D0%BA%D0%BE%D0%BB%D0%B0%D0%B9_%D0%A7%D1%83%D0%B4%D0%BE%D1%82%D0%B2%D0%BE%D1%80%D0%B5%D1%86" TargetMode="External"/><Relationship Id="rId25" Type="http://schemas.openxmlformats.org/officeDocument/2006/relationships/hyperlink" Target="https://wiki2.org/ru/%D0%92%D0%BE%D0%BB%D1%8B%D0%BD%D1%81%D0%BA%D0%B8%D0%B9,_%D0%90%D1%80%D1%82%D0%B5%D0%BC%D0%B8%D0%B9_%D0%9F%D0%B5%D1%82%D1%80%D0%BE%D0%B2%D0%B8%D1%87" TargetMode="External"/><Relationship Id="rId33" Type="http://schemas.openxmlformats.org/officeDocument/2006/relationships/hyperlink" Target="https://wiki2.org/ru/%D0%9C%D0%BE%D0%BA%D1%88%D0%B0%D0%BD%D1%81%D0%BA%D0%B8%D0%B9_%D1%83%D0%B5%D0%B7%D0%B4" TargetMode="External"/><Relationship Id="rId38" Type="http://schemas.openxmlformats.org/officeDocument/2006/relationships/hyperlink" Target="https://wiki2.org/ru/%D0%A2%D1%8F%D0%B3%D0%BB%D0%BE" TargetMode="External"/><Relationship Id="rId46" Type="http://schemas.openxmlformats.org/officeDocument/2006/relationships/hyperlink" Target="https://wiki2.org/ru/%D0%92%D1%81%D0%B5%D1%80%D0%BE%D1%81%D1%81%D0%B8%D0%B9%D1%81%D0%BA%D0%B0%D1%8F_%D0%BF%D0%B5%D1%80%D0%B5%D0%BF%D0%B8%D1%81%D1%8C_%D0%BD%D0%B0%D1%81%D0%B5%D0%BB%D0%B5%D0%BD%D0%B8%D1%8F_(2010)" TargetMode="External"/><Relationship Id="rId59" Type="http://schemas.openxmlformats.org/officeDocument/2006/relationships/hyperlink" Target="https://ru.wikipedia.org/wiki/%D0%9D%D0%B8%D0%BA%D0%BE%D0%BB%D0%BE-%D0%90%D0%B7%D1%8F%D1%81%D1%8C" TargetMode="External"/><Relationship Id="rId67" Type="http://schemas.openxmlformats.org/officeDocument/2006/relationships/hyperlink" Target="https://ru.wikipedia.org/wiki/%D0%A7%D1%83%D0%B4%D0%BE%D1%82%D0%B2%D0%BE%D1%80%D0%B5%D1%86" TargetMode="External"/><Relationship Id="rId20" Type="http://schemas.openxmlformats.org/officeDocument/2006/relationships/hyperlink" Target="https://ru.wikipedia.org/wiki/%D0%9D%D0%B8%D0%BA%D0%BE%D0%BB%D0%B0%D0%B9_%D0%A7%D1%83%D0%B4%D0%BE%D1%82%D0%B2%D0%BE%D1%80%D0%B5%D1%86" TargetMode="External"/><Relationship Id="rId41" Type="http://schemas.openxmlformats.org/officeDocument/2006/relationships/hyperlink" Target="https://wiki2.org/ru/%D0%A3%D1%81%D0%BF%D0%B5%D0%BD%D1%81%D0%BA%D0%BE%D0%B5_(%D0%9F%D0%B5%D0%BD%D0%B7%D0%B5%D0%BD%D1%81%D0%BA%D0%B0%D1%8F_%D0%BE%D0%B1%D0%BB%D0%B0%D1%81%D1%82%D1%8C)" TargetMode="External"/><Relationship Id="rId54" Type="http://schemas.openxmlformats.org/officeDocument/2006/relationships/hyperlink" Target="https://ru.wikipedia.org/w/index.php?title=%D0%A0%D0%BE%D0%B6%D0%B4%D0%B5%D1%81%D1%82%D0%B2%D0%B5%D0%BD%D1%81%D0%BA%D0%B8%D0%B9_%D0%BC%D0%BE%D0%BD%D0%B0%D1%81%D1%82%D1%8B%D1%80%D1%8C_(%D0%95%D0%BD%D0%B8%D1%81%D0%B5%D0%B9%D1%81%D0%BA)&amp;action=edit&amp;redlink=1" TargetMode="External"/><Relationship Id="rId62" Type="http://schemas.openxmlformats.org/officeDocument/2006/relationships/hyperlink" Target="https://ru.wikipedia.org/wiki/%D0%9D%D0%B8%D0%BA%D0%BE%D0%BB%D0%B0%D0%B9_%D0%A7%D1%83%D0%B4%D0%BE%D1%82%D0%B2%D0%BE%D1%80%D0%B5%D1%86" TargetMode="External"/><Relationship Id="rId70" Type="http://schemas.openxmlformats.org/officeDocument/2006/relationships/image" Target="media/image2.jpeg"/><Relationship Id="rId75" Type="http://schemas.openxmlformats.org/officeDocument/2006/relationships/image" Target="media/image7.png"/><Relationship Id="rId83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0%B2%D1%8F%D1%82%D0%BE%D0%B9" TargetMode="External"/><Relationship Id="rId15" Type="http://schemas.openxmlformats.org/officeDocument/2006/relationships/hyperlink" Target="https://ru.wikipedia.org/wiki/%D0%A1%D0%B2%D1%8F%D1%82%D0%BE%D0%B9" TargetMode="External"/><Relationship Id="rId23" Type="http://schemas.openxmlformats.org/officeDocument/2006/relationships/hyperlink" Target="https://ru.wikipedia.org/wiki/%D0%9D%D0%B8%D0%BA%D0%BE%D0%BB%D0%B0%D0%B9_%D0%A7%D1%83%D0%B4%D0%BE%D1%82%D0%B2%D0%BE%D1%80%D0%B5%D1%86" TargetMode="External"/><Relationship Id="rId28" Type="http://schemas.openxmlformats.org/officeDocument/2006/relationships/hyperlink" Target="https://wiki2.org/ru/%D0%9D%D0%B8%D0%B6%D0%BD%D0%B8%D0%B9_%D0%9B%D0%BE%D0%BC%D0%BE%D0%B2" TargetMode="External"/><Relationship Id="rId36" Type="http://schemas.openxmlformats.org/officeDocument/2006/relationships/hyperlink" Target="https://wiki2.org/ru/%D0%A0%D0%B5%D0%B2%D0%B8%D0%B7%D1%81%D0%BA%D0%B0%D1%8F_%D0%B4%D1%83%D1%88%D0%B0" TargetMode="External"/><Relationship Id="rId49" Type="http://schemas.openxmlformats.org/officeDocument/2006/relationships/hyperlink" Target="https://ru.wikipedia.org/wiki/%D0%A7%D1%83%D0%B4%D0%BE%D1%82%D0%B2%D0%BE%D1%80%D0%B5%D1%86" TargetMode="External"/><Relationship Id="rId57" Type="http://schemas.openxmlformats.org/officeDocument/2006/relationships/hyperlink" Target="https://ru.wikipedia.org/wiki/%D0%A7%D1%83%D0%B4%D0%BE%D1%82%D0%B2%D0%BE%D1%80%D0%B5%D1%86" TargetMode="External"/><Relationship Id="rId10" Type="http://schemas.openxmlformats.org/officeDocument/2006/relationships/hyperlink" Target="https://ru.wikipedia.org/wiki/%D0%A7%D1%83%D0%B4%D0%BE%D1%82%D0%B2%D0%BE%D1%80%D0%B5%D1%86" TargetMode="External"/><Relationship Id="rId31" Type="http://schemas.openxmlformats.org/officeDocument/2006/relationships/hyperlink" Target="https://wiki2.org/ru/%D0%9E%D0%B1%D1%80%D0%BE%D0%BA" TargetMode="External"/><Relationship Id="rId44" Type="http://schemas.openxmlformats.org/officeDocument/2006/relationships/hyperlink" Target="https://wiki2.org/ru/%D0%92%D1%81%D0%B5%D1%80%D0%BE%D1%81%D1%81%D0%B8%D0%B9%D1%81%D0%BA%D0%B0%D1%8F_%D0%BF%D0%B5%D1%80%D0%B5%D0%BF%D0%B8%D1%81%D1%8C_%D0%BD%D0%B0%D1%81%D0%B5%D0%BB%D0%B5%D0%BD%D0%B8%D1%8F_(2002)" TargetMode="External"/><Relationship Id="rId52" Type="http://schemas.openxmlformats.org/officeDocument/2006/relationships/hyperlink" Target="https://ru.wikipedia.org/wiki/%D0%9F%D1%91%D1%82%D1%80_I" TargetMode="External"/><Relationship Id="rId60" Type="http://schemas.openxmlformats.org/officeDocument/2006/relationships/hyperlink" Target="https://ru.wikipedia.org/wiki/%D0%A1%D0%B2%D1%8F%D1%82%D0%BE%D0%B9" TargetMode="External"/><Relationship Id="rId65" Type="http://schemas.openxmlformats.org/officeDocument/2006/relationships/hyperlink" Target="https://ru.wikipedia.org/wiki/%D0%9D%D0%B8%D0%BA%D0%BE%D0%BB%D0%B0%D0%B9_%D0%A7%D1%83%D0%B4%D0%BE%D1%82%D0%B2%D0%BE%D1%80%D0%B5%D1%86" TargetMode="External"/><Relationship Id="rId73" Type="http://schemas.openxmlformats.org/officeDocument/2006/relationships/image" Target="media/image5.jpeg"/><Relationship Id="rId78" Type="http://schemas.openxmlformats.org/officeDocument/2006/relationships/image" Target="media/image10.jpeg"/><Relationship Id="rId8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C4249-5C7D-42E0-9386-A10AA5E1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19</Pages>
  <Words>5014</Words>
  <Characters>28586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Alfa-Bank</Company>
  <LinksUpToDate>false</LinksUpToDate>
  <CharactersWithSpaces>33533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2020-02-09T10:31:00Z</dcterms:created>
  <dcterms:modified xsi:type="dcterms:W3CDTF">2020-03-19T13:43:00Z</dcterms:modified>
</cp:coreProperties>
</file>