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B89" w:rsidRPr="00100B89" w:rsidRDefault="00100B89" w:rsidP="00100B89">
      <w:pPr>
        <w:tabs>
          <w:tab w:val="left" w:pos="510"/>
          <w:tab w:val="center" w:pos="4553"/>
        </w:tabs>
        <w:spacing w:after="0" w:line="360" w:lineRule="auto"/>
        <w:ind w:firstLine="709"/>
        <w:jc w:val="center"/>
        <w:rPr>
          <w:rStyle w:val="a6"/>
          <w:rFonts w:ascii="Times New Roman" w:hAnsi="Times New Roman" w:cs="Times New Roman"/>
          <w:b w:val="0"/>
          <w:sz w:val="28"/>
          <w:szCs w:val="28"/>
        </w:rPr>
      </w:pPr>
      <w:r w:rsidRPr="00100B89">
        <w:rPr>
          <w:rStyle w:val="a6"/>
          <w:rFonts w:ascii="Times New Roman" w:hAnsi="Times New Roman" w:cs="Times New Roman"/>
          <w:b w:val="0"/>
          <w:sz w:val="28"/>
          <w:szCs w:val="28"/>
          <w:lang w:val="en-US"/>
        </w:rPr>
        <w:t>VII</w:t>
      </w:r>
      <w:r w:rsidRPr="00100B89">
        <w:rPr>
          <w:rStyle w:val="a6"/>
          <w:rFonts w:ascii="Times New Roman" w:hAnsi="Times New Roman" w:cs="Times New Roman"/>
          <w:b w:val="0"/>
          <w:sz w:val="28"/>
          <w:szCs w:val="28"/>
        </w:rPr>
        <w:t xml:space="preserve"> </w:t>
      </w:r>
      <w:r w:rsidRPr="00100B89">
        <w:rPr>
          <w:rStyle w:val="a6"/>
          <w:rFonts w:ascii="Times New Roman" w:hAnsi="Times New Roman" w:cs="Times New Roman"/>
          <w:b w:val="0"/>
          <w:sz w:val="28"/>
          <w:szCs w:val="28"/>
        </w:rPr>
        <w:tab/>
        <w:t>Региональная научно-практическая конференция учащихся</w:t>
      </w:r>
    </w:p>
    <w:p w:rsidR="00100B89" w:rsidRPr="00100B89" w:rsidRDefault="00100B89" w:rsidP="00100B89">
      <w:pPr>
        <w:spacing w:after="0" w:line="360" w:lineRule="auto"/>
        <w:ind w:firstLine="709"/>
        <w:jc w:val="center"/>
        <w:rPr>
          <w:rFonts w:ascii="Times New Roman" w:hAnsi="Times New Roman" w:cs="Times New Roman"/>
          <w:sz w:val="28"/>
          <w:szCs w:val="28"/>
        </w:rPr>
      </w:pPr>
      <w:r w:rsidRPr="00100B89">
        <w:rPr>
          <w:rStyle w:val="a6"/>
          <w:rFonts w:ascii="Times New Roman" w:hAnsi="Times New Roman" w:cs="Times New Roman"/>
          <w:b w:val="0"/>
          <w:sz w:val="28"/>
          <w:szCs w:val="28"/>
        </w:rPr>
        <w:t>«Природно-культурное и духовное наследие Пензенской области»</w:t>
      </w:r>
    </w:p>
    <w:p w:rsidR="003F3505" w:rsidRPr="00100B89" w:rsidRDefault="00100B89" w:rsidP="00100B8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общеобразовательное учреждение</w:t>
      </w:r>
    </w:p>
    <w:p w:rsidR="003F3505" w:rsidRPr="00100B89" w:rsidRDefault="0012522D" w:rsidP="00100B89">
      <w:pPr>
        <w:spacing w:after="0" w:line="360" w:lineRule="auto"/>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Финансово</w:t>
      </w:r>
      <w:r w:rsidR="00100B89">
        <w:rPr>
          <w:rFonts w:ascii="Times New Roman" w:hAnsi="Times New Roman" w:cs="Times New Roman"/>
          <w:sz w:val="28"/>
          <w:szCs w:val="28"/>
        </w:rPr>
        <w:t xml:space="preserve">-эконмический лицей </w:t>
      </w:r>
      <w:r w:rsidR="003F3505" w:rsidRPr="00100B89">
        <w:rPr>
          <w:rFonts w:ascii="Times New Roman" w:hAnsi="Times New Roman" w:cs="Times New Roman"/>
          <w:sz w:val="28"/>
          <w:szCs w:val="28"/>
        </w:rPr>
        <w:t xml:space="preserve">  №29 </w:t>
      </w:r>
      <w:r w:rsidR="00100B89">
        <w:rPr>
          <w:rFonts w:ascii="Times New Roman" w:hAnsi="Times New Roman" w:cs="Times New Roman"/>
          <w:sz w:val="28"/>
          <w:szCs w:val="28"/>
        </w:rPr>
        <w:t xml:space="preserve">города  </w:t>
      </w:r>
      <w:r w:rsidR="003F3505" w:rsidRPr="00100B89">
        <w:rPr>
          <w:rFonts w:ascii="Times New Roman" w:hAnsi="Times New Roman" w:cs="Times New Roman"/>
          <w:sz w:val="28"/>
          <w:szCs w:val="28"/>
        </w:rPr>
        <w:t xml:space="preserve"> П</w:t>
      </w:r>
      <w:r w:rsidR="00100B89">
        <w:rPr>
          <w:rFonts w:ascii="Times New Roman" w:hAnsi="Times New Roman" w:cs="Times New Roman"/>
          <w:sz w:val="28"/>
          <w:szCs w:val="28"/>
        </w:rPr>
        <w:t>ензы</w:t>
      </w:r>
    </w:p>
    <w:p w:rsidR="003F3505" w:rsidRPr="00100B89" w:rsidRDefault="003F3505" w:rsidP="00100B89">
      <w:pPr>
        <w:pStyle w:val="c3"/>
        <w:spacing w:before="0" w:beforeAutospacing="0" w:after="0" w:afterAutospacing="0" w:line="360" w:lineRule="auto"/>
        <w:ind w:firstLine="709"/>
        <w:jc w:val="center"/>
        <w:rPr>
          <w:b/>
          <w:bCs/>
          <w:color w:val="000000"/>
          <w:sz w:val="28"/>
          <w:szCs w:val="28"/>
        </w:rPr>
      </w:pPr>
    </w:p>
    <w:p w:rsidR="003F3505" w:rsidRPr="00100B89" w:rsidRDefault="003F3505" w:rsidP="00100B89">
      <w:pPr>
        <w:pStyle w:val="c3"/>
        <w:spacing w:before="0" w:beforeAutospacing="0" w:after="0" w:afterAutospacing="0" w:line="360" w:lineRule="auto"/>
        <w:ind w:firstLine="709"/>
        <w:jc w:val="center"/>
        <w:rPr>
          <w:b/>
          <w:bCs/>
          <w:color w:val="000000"/>
        </w:rPr>
      </w:pPr>
    </w:p>
    <w:p w:rsidR="003F3505" w:rsidRDefault="003F3505" w:rsidP="003F3505">
      <w:pPr>
        <w:pStyle w:val="c3"/>
        <w:spacing w:before="0" w:beforeAutospacing="0" w:after="0" w:afterAutospacing="0" w:line="360" w:lineRule="auto"/>
        <w:ind w:firstLine="709"/>
        <w:jc w:val="center"/>
        <w:rPr>
          <w:b/>
          <w:bCs/>
          <w:color w:val="000000"/>
          <w:sz w:val="28"/>
          <w:szCs w:val="28"/>
        </w:rPr>
      </w:pPr>
    </w:p>
    <w:p w:rsidR="002F41C2" w:rsidRPr="003F3505" w:rsidRDefault="002F41C2" w:rsidP="003F3505">
      <w:pPr>
        <w:pStyle w:val="c3"/>
        <w:spacing w:before="0" w:beforeAutospacing="0" w:after="0" w:afterAutospacing="0" w:line="360" w:lineRule="auto"/>
        <w:ind w:firstLine="709"/>
        <w:jc w:val="center"/>
        <w:rPr>
          <w:b/>
          <w:bCs/>
          <w:color w:val="000000"/>
          <w:sz w:val="28"/>
          <w:szCs w:val="28"/>
        </w:rPr>
      </w:pPr>
    </w:p>
    <w:p w:rsidR="00100B89" w:rsidRPr="005A347E" w:rsidRDefault="00100B89" w:rsidP="00100B89">
      <w:pPr>
        <w:pStyle w:val="a9"/>
        <w:tabs>
          <w:tab w:val="left" w:pos="426"/>
        </w:tabs>
        <w:ind w:left="360"/>
        <w:jc w:val="both"/>
      </w:pPr>
      <w:r>
        <w:t xml:space="preserve">                    </w:t>
      </w:r>
      <w:r w:rsidRPr="005A347E">
        <w:t>Секция: Духовное наследие Пензенской области</w:t>
      </w:r>
    </w:p>
    <w:p w:rsidR="00100B89" w:rsidRPr="005A347E" w:rsidRDefault="00100B89" w:rsidP="00100B89">
      <w:pPr>
        <w:spacing w:after="0" w:line="240" w:lineRule="auto"/>
        <w:ind w:firstLine="709"/>
        <w:jc w:val="center"/>
        <w:rPr>
          <w:rFonts w:ascii="Times New Roman" w:hAnsi="Times New Roman"/>
          <w:sz w:val="28"/>
          <w:szCs w:val="28"/>
        </w:rPr>
      </w:pPr>
    </w:p>
    <w:p w:rsidR="003F3505" w:rsidRPr="003F3505" w:rsidRDefault="003F3505" w:rsidP="002F41C2">
      <w:pPr>
        <w:pStyle w:val="c3"/>
        <w:spacing w:before="0" w:beforeAutospacing="0" w:after="0" w:afterAutospacing="0" w:line="360" w:lineRule="auto"/>
        <w:jc w:val="center"/>
        <w:rPr>
          <w:bCs/>
          <w:sz w:val="28"/>
          <w:szCs w:val="28"/>
        </w:rPr>
      </w:pPr>
      <w:r w:rsidRPr="003F3505">
        <w:rPr>
          <w:b/>
          <w:bCs/>
          <w:sz w:val="28"/>
          <w:szCs w:val="28"/>
        </w:rPr>
        <w:t>«МОЙ ПРАДЕДУШКА - УЧАСТНИК ВЕЛИКОЙ ОТЕЧЕСТВЕННОЙ ВОЙНЫ"</w:t>
      </w:r>
    </w:p>
    <w:p w:rsidR="003F3505" w:rsidRPr="003F3505" w:rsidRDefault="003F3505" w:rsidP="003F3505">
      <w:pPr>
        <w:pStyle w:val="c3"/>
        <w:spacing w:before="0" w:beforeAutospacing="0" w:after="0" w:afterAutospacing="0" w:line="360" w:lineRule="auto"/>
        <w:ind w:firstLine="709"/>
        <w:jc w:val="center"/>
        <w:rPr>
          <w:b/>
          <w:bCs/>
          <w:color w:val="000000"/>
          <w:sz w:val="28"/>
          <w:szCs w:val="28"/>
        </w:rPr>
      </w:pPr>
    </w:p>
    <w:p w:rsidR="003F3505" w:rsidRPr="003F3505" w:rsidRDefault="003F3505" w:rsidP="003F3505">
      <w:pPr>
        <w:pStyle w:val="c3"/>
        <w:spacing w:before="0" w:beforeAutospacing="0" w:after="0" w:afterAutospacing="0" w:line="360" w:lineRule="auto"/>
        <w:rPr>
          <w:b/>
          <w:bCs/>
          <w:color w:val="000000"/>
          <w:sz w:val="28"/>
          <w:szCs w:val="28"/>
        </w:rPr>
      </w:pPr>
    </w:p>
    <w:p w:rsidR="003F3505" w:rsidRPr="003F3505" w:rsidRDefault="00100B89" w:rsidP="00100B89">
      <w:pPr>
        <w:pStyle w:val="c3"/>
        <w:tabs>
          <w:tab w:val="left" w:pos="3540"/>
        </w:tabs>
        <w:spacing w:before="0" w:beforeAutospacing="0" w:after="0" w:afterAutospacing="0" w:line="360" w:lineRule="auto"/>
        <w:ind w:firstLine="709"/>
        <w:rPr>
          <w:b/>
          <w:bCs/>
          <w:color w:val="000000"/>
          <w:sz w:val="28"/>
          <w:szCs w:val="28"/>
        </w:rPr>
      </w:pPr>
      <w:r>
        <w:rPr>
          <w:b/>
          <w:bCs/>
          <w:color w:val="000000"/>
          <w:sz w:val="28"/>
          <w:szCs w:val="28"/>
        </w:rPr>
        <w:tab/>
      </w:r>
    </w:p>
    <w:p w:rsidR="003F3505" w:rsidRPr="003F3505" w:rsidRDefault="003F3505" w:rsidP="003F3505">
      <w:pPr>
        <w:pStyle w:val="c3"/>
        <w:spacing w:before="0" w:beforeAutospacing="0" w:after="0" w:afterAutospacing="0" w:line="360" w:lineRule="auto"/>
        <w:ind w:firstLine="709"/>
        <w:rPr>
          <w:b/>
          <w:bCs/>
          <w:color w:val="000000"/>
          <w:sz w:val="28"/>
          <w:szCs w:val="28"/>
        </w:rPr>
      </w:pPr>
    </w:p>
    <w:p w:rsidR="003F3505" w:rsidRPr="003F3505" w:rsidRDefault="003F3505" w:rsidP="003F3505">
      <w:pPr>
        <w:pStyle w:val="c3"/>
        <w:spacing w:before="0" w:beforeAutospacing="0" w:after="0" w:afterAutospacing="0" w:line="360" w:lineRule="auto"/>
        <w:ind w:firstLine="709"/>
        <w:rPr>
          <w:b/>
          <w:bCs/>
          <w:color w:val="000000"/>
          <w:sz w:val="28"/>
          <w:szCs w:val="28"/>
        </w:rPr>
      </w:pPr>
    </w:p>
    <w:p w:rsidR="003F3505" w:rsidRPr="003F3505" w:rsidRDefault="003F3505" w:rsidP="003F3505">
      <w:pPr>
        <w:pStyle w:val="c3"/>
        <w:spacing w:before="0" w:beforeAutospacing="0" w:after="0" w:afterAutospacing="0" w:line="360" w:lineRule="auto"/>
        <w:ind w:firstLine="709"/>
        <w:rPr>
          <w:b/>
          <w:bCs/>
          <w:color w:val="000000"/>
          <w:sz w:val="28"/>
          <w:szCs w:val="28"/>
        </w:rPr>
      </w:pPr>
    </w:p>
    <w:p w:rsidR="003F3505" w:rsidRPr="003F3505" w:rsidRDefault="003F3505" w:rsidP="003F3505">
      <w:pPr>
        <w:pStyle w:val="a9"/>
        <w:spacing w:line="360" w:lineRule="auto"/>
        <w:jc w:val="right"/>
        <w:rPr>
          <w:b/>
        </w:rPr>
      </w:pPr>
      <w:r w:rsidRPr="003F3505">
        <w:rPr>
          <w:b/>
        </w:rPr>
        <w:t xml:space="preserve">Автор работы: </w:t>
      </w:r>
      <w:r w:rsidRPr="003F3505">
        <w:rPr>
          <w:b/>
          <w:bCs/>
          <w:color w:val="000000"/>
        </w:rPr>
        <w:t xml:space="preserve"> Жуков Максим, </w:t>
      </w:r>
      <w:r w:rsidRPr="003F3505">
        <w:rPr>
          <w:bCs/>
          <w:color w:val="000000"/>
        </w:rPr>
        <w:t>учащийся</w:t>
      </w:r>
    </w:p>
    <w:p w:rsidR="003F3505" w:rsidRPr="003F3505" w:rsidRDefault="003F3505" w:rsidP="003F3505">
      <w:pPr>
        <w:pStyle w:val="a9"/>
        <w:spacing w:line="360" w:lineRule="auto"/>
        <w:jc w:val="right"/>
      </w:pPr>
      <w:r w:rsidRPr="003F3505">
        <w:t>4</w:t>
      </w:r>
      <w:r w:rsidR="00DF0D66" w:rsidRPr="00AA0A24">
        <w:t>-</w:t>
      </w:r>
      <w:r w:rsidR="00C3244F">
        <w:t>в</w:t>
      </w:r>
      <w:r w:rsidRPr="003F3505">
        <w:t xml:space="preserve"> класса ФЭЛ №29 г. Пензы</w:t>
      </w:r>
    </w:p>
    <w:p w:rsidR="003F3505" w:rsidRPr="003F3505" w:rsidRDefault="003F3505" w:rsidP="003F3505">
      <w:pPr>
        <w:pStyle w:val="a9"/>
        <w:spacing w:line="360" w:lineRule="auto"/>
        <w:jc w:val="right"/>
        <w:rPr>
          <w:b/>
        </w:rPr>
      </w:pPr>
      <w:r w:rsidRPr="003F3505">
        <w:rPr>
          <w:b/>
        </w:rPr>
        <w:t>Научный руководитель: Мухаева Ирина Юрьевна,</w:t>
      </w:r>
    </w:p>
    <w:p w:rsidR="003F3505" w:rsidRPr="003F3505" w:rsidRDefault="003F3505" w:rsidP="003F3505">
      <w:pPr>
        <w:pStyle w:val="a9"/>
        <w:spacing w:line="360" w:lineRule="auto"/>
        <w:jc w:val="right"/>
      </w:pPr>
      <w:r w:rsidRPr="003F3505">
        <w:t>учитель начальных классов ФЭЛ № 29 г. Пензы</w:t>
      </w:r>
    </w:p>
    <w:p w:rsidR="003F3505" w:rsidRPr="003F3505" w:rsidRDefault="003F3505" w:rsidP="003F3505">
      <w:pPr>
        <w:pStyle w:val="c3"/>
        <w:spacing w:before="0" w:beforeAutospacing="0" w:after="0" w:afterAutospacing="0" w:line="360" w:lineRule="auto"/>
        <w:rPr>
          <w:b/>
          <w:bCs/>
          <w:color w:val="000000"/>
          <w:sz w:val="28"/>
          <w:szCs w:val="28"/>
        </w:rPr>
      </w:pPr>
    </w:p>
    <w:p w:rsidR="003F3505" w:rsidRPr="003F3505" w:rsidRDefault="003F3505" w:rsidP="003F3505">
      <w:pPr>
        <w:pStyle w:val="c3"/>
        <w:spacing w:before="0" w:beforeAutospacing="0" w:after="0" w:afterAutospacing="0" w:line="360" w:lineRule="auto"/>
        <w:rPr>
          <w:b/>
          <w:bCs/>
          <w:color w:val="000000"/>
          <w:sz w:val="28"/>
          <w:szCs w:val="28"/>
        </w:rPr>
      </w:pPr>
    </w:p>
    <w:p w:rsidR="003F3505" w:rsidRPr="003F3505" w:rsidRDefault="003F3505" w:rsidP="003F3505">
      <w:pPr>
        <w:pStyle w:val="c3"/>
        <w:spacing w:before="0" w:beforeAutospacing="0" w:after="0" w:afterAutospacing="0" w:line="360" w:lineRule="auto"/>
        <w:ind w:firstLine="709"/>
        <w:jc w:val="center"/>
        <w:rPr>
          <w:b/>
          <w:bCs/>
          <w:color w:val="000000"/>
          <w:sz w:val="28"/>
          <w:szCs w:val="28"/>
        </w:rPr>
      </w:pPr>
    </w:p>
    <w:p w:rsidR="003F3505" w:rsidRPr="003F3505" w:rsidRDefault="003F3505" w:rsidP="003F3505">
      <w:pPr>
        <w:pStyle w:val="c3"/>
        <w:spacing w:before="0" w:beforeAutospacing="0" w:after="0" w:afterAutospacing="0" w:line="360" w:lineRule="auto"/>
        <w:ind w:firstLine="709"/>
        <w:jc w:val="center"/>
        <w:rPr>
          <w:b/>
          <w:bCs/>
          <w:color w:val="000000"/>
          <w:sz w:val="28"/>
          <w:szCs w:val="28"/>
        </w:rPr>
      </w:pPr>
    </w:p>
    <w:p w:rsidR="00DF0D66" w:rsidRDefault="003F3505" w:rsidP="003F3505">
      <w:pPr>
        <w:pStyle w:val="c3"/>
        <w:spacing w:before="0" w:beforeAutospacing="0" w:after="0" w:afterAutospacing="0" w:line="360" w:lineRule="auto"/>
        <w:jc w:val="center"/>
        <w:rPr>
          <w:b/>
          <w:bCs/>
          <w:color w:val="000000"/>
          <w:sz w:val="28"/>
          <w:szCs w:val="28"/>
          <w:lang w:val="en-US"/>
        </w:rPr>
      </w:pPr>
      <w:r w:rsidRPr="003F3505">
        <w:rPr>
          <w:b/>
          <w:bCs/>
          <w:color w:val="000000"/>
          <w:sz w:val="28"/>
          <w:szCs w:val="28"/>
        </w:rPr>
        <w:t>Пенза</w:t>
      </w:r>
    </w:p>
    <w:p w:rsidR="003F3505" w:rsidRDefault="003F3505" w:rsidP="003F3505">
      <w:pPr>
        <w:pStyle w:val="c3"/>
        <w:spacing w:before="0" w:beforeAutospacing="0" w:after="0" w:afterAutospacing="0" w:line="360" w:lineRule="auto"/>
        <w:jc w:val="center"/>
        <w:rPr>
          <w:b/>
          <w:bCs/>
          <w:color w:val="000000"/>
          <w:sz w:val="28"/>
          <w:szCs w:val="28"/>
        </w:rPr>
      </w:pPr>
      <w:r w:rsidRPr="003F3505">
        <w:rPr>
          <w:b/>
          <w:bCs/>
          <w:color w:val="000000"/>
          <w:sz w:val="28"/>
          <w:szCs w:val="28"/>
        </w:rPr>
        <w:t xml:space="preserve"> 20</w:t>
      </w:r>
      <w:r w:rsidR="00DF0D66">
        <w:rPr>
          <w:b/>
          <w:bCs/>
          <w:color w:val="000000"/>
          <w:sz w:val="28"/>
          <w:szCs w:val="28"/>
          <w:lang w:val="en-US"/>
        </w:rPr>
        <w:t xml:space="preserve">20 </w:t>
      </w:r>
      <w:r w:rsidRPr="003F3505">
        <w:rPr>
          <w:b/>
          <w:bCs/>
          <w:color w:val="000000"/>
          <w:sz w:val="28"/>
          <w:szCs w:val="28"/>
        </w:rPr>
        <w:t>г.</w:t>
      </w:r>
    </w:p>
    <w:p w:rsidR="00100B89" w:rsidRDefault="00100B89" w:rsidP="003F3505">
      <w:pPr>
        <w:pStyle w:val="c3"/>
        <w:spacing w:before="0" w:beforeAutospacing="0" w:after="0" w:afterAutospacing="0" w:line="360" w:lineRule="auto"/>
        <w:jc w:val="center"/>
        <w:rPr>
          <w:b/>
          <w:bCs/>
          <w:color w:val="000000"/>
          <w:sz w:val="28"/>
          <w:szCs w:val="28"/>
        </w:rPr>
      </w:pPr>
    </w:p>
    <w:p w:rsidR="00100B89" w:rsidRDefault="00100B89" w:rsidP="003F3505">
      <w:pPr>
        <w:pStyle w:val="c3"/>
        <w:spacing w:before="0" w:beforeAutospacing="0" w:after="0" w:afterAutospacing="0" w:line="360" w:lineRule="auto"/>
        <w:jc w:val="center"/>
        <w:rPr>
          <w:b/>
          <w:bCs/>
          <w:color w:val="000000"/>
          <w:sz w:val="28"/>
          <w:szCs w:val="28"/>
        </w:rPr>
      </w:pPr>
    </w:p>
    <w:p w:rsidR="00100B89" w:rsidRDefault="00100B89" w:rsidP="003F3505">
      <w:pPr>
        <w:pStyle w:val="c3"/>
        <w:spacing w:before="0" w:beforeAutospacing="0" w:after="0" w:afterAutospacing="0" w:line="360" w:lineRule="auto"/>
        <w:jc w:val="center"/>
        <w:rPr>
          <w:b/>
          <w:bCs/>
          <w:color w:val="000000"/>
          <w:sz w:val="28"/>
          <w:szCs w:val="28"/>
        </w:rPr>
      </w:pPr>
    </w:p>
    <w:p w:rsidR="00100B89" w:rsidRPr="00100B89" w:rsidRDefault="00100B89" w:rsidP="00100B89">
      <w:pPr>
        <w:pStyle w:val="c3"/>
        <w:spacing w:before="0" w:beforeAutospacing="0" w:after="0" w:afterAutospacing="0" w:line="276" w:lineRule="auto"/>
        <w:jc w:val="center"/>
        <w:rPr>
          <w:b/>
          <w:bCs/>
          <w:color w:val="000000"/>
          <w:sz w:val="28"/>
          <w:szCs w:val="28"/>
        </w:rPr>
      </w:pPr>
    </w:p>
    <w:p w:rsidR="003F3505" w:rsidRPr="00100B89" w:rsidRDefault="003F3505" w:rsidP="00100B89">
      <w:pPr>
        <w:pStyle w:val="c20"/>
        <w:spacing w:before="0" w:beforeAutospacing="0" w:after="0" w:afterAutospacing="0" w:line="276" w:lineRule="auto"/>
        <w:jc w:val="center"/>
        <w:rPr>
          <w:b/>
          <w:color w:val="000000"/>
          <w:sz w:val="28"/>
          <w:szCs w:val="28"/>
        </w:rPr>
      </w:pPr>
      <w:r w:rsidRPr="00100B89">
        <w:rPr>
          <w:b/>
          <w:color w:val="000000"/>
          <w:sz w:val="28"/>
          <w:szCs w:val="28"/>
        </w:rPr>
        <w:t>Содержание</w:t>
      </w:r>
    </w:p>
    <w:p w:rsidR="00460785" w:rsidRPr="00100B89" w:rsidRDefault="00460785" w:rsidP="00100B89">
      <w:pPr>
        <w:pStyle w:val="c20"/>
        <w:spacing w:before="0" w:beforeAutospacing="0" w:after="0" w:afterAutospacing="0" w:line="276" w:lineRule="auto"/>
        <w:jc w:val="center"/>
        <w:rPr>
          <w:b/>
          <w:color w:val="000000"/>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850"/>
      </w:tblGrid>
      <w:tr w:rsidR="00460785" w:rsidRPr="00100B89" w:rsidTr="00460785">
        <w:tc>
          <w:tcPr>
            <w:tcW w:w="8472" w:type="dxa"/>
          </w:tcPr>
          <w:p w:rsidR="00460785" w:rsidRPr="00100B89" w:rsidRDefault="00460785" w:rsidP="00100B89">
            <w:pPr>
              <w:spacing w:line="276" w:lineRule="auto"/>
              <w:rPr>
                <w:rFonts w:ascii="Times New Roman" w:hAnsi="Times New Roman" w:cs="Times New Roman"/>
                <w:color w:val="000000"/>
                <w:sz w:val="28"/>
                <w:szCs w:val="28"/>
              </w:rPr>
            </w:pPr>
            <w:r w:rsidRPr="00100B89">
              <w:rPr>
                <w:rFonts w:ascii="Times New Roman" w:eastAsiaTheme="minorEastAsia" w:hAnsi="Times New Roman" w:cs="Times New Roman"/>
                <w:iCs/>
                <w:sz w:val="28"/>
                <w:szCs w:val="28"/>
                <w:lang w:eastAsia="ru-RU"/>
              </w:rPr>
              <w:t>Введение</w:t>
            </w:r>
          </w:p>
        </w:tc>
        <w:tc>
          <w:tcPr>
            <w:tcW w:w="850" w:type="dxa"/>
          </w:tcPr>
          <w:p w:rsidR="00460785" w:rsidRPr="00100B89" w:rsidRDefault="00460785" w:rsidP="00100B89">
            <w:pPr>
              <w:pStyle w:val="c20"/>
              <w:spacing w:before="0" w:beforeAutospacing="0" w:after="0" w:afterAutospacing="0" w:line="276" w:lineRule="auto"/>
              <w:jc w:val="right"/>
              <w:rPr>
                <w:color w:val="000000"/>
                <w:sz w:val="28"/>
                <w:szCs w:val="28"/>
              </w:rPr>
            </w:pPr>
            <w:r w:rsidRPr="00100B89">
              <w:rPr>
                <w:color w:val="000000"/>
                <w:sz w:val="28"/>
                <w:szCs w:val="28"/>
              </w:rPr>
              <w:t>3</w:t>
            </w:r>
          </w:p>
        </w:tc>
      </w:tr>
      <w:tr w:rsidR="00460785" w:rsidRPr="00100B89" w:rsidTr="00460785">
        <w:trPr>
          <w:trHeight w:val="995"/>
        </w:trPr>
        <w:tc>
          <w:tcPr>
            <w:tcW w:w="8472" w:type="dxa"/>
          </w:tcPr>
          <w:p w:rsidR="00460785" w:rsidRPr="00100B89" w:rsidRDefault="00460785" w:rsidP="00100B89">
            <w:pPr>
              <w:spacing w:line="276" w:lineRule="auto"/>
              <w:rPr>
                <w:rFonts w:ascii="Times New Roman" w:hAnsi="Times New Roman" w:cs="Times New Roman"/>
                <w:sz w:val="28"/>
                <w:szCs w:val="28"/>
              </w:rPr>
            </w:pPr>
            <w:r w:rsidRPr="00100B89">
              <w:rPr>
                <w:rFonts w:ascii="Times New Roman" w:hAnsi="Times New Roman" w:cs="Times New Roman"/>
                <w:sz w:val="28"/>
                <w:szCs w:val="28"/>
              </w:rPr>
              <w:t xml:space="preserve">1. Начало боевого пути. Брянский фронт. </w:t>
            </w:r>
          </w:p>
          <w:p w:rsidR="00460785" w:rsidRPr="00100B89" w:rsidRDefault="00460785" w:rsidP="00100B89">
            <w:pPr>
              <w:spacing w:line="276" w:lineRule="auto"/>
              <w:jc w:val="center"/>
              <w:rPr>
                <w:rFonts w:ascii="Times New Roman" w:hAnsi="Times New Roman" w:cs="Times New Roman"/>
                <w:color w:val="000000"/>
                <w:sz w:val="28"/>
                <w:szCs w:val="28"/>
              </w:rPr>
            </w:pPr>
            <w:r w:rsidRPr="00100B89">
              <w:rPr>
                <w:rFonts w:ascii="Times New Roman" w:hAnsi="Times New Roman" w:cs="Times New Roman"/>
                <w:sz w:val="28"/>
                <w:szCs w:val="28"/>
              </w:rPr>
              <w:t>Участие в Орловской стратегической наступательной операции</w:t>
            </w:r>
          </w:p>
        </w:tc>
        <w:tc>
          <w:tcPr>
            <w:tcW w:w="850" w:type="dxa"/>
          </w:tcPr>
          <w:p w:rsidR="00460785" w:rsidRPr="00100B89" w:rsidRDefault="00460785" w:rsidP="00100B89">
            <w:pPr>
              <w:pStyle w:val="c20"/>
              <w:spacing w:before="0" w:beforeAutospacing="0" w:after="0" w:afterAutospacing="0" w:line="276" w:lineRule="auto"/>
              <w:jc w:val="right"/>
              <w:rPr>
                <w:color w:val="000000"/>
                <w:sz w:val="28"/>
                <w:szCs w:val="28"/>
              </w:rPr>
            </w:pPr>
          </w:p>
          <w:p w:rsidR="00460785" w:rsidRPr="00100B89" w:rsidRDefault="00460785" w:rsidP="00100B89">
            <w:pPr>
              <w:pStyle w:val="c20"/>
              <w:spacing w:before="0" w:beforeAutospacing="0" w:after="0" w:afterAutospacing="0" w:line="276" w:lineRule="auto"/>
              <w:jc w:val="right"/>
              <w:rPr>
                <w:color w:val="000000"/>
                <w:sz w:val="28"/>
                <w:szCs w:val="28"/>
              </w:rPr>
            </w:pPr>
            <w:r w:rsidRPr="00100B89">
              <w:rPr>
                <w:color w:val="000000"/>
                <w:sz w:val="28"/>
                <w:szCs w:val="28"/>
              </w:rPr>
              <w:t>5</w:t>
            </w:r>
          </w:p>
        </w:tc>
      </w:tr>
      <w:tr w:rsidR="00460785" w:rsidRPr="00100B89" w:rsidTr="00460785">
        <w:tc>
          <w:tcPr>
            <w:tcW w:w="8472" w:type="dxa"/>
          </w:tcPr>
          <w:p w:rsidR="00460785" w:rsidRPr="00100B89" w:rsidRDefault="00460785" w:rsidP="00100B89">
            <w:pPr>
              <w:spacing w:line="276" w:lineRule="auto"/>
              <w:rPr>
                <w:rFonts w:ascii="Times New Roman" w:hAnsi="Times New Roman" w:cs="Times New Roman"/>
                <w:color w:val="000000"/>
                <w:sz w:val="28"/>
                <w:szCs w:val="28"/>
              </w:rPr>
            </w:pPr>
            <w:r w:rsidRPr="00100B89">
              <w:rPr>
                <w:rStyle w:val="a6"/>
                <w:rFonts w:ascii="Times New Roman" w:eastAsiaTheme="majorEastAsia" w:hAnsi="Times New Roman" w:cs="Times New Roman"/>
                <w:b w:val="0"/>
                <w:sz w:val="28"/>
                <w:szCs w:val="28"/>
                <w:shd w:val="clear" w:color="auto" w:fill="FFFFFF"/>
              </w:rPr>
              <w:t>2. Белорусский фронт. Гомельско-Речицкая операция</w:t>
            </w:r>
          </w:p>
        </w:tc>
        <w:tc>
          <w:tcPr>
            <w:tcW w:w="850" w:type="dxa"/>
          </w:tcPr>
          <w:p w:rsidR="00460785" w:rsidRPr="00100B89" w:rsidRDefault="00460785" w:rsidP="00100B89">
            <w:pPr>
              <w:pStyle w:val="c20"/>
              <w:spacing w:before="0" w:beforeAutospacing="0" w:after="0" w:afterAutospacing="0" w:line="276" w:lineRule="auto"/>
              <w:jc w:val="right"/>
              <w:rPr>
                <w:color w:val="000000"/>
                <w:sz w:val="28"/>
                <w:szCs w:val="28"/>
              </w:rPr>
            </w:pPr>
            <w:r w:rsidRPr="00100B89">
              <w:rPr>
                <w:color w:val="000000"/>
                <w:sz w:val="28"/>
                <w:szCs w:val="28"/>
              </w:rPr>
              <w:t>8</w:t>
            </w:r>
          </w:p>
        </w:tc>
      </w:tr>
      <w:tr w:rsidR="00460785" w:rsidRPr="00100B89" w:rsidTr="00460785">
        <w:tc>
          <w:tcPr>
            <w:tcW w:w="8472" w:type="dxa"/>
          </w:tcPr>
          <w:p w:rsidR="00460785" w:rsidRPr="00100B89" w:rsidRDefault="00460785" w:rsidP="00100B89">
            <w:pPr>
              <w:spacing w:line="276" w:lineRule="auto"/>
              <w:rPr>
                <w:rFonts w:ascii="Times New Roman" w:hAnsi="Times New Roman" w:cs="Times New Roman"/>
                <w:color w:val="000000"/>
                <w:sz w:val="28"/>
                <w:szCs w:val="28"/>
              </w:rPr>
            </w:pPr>
            <w:r w:rsidRPr="00100B89">
              <w:rPr>
                <w:rFonts w:ascii="Times New Roman" w:hAnsi="Times New Roman" w:cs="Times New Roman"/>
                <w:sz w:val="28"/>
                <w:szCs w:val="28"/>
              </w:rPr>
              <w:t>3. Первый Белорусский фронт. Бобруйская операция</w:t>
            </w:r>
          </w:p>
        </w:tc>
        <w:tc>
          <w:tcPr>
            <w:tcW w:w="850" w:type="dxa"/>
          </w:tcPr>
          <w:p w:rsidR="00460785" w:rsidRPr="00100B89" w:rsidRDefault="00460785" w:rsidP="00100B89">
            <w:pPr>
              <w:pStyle w:val="c20"/>
              <w:spacing w:before="0" w:beforeAutospacing="0" w:after="0" w:afterAutospacing="0" w:line="276" w:lineRule="auto"/>
              <w:jc w:val="right"/>
              <w:rPr>
                <w:color w:val="000000"/>
                <w:sz w:val="28"/>
                <w:szCs w:val="28"/>
              </w:rPr>
            </w:pPr>
            <w:r w:rsidRPr="00100B89">
              <w:rPr>
                <w:color w:val="000000"/>
                <w:sz w:val="28"/>
                <w:szCs w:val="28"/>
              </w:rPr>
              <w:t>10</w:t>
            </w:r>
          </w:p>
        </w:tc>
      </w:tr>
      <w:tr w:rsidR="00460785" w:rsidRPr="00100B89" w:rsidTr="00460785">
        <w:tc>
          <w:tcPr>
            <w:tcW w:w="8472" w:type="dxa"/>
          </w:tcPr>
          <w:p w:rsidR="00460785" w:rsidRPr="00100B89" w:rsidRDefault="00460785" w:rsidP="00100B89">
            <w:pPr>
              <w:pStyle w:val="c20"/>
              <w:spacing w:before="0" w:beforeAutospacing="0" w:after="0" w:afterAutospacing="0" w:line="276" w:lineRule="auto"/>
              <w:rPr>
                <w:color w:val="000000"/>
                <w:sz w:val="28"/>
                <w:szCs w:val="28"/>
              </w:rPr>
            </w:pPr>
            <w:r w:rsidRPr="00100B89">
              <w:rPr>
                <w:color w:val="000000"/>
                <w:sz w:val="28"/>
                <w:szCs w:val="28"/>
              </w:rPr>
              <w:t>Заключение</w:t>
            </w:r>
          </w:p>
        </w:tc>
        <w:tc>
          <w:tcPr>
            <w:tcW w:w="850" w:type="dxa"/>
          </w:tcPr>
          <w:p w:rsidR="00460785" w:rsidRPr="00100B89" w:rsidRDefault="00460785" w:rsidP="00100B89">
            <w:pPr>
              <w:pStyle w:val="c20"/>
              <w:spacing w:before="0" w:beforeAutospacing="0" w:after="0" w:afterAutospacing="0" w:line="276" w:lineRule="auto"/>
              <w:jc w:val="right"/>
              <w:rPr>
                <w:color w:val="000000"/>
                <w:sz w:val="28"/>
                <w:szCs w:val="28"/>
              </w:rPr>
            </w:pPr>
            <w:r w:rsidRPr="00100B89">
              <w:rPr>
                <w:color w:val="000000"/>
                <w:sz w:val="28"/>
                <w:szCs w:val="28"/>
              </w:rPr>
              <w:t>13</w:t>
            </w:r>
          </w:p>
        </w:tc>
      </w:tr>
      <w:tr w:rsidR="00460785" w:rsidRPr="00100B89" w:rsidTr="00460785">
        <w:tc>
          <w:tcPr>
            <w:tcW w:w="8472" w:type="dxa"/>
          </w:tcPr>
          <w:p w:rsidR="00460785" w:rsidRPr="00100B89" w:rsidRDefault="00460785" w:rsidP="00100B89">
            <w:pPr>
              <w:pStyle w:val="c20"/>
              <w:spacing w:before="0" w:beforeAutospacing="0" w:after="0" w:afterAutospacing="0" w:line="276" w:lineRule="auto"/>
              <w:rPr>
                <w:color w:val="000000"/>
                <w:sz w:val="28"/>
                <w:szCs w:val="28"/>
              </w:rPr>
            </w:pPr>
          </w:p>
        </w:tc>
        <w:tc>
          <w:tcPr>
            <w:tcW w:w="850" w:type="dxa"/>
          </w:tcPr>
          <w:p w:rsidR="00460785" w:rsidRPr="00100B89" w:rsidRDefault="00460785" w:rsidP="00100B89">
            <w:pPr>
              <w:pStyle w:val="c20"/>
              <w:spacing w:before="0" w:beforeAutospacing="0" w:after="0" w:afterAutospacing="0" w:line="276" w:lineRule="auto"/>
              <w:jc w:val="right"/>
              <w:rPr>
                <w:color w:val="000000"/>
                <w:sz w:val="28"/>
                <w:szCs w:val="28"/>
              </w:rPr>
            </w:pPr>
          </w:p>
        </w:tc>
      </w:tr>
    </w:tbl>
    <w:p w:rsidR="003F3505" w:rsidRPr="00100B89" w:rsidRDefault="003F3505" w:rsidP="00100B89">
      <w:pPr>
        <w:pStyle w:val="c20"/>
        <w:spacing w:before="0" w:beforeAutospacing="0" w:after="0" w:afterAutospacing="0" w:line="276" w:lineRule="auto"/>
        <w:rPr>
          <w:b/>
          <w:color w:val="000000"/>
          <w:sz w:val="28"/>
          <w:szCs w:val="28"/>
        </w:rPr>
      </w:pPr>
    </w:p>
    <w:p w:rsidR="003F3505" w:rsidRPr="00100B89" w:rsidRDefault="003F3505" w:rsidP="00100B89">
      <w:pPr>
        <w:spacing w:after="0" w:line="276" w:lineRule="auto"/>
        <w:rPr>
          <w:rFonts w:ascii="Times New Roman" w:hAnsi="Times New Roman" w:cs="Times New Roman"/>
          <w:sz w:val="28"/>
          <w:szCs w:val="28"/>
        </w:rPr>
      </w:pPr>
    </w:p>
    <w:p w:rsidR="003F3505" w:rsidRPr="00100B89" w:rsidRDefault="003F3505" w:rsidP="00100B89">
      <w:pPr>
        <w:pStyle w:val="c20"/>
        <w:spacing w:before="0" w:beforeAutospacing="0" w:after="0" w:afterAutospacing="0" w:line="276" w:lineRule="auto"/>
        <w:jc w:val="both"/>
        <w:rPr>
          <w:color w:val="000000"/>
          <w:sz w:val="28"/>
          <w:szCs w:val="28"/>
        </w:rPr>
      </w:pPr>
    </w:p>
    <w:p w:rsidR="003F3505" w:rsidRPr="00100B89" w:rsidRDefault="003F3505" w:rsidP="00100B89">
      <w:pPr>
        <w:pStyle w:val="c20"/>
        <w:spacing w:before="0" w:beforeAutospacing="0" w:after="0" w:afterAutospacing="0" w:line="276" w:lineRule="auto"/>
        <w:jc w:val="both"/>
        <w:rPr>
          <w:color w:val="000000"/>
          <w:sz w:val="28"/>
          <w:szCs w:val="28"/>
        </w:rPr>
      </w:pPr>
    </w:p>
    <w:p w:rsidR="003F3505" w:rsidRPr="00100B89" w:rsidRDefault="003F3505" w:rsidP="00100B89">
      <w:pPr>
        <w:pStyle w:val="c20"/>
        <w:spacing w:before="0" w:beforeAutospacing="0" w:after="0" w:afterAutospacing="0" w:line="276" w:lineRule="auto"/>
        <w:jc w:val="both"/>
        <w:rPr>
          <w:color w:val="000000"/>
          <w:sz w:val="28"/>
          <w:szCs w:val="28"/>
        </w:rPr>
      </w:pPr>
    </w:p>
    <w:p w:rsidR="003F3505" w:rsidRPr="00100B89" w:rsidRDefault="003F3505" w:rsidP="00100B89">
      <w:pPr>
        <w:pStyle w:val="c20"/>
        <w:spacing w:before="0" w:beforeAutospacing="0" w:after="0" w:afterAutospacing="0" w:line="276" w:lineRule="auto"/>
        <w:jc w:val="both"/>
        <w:rPr>
          <w:color w:val="000000"/>
          <w:sz w:val="28"/>
          <w:szCs w:val="28"/>
        </w:rPr>
      </w:pPr>
    </w:p>
    <w:p w:rsidR="00C82965" w:rsidRPr="00100B89" w:rsidRDefault="00C82965" w:rsidP="00100B89">
      <w:pPr>
        <w:spacing w:after="0" w:line="276" w:lineRule="auto"/>
        <w:jc w:val="right"/>
        <w:rPr>
          <w:rFonts w:ascii="Times New Roman" w:eastAsiaTheme="minorEastAsia" w:hAnsi="Times New Roman" w:cs="Times New Roman"/>
          <w:i/>
          <w:iCs/>
          <w:sz w:val="28"/>
          <w:szCs w:val="28"/>
          <w:lang w:eastAsia="ru-RU"/>
        </w:rPr>
      </w:pPr>
    </w:p>
    <w:p w:rsidR="003F3505" w:rsidRPr="00100B89" w:rsidRDefault="003F3505" w:rsidP="00100B89">
      <w:pPr>
        <w:spacing w:after="0" w:line="276" w:lineRule="auto"/>
        <w:rPr>
          <w:rFonts w:ascii="Times New Roman" w:eastAsiaTheme="minorEastAsia" w:hAnsi="Times New Roman" w:cs="Times New Roman"/>
          <w:i/>
          <w:iCs/>
          <w:sz w:val="28"/>
          <w:szCs w:val="28"/>
          <w:lang w:eastAsia="ru-RU"/>
        </w:rPr>
      </w:pPr>
      <w:r w:rsidRPr="00100B89">
        <w:rPr>
          <w:rFonts w:ascii="Times New Roman" w:eastAsiaTheme="minorEastAsia" w:hAnsi="Times New Roman" w:cs="Times New Roman"/>
          <w:i/>
          <w:iCs/>
          <w:sz w:val="28"/>
          <w:szCs w:val="28"/>
          <w:lang w:eastAsia="ru-RU"/>
        </w:rPr>
        <w:br w:type="page"/>
      </w:r>
    </w:p>
    <w:p w:rsidR="003F3505" w:rsidRPr="00100B89" w:rsidRDefault="003F3505" w:rsidP="00100B89">
      <w:pPr>
        <w:spacing w:after="0" w:line="276" w:lineRule="auto"/>
        <w:jc w:val="center"/>
        <w:rPr>
          <w:rFonts w:ascii="Times New Roman" w:eastAsiaTheme="minorEastAsia" w:hAnsi="Times New Roman" w:cs="Times New Roman"/>
          <w:b/>
          <w:iCs/>
          <w:sz w:val="28"/>
          <w:szCs w:val="28"/>
          <w:lang w:eastAsia="ru-RU"/>
        </w:rPr>
      </w:pPr>
      <w:r w:rsidRPr="00100B89">
        <w:rPr>
          <w:rFonts w:ascii="Times New Roman" w:eastAsiaTheme="minorEastAsia" w:hAnsi="Times New Roman" w:cs="Times New Roman"/>
          <w:b/>
          <w:iCs/>
          <w:sz w:val="28"/>
          <w:szCs w:val="28"/>
          <w:lang w:eastAsia="ru-RU"/>
        </w:rPr>
        <w:lastRenderedPageBreak/>
        <w:t>Введение</w:t>
      </w:r>
    </w:p>
    <w:p w:rsidR="00C82965" w:rsidRPr="00100B89" w:rsidRDefault="00C82965" w:rsidP="00100B89">
      <w:pPr>
        <w:spacing w:after="0" w:line="276" w:lineRule="auto"/>
        <w:jc w:val="right"/>
        <w:rPr>
          <w:rFonts w:ascii="Times New Roman" w:eastAsiaTheme="minorEastAsia" w:hAnsi="Times New Roman" w:cs="Times New Roman"/>
          <w:sz w:val="28"/>
          <w:szCs w:val="28"/>
          <w:lang w:eastAsia="ru-RU"/>
        </w:rPr>
      </w:pPr>
      <w:r w:rsidRPr="00100B89">
        <w:rPr>
          <w:rFonts w:ascii="Times New Roman" w:eastAsiaTheme="minorEastAsia" w:hAnsi="Times New Roman" w:cs="Times New Roman"/>
          <w:i/>
          <w:iCs/>
          <w:sz w:val="28"/>
          <w:szCs w:val="28"/>
          <w:lang w:eastAsia="ru-RU"/>
        </w:rPr>
        <w:t>История страны моей великой</w:t>
      </w:r>
    </w:p>
    <w:p w:rsidR="00C82965" w:rsidRPr="00100B89" w:rsidRDefault="00C82965" w:rsidP="00100B89">
      <w:pPr>
        <w:spacing w:after="0" w:line="276" w:lineRule="auto"/>
        <w:jc w:val="right"/>
        <w:rPr>
          <w:rFonts w:ascii="Times New Roman" w:eastAsiaTheme="minorEastAsia" w:hAnsi="Times New Roman" w:cs="Times New Roman"/>
          <w:sz w:val="28"/>
          <w:szCs w:val="28"/>
          <w:lang w:eastAsia="ru-RU"/>
        </w:rPr>
      </w:pPr>
      <w:r w:rsidRPr="00100B89">
        <w:rPr>
          <w:rFonts w:ascii="Times New Roman" w:eastAsiaTheme="minorEastAsia" w:hAnsi="Times New Roman" w:cs="Times New Roman"/>
          <w:i/>
          <w:iCs/>
          <w:sz w:val="28"/>
          <w:szCs w:val="28"/>
          <w:lang w:eastAsia="ru-RU"/>
        </w:rPr>
        <w:t>Уходит вглубь седых веков.</w:t>
      </w:r>
    </w:p>
    <w:p w:rsidR="00C82965" w:rsidRPr="00100B89" w:rsidRDefault="00C82965" w:rsidP="00100B89">
      <w:pPr>
        <w:spacing w:after="0" w:line="276" w:lineRule="auto"/>
        <w:jc w:val="right"/>
        <w:rPr>
          <w:rFonts w:ascii="Times New Roman" w:eastAsiaTheme="minorEastAsia" w:hAnsi="Times New Roman" w:cs="Times New Roman"/>
          <w:sz w:val="28"/>
          <w:szCs w:val="28"/>
          <w:lang w:eastAsia="ru-RU"/>
        </w:rPr>
      </w:pPr>
      <w:r w:rsidRPr="00100B89">
        <w:rPr>
          <w:rFonts w:ascii="Times New Roman" w:eastAsiaTheme="minorEastAsia" w:hAnsi="Times New Roman" w:cs="Times New Roman"/>
          <w:i/>
          <w:iCs/>
          <w:sz w:val="28"/>
          <w:szCs w:val="28"/>
          <w:lang w:eastAsia="ru-RU"/>
        </w:rPr>
        <w:t>Она прекрасна, многолика</w:t>
      </w:r>
    </w:p>
    <w:p w:rsidR="00C82965" w:rsidRPr="00100B89" w:rsidRDefault="00C82965" w:rsidP="00100B89">
      <w:pPr>
        <w:spacing w:after="0" w:line="276" w:lineRule="auto"/>
        <w:jc w:val="right"/>
        <w:rPr>
          <w:rFonts w:ascii="Times New Roman" w:eastAsiaTheme="minorEastAsia" w:hAnsi="Times New Roman" w:cs="Times New Roman"/>
          <w:sz w:val="28"/>
          <w:szCs w:val="28"/>
          <w:lang w:eastAsia="ru-RU"/>
        </w:rPr>
      </w:pPr>
      <w:r w:rsidRPr="00100B89">
        <w:rPr>
          <w:rFonts w:ascii="Times New Roman" w:eastAsiaTheme="minorEastAsia" w:hAnsi="Times New Roman" w:cs="Times New Roman"/>
          <w:i/>
          <w:iCs/>
          <w:sz w:val="28"/>
          <w:szCs w:val="28"/>
          <w:lang w:eastAsia="ru-RU"/>
        </w:rPr>
        <w:t>Она в рассказе стариков...</w:t>
      </w:r>
    </w:p>
    <w:p w:rsidR="00C82965" w:rsidRPr="00100B89" w:rsidRDefault="00C82965" w:rsidP="00100B89">
      <w:pPr>
        <w:spacing w:after="0" w:line="276" w:lineRule="auto"/>
        <w:jc w:val="right"/>
        <w:rPr>
          <w:rFonts w:ascii="Times New Roman" w:eastAsiaTheme="minorEastAsia" w:hAnsi="Times New Roman" w:cs="Times New Roman"/>
          <w:sz w:val="28"/>
          <w:szCs w:val="28"/>
          <w:lang w:eastAsia="ru-RU"/>
        </w:rPr>
      </w:pPr>
      <w:r w:rsidRPr="00100B89">
        <w:rPr>
          <w:rFonts w:ascii="Times New Roman" w:eastAsiaTheme="minorEastAsia" w:hAnsi="Times New Roman" w:cs="Times New Roman"/>
          <w:i/>
          <w:iCs/>
          <w:sz w:val="28"/>
          <w:szCs w:val="28"/>
          <w:lang w:eastAsia="ru-RU"/>
        </w:rPr>
        <w:t>И не пройди случайно мимо,</w:t>
      </w:r>
    </w:p>
    <w:p w:rsidR="00C82965" w:rsidRPr="00100B89" w:rsidRDefault="00C82965" w:rsidP="00100B89">
      <w:pPr>
        <w:spacing w:after="0" w:line="276" w:lineRule="auto"/>
        <w:jc w:val="right"/>
        <w:rPr>
          <w:rFonts w:ascii="Times New Roman" w:eastAsiaTheme="minorEastAsia" w:hAnsi="Times New Roman" w:cs="Times New Roman"/>
          <w:sz w:val="28"/>
          <w:szCs w:val="28"/>
          <w:lang w:eastAsia="ru-RU"/>
        </w:rPr>
      </w:pPr>
      <w:r w:rsidRPr="00100B89">
        <w:rPr>
          <w:rFonts w:ascii="Times New Roman" w:eastAsiaTheme="minorEastAsia" w:hAnsi="Times New Roman" w:cs="Times New Roman"/>
          <w:i/>
          <w:iCs/>
          <w:sz w:val="28"/>
          <w:szCs w:val="28"/>
          <w:lang w:eastAsia="ru-RU"/>
        </w:rPr>
        <w:t>Остановись и посмотри –</w:t>
      </w:r>
    </w:p>
    <w:p w:rsidR="00C82965" w:rsidRPr="00100B89" w:rsidRDefault="00C82965" w:rsidP="00100B89">
      <w:pPr>
        <w:spacing w:after="0" w:line="276" w:lineRule="auto"/>
        <w:jc w:val="right"/>
        <w:rPr>
          <w:rFonts w:ascii="Times New Roman" w:eastAsiaTheme="minorEastAsia" w:hAnsi="Times New Roman" w:cs="Times New Roman"/>
          <w:sz w:val="28"/>
          <w:szCs w:val="28"/>
          <w:lang w:eastAsia="ru-RU"/>
        </w:rPr>
      </w:pPr>
      <w:r w:rsidRPr="00100B89">
        <w:rPr>
          <w:rFonts w:ascii="Times New Roman" w:eastAsiaTheme="minorEastAsia" w:hAnsi="Times New Roman" w:cs="Times New Roman"/>
          <w:i/>
          <w:iCs/>
          <w:sz w:val="28"/>
          <w:szCs w:val="28"/>
          <w:lang w:eastAsia="ru-RU"/>
        </w:rPr>
        <w:t>Как утро мирное красиво</w:t>
      </w:r>
    </w:p>
    <w:p w:rsidR="00C82965" w:rsidRPr="00100B89" w:rsidRDefault="00C82965" w:rsidP="00100B89">
      <w:pPr>
        <w:spacing w:after="0" w:line="276" w:lineRule="auto"/>
        <w:jc w:val="right"/>
        <w:rPr>
          <w:rFonts w:ascii="Times New Roman" w:eastAsiaTheme="minorEastAsia" w:hAnsi="Times New Roman" w:cs="Times New Roman"/>
          <w:sz w:val="28"/>
          <w:szCs w:val="28"/>
          <w:lang w:eastAsia="ru-RU"/>
        </w:rPr>
      </w:pPr>
      <w:r w:rsidRPr="00100B89">
        <w:rPr>
          <w:rFonts w:ascii="Times New Roman" w:eastAsiaTheme="minorEastAsia" w:hAnsi="Times New Roman" w:cs="Times New Roman"/>
          <w:i/>
          <w:iCs/>
          <w:sz w:val="28"/>
          <w:szCs w:val="28"/>
          <w:lang w:eastAsia="ru-RU"/>
        </w:rPr>
        <w:t>В волшебном пении зари!</w:t>
      </w:r>
    </w:p>
    <w:p w:rsidR="00C82965" w:rsidRPr="00100B89" w:rsidRDefault="00C82965" w:rsidP="00100B89">
      <w:pPr>
        <w:spacing w:after="0" w:line="276" w:lineRule="auto"/>
        <w:jc w:val="right"/>
        <w:rPr>
          <w:rFonts w:ascii="Times New Roman" w:eastAsiaTheme="minorEastAsia" w:hAnsi="Times New Roman" w:cs="Times New Roman"/>
          <w:sz w:val="28"/>
          <w:szCs w:val="28"/>
          <w:lang w:eastAsia="ru-RU"/>
        </w:rPr>
      </w:pPr>
      <w:r w:rsidRPr="00100B89">
        <w:rPr>
          <w:rFonts w:ascii="Times New Roman" w:eastAsiaTheme="minorEastAsia" w:hAnsi="Times New Roman" w:cs="Times New Roman"/>
          <w:i/>
          <w:iCs/>
          <w:sz w:val="28"/>
          <w:szCs w:val="28"/>
          <w:lang w:eastAsia="ru-RU"/>
        </w:rPr>
        <w:t>За отчий дом, за жизнь и счастье,</w:t>
      </w:r>
    </w:p>
    <w:p w:rsidR="00C82965" w:rsidRPr="00100B89" w:rsidRDefault="00C82965" w:rsidP="00100B89">
      <w:pPr>
        <w:spacing w:after="0" w:line="276" w:lineRule="auto"/>
        <w:jc w:val="right"/>
        <w:rPr>
          <w:rFonts w:ascii="Times New Roman" w:eastAsiaTheme="minorEastAsia" w:hAnsi="Times New Roman" w:cs="Times New Roman"/>
          <w:sz w:val="28"/>
          <w:szCs w:val="28"/>
          <w:lang w:eastAsia="ru-RU"/>
        </w:rPr>
      </w:pPr>
      <w:r w:rsidRPr="00100B89">
        <w:rPr>
          <w:rFonts w:ascii="Times New Roman" w:eastAsiaTheme="minorEastAsia" w:hAnsi="Times New Roman" w:cs="Times New Roman"/>
          <w:i/>
          <w:iCs/>
          <w:sz w:val="28"/>
          <w:szCs w:val="28"/>
          <w:lang w:eastAsia="ru-RU"/>
        </w:rPr>
        <w:t>Герои, вас благодарю.</w:t>
      </w:r>
    </w:p>
    <w:p w:rsidR="00C82965" w:rsidRPr="00100B89" w:rsidRDefault="00C82965" w:rsidP="00100B89">
      <w:pPr>
        <w:spacing w:after="0" w:line="276" w:lineRule="auto"/>
        <w:jc w:val="right"/>
        <w:rPr>
          <w:rFonts w:ascii="Times New Roman" w:eastAsiaTheme="minorEastAsia" w:hAnsi="Times New Roman" w:cs="Times New Roman"/>
          <w:sz w:val="28"/>
          <w:szCs w:val="28"/>
          <w:lang w:eastAsia="ru-RU"/>
        </w:rPr>
      </w:pPr>
      <w:r w:rsidRPr="00100B89">
        <w:rPr>
          <w:rFonts w:ascii="Times New Roman" w:eastAsiaTheme="minorEastAsia" w:hAnsi="Times New Roman" w:cs="Times New Roman"/>
          <w:i/>
          <w:iCs/>
          <w:sz w:val="28"/>
          <w:szCs w:val="28"/>
          <w:lang w:eastAsia="ru-RU"/>
        </w:rPr>
        <w:t>И я горжусь тобой Россия,</w:t>
      </w:r>
    </w:p>
    <w:p w:rsidR="00C82965" w:rsidRPr="00100B89" w:rsidRDefault="00C82965" w:rsidP="00100B89">
      <w:pPr>
        <w:spacing w:after="0" w:line="276" w:lineRule="auto"/>
        <w:jc w:val="right"/>
        <w:rPr>
          <w:rFonts w:ascii="Times New Roman" w:eastAsiaTheme="minorEastAsia" w:hAnsi="Times New Roman" w:cs="Times New Roman"/>
          <w:sz w:val="28"/>
          <w:szCs w:val="28"/>
          <w:lang w:eastAsia="ru-RU"/>
        </w:rPr>
      </w:pPr>
      <w:r w:rsidRPr="00100B89">
        <w:rPr>
          <w:rFonts w:ascii="Times New Roman" w:eastAsiaTheme="minorEastAsia" w:hAnsi="Times New Roman" w:cs="Times New Roman"/>
          <w:i/>
          <w:iCs/>
          <w:sz w:val="28"/>
          <w:szCs w:val="28"/>
          <w:lang w:eastAsia="ru-RU"/>
        </w:rPr>
        <w:t>Тебя люблю, боготворю!</w:t>
      </w:r>
    </w:p>
    <w:p w:rsidR="00C82965" w:rsidRPr="00100B89" w:rsidRDefault="00C82965" w:rsidP="00100B89">
      <w:pPr>
        <w:spacing w:after="0" w:line="276" w:lineRule="auto"/>
        <w:jc w:val="right"/>
        <w:rPr>
          <w:rFonts w:ascii="Times New Roman" w:eastAsiaTheme="minorEastAsia" w:hAnsi="Times New Roman" w:cs="Times New Roman"/>
          <w:sz w:val="28"/>
          <w:szCs w:val="28"/>
          <w:lang w:eastAsia="ru-RU"/>
        </w:rPr>
      </w:pPr>
      <w:r w:rsidRPr="00100B89">
        <w:rPr>
          <w:rFonts w:ascii="Times New Roman" w:eastAsiaTheme="minorEastAsia" w:hAnsi="Times New Roman" w:cs="Times New Roman"/>
          <w:i/>
          <w:iCs/>
          <w:sz w:val="28"/>
          <w:szCs w:val="28"/>
          <w:lang w:eastAsia="ru-RU"/>
        </w:rPr>
        <w:t>М. Данилова</w:t>
      </w:r>
    </w:p>
    <w:p w:rsidR="00C82965" w:rsidRPr="00100B89" w:rsidRDefault="00C82965" w:rsidP="00100B89">
      <w:pPr>
        <w:spacing w:after="0" w:line="276" w:lineRule="auto"/>
        <w:ind w:firstLine="708"/>
        <w:jc w:val="both"/>
        <w:rPr>
          <w:rFonts w:ascii="Times New Roman" w:hAnsi="Times New Roman" w:cs="Times New Roman"/>
          <w:sz w:val="28"/>
          <w:szCs w:val="28"/>
        </w:rPr>
      </w:pPr>
    </w:p>
    <w:p w:rsidR="00364DAA" w:rsidRPr="00100B89" w:rsidRDefault="00786615" w:rsidP="00100B89">
      <w:pPr>
        <w:spacing w:after="0" w:line="276" w:lineRule="auto"/>
        <w:ind w:firstLine="708"/>
        <w:jc w:val="both"/>
        <w:rPr>
          <w:rFonts w:ascii="Times New Roman" w:hAnsi="Times New Roman" w:cs="Times New Roman"/>
          <w:sz w:val="28"/>
          <w:szCs w:val="28"/>
        </w:rPr>
      </w:pPr>
      <w:r w:rsidRPr="00100B89">
        <w:rPr>
          <w:rFonts w:ascii="Times New Roman" w:hAnsi="Times New Roman" w:cs="Times New Roman"/>
          <w:sz w:val="28"/>
          <w:szCs w:val="28"/>
        </w:rPr>
        <w:t xml:space="preserve">9 мая 2020 года - очень важная для нашей страны дата – 75 лет со дня </w:t>
      </w:r>
      <w:r w:rsidR="00497BB6" w:rsidRPr="00100B89">
        <w:rPr>
          <w:rFonts w:ascii="Times New Roman" w:hAnsi="Times New Roman" w:cs="Times New Roman"/>
          <w:sz w:val="28"/>
          <w:szCs w:val="28"/>
        </w:rPr>
        <w:t>Победы в</w:t>
      </w:r>
      <w:r w:rsidRPr="00100B89">
        <w:rPr>
          <w:rFonts w:ascii="Times New Roman" w:hAnsi="Times New Roman" w:cs="Times New Roman"/>
          <w:sz w:val="28"/>
          <w:szCs w:val="28"/>
        </w:rPr>
        <w:t xml:space="preserve"> Великой Отечественной войн</w:t>
      </w:r>
      <w:r w:rsidR="00497BB6" w:rsidRPr="00100B89">
        <w:rPr>
          <w:rFonts w:ascii="Times New Roman" w:hAnsi="Times New Roman" w:cs="Times New Roman"/>
          <w:sz w:val="28"/>
          <w:szCs w:val="28"/>
        </w:rPr>
        <w:t>е</w:t>
      </w:r>
      <w:r w:rsidRPr="00100B89">
        <w:rPr>
          <w:rFonts w:ascii="Times New Roman" w:hAnsi="Times New Roman" w:cs="Times New Roman"/>
          <w:sz w:val="28"/>
          <w:szCs w:val="28"/>
        </w:rPr>
        <w:t xml:space="preserve">. Я знаю, что события 1941– 1945 гг. коснулись и нашей семьи. Мой прадед Екимов Николай Афанасьевич встретился лицом к лицу с ужасами Великой Отечественной войны. Мне стало интересно, кто был мой прадед, каков был его боевой путь? </w:t>
      </w:r>
    </w:p>
    <w:p w:rsidR="00C82965" w:rsidRPr="00100B89" w:rsidRDefault="00C82965" w:rsidP="00100B89">
      <w:pPr>
        <w:spacing w:after="0" w:line="276" w:lineRule="auto"/>
        <w:ind w:firstLine="708"/>
        <w:jc w:val="both"/>
        <w:rPr>
          <w:rFonts w:ascii="Times New Roman" w:hAnsi="Times New Roman" w:cs="Times New Roman"/>
          <w:sz w:val="28"/>
          <w:szCs w:val="28"/>
        </w:rPr>
      </w:pPr>
      <w:r w:rsidRPr="00100B89">
        <w:rPr>
          <w:rFonts w:ascii="Times New Roman" w:hAnsi="Times New Roman" w:cs="Times New Roman"/>
          <w:sz w:val="28"/>
          <w:szCs w:val="28"/>
        </w:rPr>
        <w:t xml:space="preserve">Данное исследование </w:t>
      </w:r>
      <w:r w:rsidRPr="00100B89">
        <w:rPr>
          <w:rFonts w:ascii="Times New Roman" w:hAnsi="Times New Roman" w:cs="Times New Roman"/>
          <w:b/>
          <w:sz w:val="28"/>
          <w:szCs w:val="28"/>
        </w:rPr>
        <w:t>актуально</w:t>
      </w:r>
      <w:r w:rsidRPr="00100B89">
        <w:rPr>
          <w:rFonts w:ascii="Times New Roman" w:hAnsi="Times New Roman" w:cs="Times New Roman"/>
          <w:sz w:val="28"/>
          <w:szCs w:val="28"/>
        </w:rPr>
        <w:t xml:space="preserve"> сейчас, т. к. очень мало осталось ветеранов-живых свидетелей событий Великой Отечественной войны, а мы должны сохранить память о каждом ветеране, чтобы лучше понять ту войну и гордиться такими людьми, </w:t>
      </w:r>
    </w:p>
    <w:p w:rsidR="00C82965" w:rsidRPr="00100B89" w:rsidRDefault="003F3505" w:rsidP="00100B89">
      <w:pPr>
        <w:spacing w:after="0" w:line="276" w:lineRule="auto"/>
        <w:jc w:val="both"/>
        <w:rPr>
          <w:rFonts w:ascii="Times New Roman" w:hAnsi="Times New Roman" w:cs="Times New Roman"/>
          <w:sz w:val="28"/>
          <w:szCs w:val="28"/>
        </w:rPr>
      </w:pPr>
      <w:r w:rsidRPr="00100B89">
        <w:rPr>
          <w:rFonts w:ascii="Times New Roman" w:hAnsi="Times New Roman" w:cs="Times New Roman"/>
          <w:sz w:val="28"/>
          <w:szCs w:val="28"/>
        </w:rPr>
        <w:tab/>
      </w:r>
      <w:r w:rsidR="00786615" w:rsidRPr="00100B89">
        <w:rPr>
          <w:rFonts w:ascii="Times New Roman" w:hAnsi="Times New Roman" w:cs="Times New Roman"/>
          <w:sz w:val="28"/>
          <w:szCs w:val="28"/>
        </w:rPr>
        <w:t xml:space="preserve">Приступив к изучению данного вопроса, выдвинул следующую </w:t>
      </w:r>
      <w:r w:rsidR="00786615" w:rsidRPr="00100B89">
        <w:rPr>
          <w:rFonts w:ascii="Times New Roman" w:hAnsi="Times New Roman" w:cs="Times New Roman"/>
          <w:b/>
          <w:sz w:val="28"/>
          <w:szCs w:val="28"/>
        </w:rPr>
        <w:t>гипотезу:</w:t>
      </w:r>
      <w:r w:rsidRPr="00100B89">
        <w:rPr>
          <w:rFonts w:ascii="Times New Roman" w:hAnsi="Times New Roman" w:cs="Times New Roman"/>
          <w:b/>
          <w:sz w:val="28"/>
          <w:szCs w:val="28"/>
        </w:rPr>
        <w:t xml:space="preserve"> </w:t>
      </w:r>
      <w:r w:rsidR="00C82965" w:rsidRPr="00100B89">
        <w:rPr>
          <w:rFonts w:ascii="Times New Roman" w:hAnsi="Times New Roman" w:cs="Times New Roman"/>
          <w:sz w:val="28"/>
          <w:szCs w:val="28"/>
        </w:rPr>
        <w:t>Если мы</w:t>
      </w:r>
      <w:r w:rsidRPr="00100B89">
        <w:rPr>
          <w:rFonts w:ascii="Times New Roman" w:hAnsi="Times New Roman" w:cs="Times New Roman"/>
          <w:sz w:val="28"/>
          <w:szCs w:val="28"/>
        </w:rPr>
        <w:t xml:space="preserve"> </w:t>
      </w:r>
      <w:r w:rsidR="00C82965" w:rsidRPr="00100B89">
        <w:rPr>
          <w:rFonts w:ascii="Times New Roman" w:hAnsi="Times New Roman" w:cs="Times New Roman"/>
          <w:sz w:val="28"/>
          <w:szCs w:val="28"/>
        </w:rPr>
        <w:t>сохраним память о наших ветеранах-участниках Великой Отечественной войны, то мы больше будем любить свой родной край и гордиться такими людьми, которые отстояли мир на нашей земле. Если жизненный путь человека достойный, то он может и должен служить образцом для подражания молодого поколения.</w:t>
      </w:r>
    </w:p>
    <w:p w:rsidR="00364DAA" w:rsidRPr="00100B89" w:rsidRDefault="00786615" w:rsidP="00100B89">
      <w:pPr>
        <w:spacing w:after="0" w:line="276" w:lineRule="auto"/>
        <w:ind w:firstLine="708"/>
        <w:jc w:val="both"/>
        <w:rPr>
          <w:rFonts w:ascii="Times New Roman" w:hAnsi="Times New Roman" w:cs="Times New Roman"/>
          <w:sz w:val="28"/>
          <w:szCs w:val="28"/>
        </w:rPr>
      </w:pPr>
      <w:r w:rsidRPr="00100B89">
        <w:rPr>
          <w:rFonts w:ascii="Times New Roman" w:hAnsi="Times New Roman" w:cs="Times New Roman"/>
          <w:sz w:val="28"/>
          <w:szCs w:val="28"/>
        </w:rPr>
        <w:t xml:space="preserve"> Перед собой </w:t>
      </w:r>
      <w:r w:rsidR="00BF1E8D" w:rsidRPr="00100B89">
        <w:rPr>
          <w:rFonts w:ascii="Times New Roman" w:hAnsi="Times New Roman" w:cs="Times New Roman"/>
          <w:sz w:val="28"/>
          <w:szCs w:val="28"/>
        </w:rPr>
        <w:t>я</w:t>
      </w:r>
      <w:r w:rsidRPr="00100B89">
        <w:rPr>
          <w:rFonts w:ascii="Times New Roman" w:hAnsi="Times New Roman" w:cs="Times New Roman"/>
          <w:sz w:val="28"/>
          <w:szCs w:val="28"/>
        </w:rPr>
        <w:t xml:space="preserve"> поставил следующую цель: узнать о боевом прошлом прадеда</w:t>
      </w:r>
      <w:r w:rsidR="003F3505" w:rsidRPr="00100B89">
        <w:rPr>
          <w:rFonts w:ascii="Times New Roman" w:hAnsi="Times New Roman" w:cs="Times New Roman"/>
          <w:sz w:val="28"/>
          <w:szCs w:val="28"/>
        </w:rPr>
        <w:t xml:space="preserve"> </w:t>
      </w:r>
      <w:r w:rsidR="00364DAA" w:rsidRPr="00100B89">
        <w:rPr>
          <w:rFonts w:ascii="Times New Roman" w:hAnsi="Times New Roman" w:cs="Times New Roman"/>
          <w:sz w:val="28"/>
          <w:szCs w:val="28"/>
        </w:rPr>
        <w:t>Екимова Николая Афанасьевича</w:t>
      </w:r>
      <w:r w:rsidRPr="00100B89">
        <w:rPr>
          <w:rFonts w:ascii="Times New Roman" w:hAnsi="Times New Roman" w:cs="Times New Roman"/>
          <w:sz w:val="28"/>
          <w:szCs w:val="28"/>
        </w:rPr>
        <w:t xml:space="preserve"> в В</w:t>
      </w:r>
      <w:r w:rsidR="003F3505" w:rsidRPr="00100B89">
        <w:rPr>
          <w:rFonts w:ascii="Times New Roman" w:hAnsi="Times New Roman" w:cs="Times New Roman"/>
          <w:sz w:val="28"/>
          <w:szCs w:val="28"/>
        </w:rPr>
        <w:t xml:space="preserve">еликой </w:t>
      </w:r>
      <w:r w:rsidRPr="00100B89">
        <w:rPr>
          <w:rFonts w:ascii="Times New Roman" w:hAnsi="Times New Roman" w:cs="Times New Roman"/>
          <w:sz w:val="28"/>
          <w:szCs w:val="28"/>
        </w:rPr>
        <w:t>О</w:t>
      </w:r>
      <w:r w:rsidR="003F3505" w:rsidRPr="00100B89">
        <w:rPr>
          <w:rFonts w:ascii="Times New Roman" w:hAnsi="Times New Roman" w:cs="Times New Roman"/>
          <w:sz w:val="28"/>
          <w:szCs w:val="28"/>
        </w:rPr>
        <w:t>течественной войне</w:t>
      </w:r>
      <w:r w:rsidRPr="00100B89">
        <w:rPr>
          <w:rFonts w:ascii="Times New Roman" w:hAnsi="Times New Roman" w:cs="Times New Roman"/>
          <w:sz w:val="28"/>
          <w:szCs w:val="28"/>
        </w:rPr>
        <w:t xml:space="preserve">. </w:t>
      </w:r>
    </w:p>
    <w:p w:rsidR="00364DAA" w:rsidRPr="00100B89" w:rsidRDefault="00786615" w:rsidP="00100B89">
      <w:pPr>
        <w:spacing w:after="0" w:line="276" w:lineRule="auto"/>
        <w:ind w:firstLine="708"/>
        <w:jc w:val="both"/>
        <w:rPr>
          <w:rFonts w:ascii="Times New Roman" w:hAnsi="Times New Roman" w:cs="Times New Roman"/>
          <w:sz w:val="28"/>
          <w:szCs w:val="28"/>
        </w:rPr>
      </w:pPr>
      <w:r w:rsidRPr="00100B89">
        <w:rPr>
          <w:rFonts w:ascii="Times New Roman" w:hAnsi="Times New Roman" w:cs="Times New Roman"/>
          <w:sz w:val="28"/>
          <w:szCs w:val="28"/>
        </w:rPr>
        <w:t xml:space="preserve">Для достижения поставленной цели в нашем исследовании потребовалось решение следующих задач: </w:t>
      </w:r>
    </w:p>
    <w:p w:rsidR="00497BB6" w:rsidRPr="00100B89" w:rsidRDefault="00786615" w:rsidP="00100B89">
      <w:pPr>
        <w:spacing w:after="0" w:line="276" w:lineRule="auto"/>
        <w:ind w:left="708"/>
        <w:jc w:val="both"/>
        <w:rPr>
          <w:rFonts w:ascii="Times New Roman" w:hAnsi="Times New Roman" w:cs="Times New Roman"/>
          <w:sz w:val="28"/>
          <w:szCs w:val="28"/>
        </w:rPr>
      </w:pPr>
      <w:r w:rsidRPr="00100B89">
        <w:rPr>
          <w:rFonts w:ascii="Times New Roman" w:hAnsi="Times New Roman" w:cs="Times New Roman"/>
          <w:sz w:val="28"/>
          <w:szCs w:val="28"/>
        </w:rPr>
        <w:t>1. Собрать фактический материал по данной теме, проведя беседы</w:t>
      </w:r>
      <w:r w:rsidR="004740F3" w:rsidRPr="00100B89">
        <w:rPr>
          <w:rFonts w:ascii="Times New Roman" w:hAnsi="Times New Roman" w:cs="Times New Roman"/>
          <w:sz w:val="28"/>
          <w:szCs w:val="28"/>
        </w:rPr>
        <w:t xml:space="preserve"> с </w:t>
      </w:r>
      <w:r w:rsidR="00364DAA" w:rsidRPr="00100B89">
        <w:rPr>
          <w:rFonts w:ascii="Times New Roman" w:hAnsi="Times New Roman" w:cs="Times New Roman"/>
          <w:sz w:val="28"/>
          <w:szCs w:val="28"/>
        </w:rPr>
        <w:t>родственниками</w:t>
      </w:r>
      <w:r w:rsidRPr="00100B89">
        <w:rPr>
          <w:rFonts w:ascii="Times New Roman" w:hAnsi="Times New Roman" w:cs="Times New Roman"/>
          <w:sz w:val="28"/>
          <w:szCs w:val="28"/>
        </w:rPr>
        <w:t xml:space="preserve">. </w:t>
      </w:r>
    </w:p>
    <w:p w:rsidR="00364DAA" w:rsidRPr="00100B89" w:rsidRDefault="00364DAA" w:rsidP="00100B89">
      <w:pPr>
        <w:spacing w:after="0" w:line="276" w:lineRule="auto"/>
        <w:ind w:left="708"/>
        <w:jc w:val="both"/>
        <w:rPr>
          <w:rFonts w:ascii="Times New Roman" w:hAnsi="Times New Roman" w:cs="Times New Roman"/>
          <w:sz w:val="28"/>
          <w:szCs w:val="28"/>
        </w:rPr>
      </w:pPr>
      <w:r w:rsidRPr="00100B89">
        <w:rPr>
          <w:rFonts w:ascii="Times New Roman" w:hAnsi="Times New Roman" w:cs="Times New Roman"/>
          <w:sz w:val="28"/>
          <w:szCs w:val="28"/>
        </w:rPr>
        <w:t>2</w:t>
      </w:r>
      <w:r w:rsidR="00786615" w:rsidRPr="00100B89">
        <w:rPr>
          <w:rFonts w:ascii="Times New Roman" w:hAnsi="Times New Roman" w:cs="Times New Roman"/>
          <w:sz w:val="28"/>
          <w:szCs w:val="28"/>
        </w:rPr>
        <w:t xml:space="preserve">. Произвести </w:t>
      </w:r>
      <w:r w:rsidRPr="00100B89">
        <w:rPr>
          <w:rFonts w:ascii="Times New Roman" w:hAnsi="Times New Roman" w:cs="Times New Roman"/>
          <w:sz w:val="28"/>
          <w:szCs w:val="28"/>
        </w:rPr>
        <w:t>изучение</w:t>
      </w:r>
      <w:r w:rsidR="00786615" w:rsidRPr="00100B89">
        <w:rPr>
          <w:rFonts w:ascii="Times New Roman" w:hAnsi="Times New Roman" w:cs="Times New Roman"/>
          <w:sz w:val="28"/>
          <w:szCs w:val="28"/>
        </w:rPr>
        <w:t xml:space="preserve"> официальных источников, в которых отражается данная тема. </w:t>
      </w:r>
    </w:p>
    <w:p w:rsidR="00786615" w:rsidRPr="00100B89" w:rsidRDefault="00364DAA" w:rsidP="00100B89">
      <w:pPr>
        <w:spacing w:after="0" w:line="276" w:lineRule="auto"/>
        <w:ind w:firstLine="708"/>
        <w:jc w:val="both"/>
        <w:rPr>
          <w:rFonts w:ascii="Times New Roman" w:hAnsi="Times New Roman" w:cs="Times New Roman"/>
          <w:sz w:val="28"/>
          <w:szCs w:val="28"/>
        </w:rPr>
      </w:pPr>
      <w:r w:rsidRPr="00100B89">
        <w:rPr>
          <w:rFonts w:ascii="Times New Roman" w:hAnsi="Times New Roman" w:cs="Times New Roman"/>
          <w:sz w:val="28"/>
          <w:szCs w:val="28"/>
        </w:rPr>
        <w:lastRenderedPageBreak/>
        <w:t>3</w:t>
      </w:r>
      <w:r w:rsidR="00786615" w:rsidRPr="00100B89">
        <w:rPr>
          <w:rFonts w:ascii="Times New Roman" w:hAnsi="Times New Roman" w:cs="Times New Roman"/>
          <w:sz w:val="28"/>
          <w:szCs w:val="28"/>
        </w:rPr>
        <w:t>. Собрать фактический материал по данной теме из официальных источников и проанализировать полученные сведения.</w:t>
      </w:r>
    </w:p>
    <w:p w:rsidR="00C82965" w:rsidRPr="00100B89" w:rsidRDefault="00C82965" w:rsidP="00100B89">
      <w:pPr>
        <w:spacing w:after="0" w:line="276" w:lineRule="auto"/>
        <w:ind w:firstLine="708"/>
        <w:jc w:val="both"/>
        <w:rPr>
          <w:rFonts w:ascii="Times New Roman" w:hAnsi="Times New Roman" w:cs="Times New Roman"/>
          <w:sz w:val="28"/>
          <w:szCs w:val="28"/>
        </w:rPr>
      </w:pPr>
    </w:p>
    <w:p w:rsidR="00C82965" w:rsidRPr="00100B89" w:rsidRDefault="003F3505" w:rsidP="00100B89">
      <w:pPr>
        <w:spacing w:after="0" w:line="276" w:lineRule="auto"/>
        <w:rPr>
          <w:rFonts w:ascii="Times New Roman" w:hAnsi="Times New Roman" w:cs="Times New Roman"/>
          <w:sz w:val="28"/>
          <w:szCs w:val="28"/>
        </w:rPr>
      </w:pPr>
      <w:r w:rsidRPr="00100B89">
        <w:rPr>
          <w:rFonts w:ascii="Times New Roman" w:eastAsiaTheme="minorEastAsia" w:hAnsi="Times New Roman" w:cs="Times New Roman"/>
          <w:b/>
          <w:sz w:val="28"/>
          <w:szCs w:val="28"/>
          <w:lang w:eastAsia="ru-RU"/>
        </w:rPr>
        <w:tab/>
      </w:r>
      <w:r w:rsidR="00C82965" w:rsidRPr="00100B89">
        <w:rPr>
          <w:rFonts w:ascii="Times New Roman" w:eastAsiaTheme="minorEastAsia" w:hAnsi="Times New Roman" w:cs="Times New Roman"/>
          <w:b/>
          <w:sz w:val="28"/>
          <w:szCs w:val="28"/>
          <w:lang w:eastAsia="ru-RU"/>
        </w:rPr>
        <w:t>Объект исследования:</w:t>
      </w:r>
      <w:r w:rsidR="00C82965" w:rsidRPr="00100B89">
        <w:rPr>
          <w:rFonts w:ascii="Times New Roman" w:eastAsiaTheme="minorEastAsia" w:hAnsi="Times New Roman" w:cs="Times New Roman"/>
          <w:sz w:val="28"/>
          <w:szCs w:val="28"/>
          <w:lang w:eastAsia="ru-RU"/>
        </w:rPr>
        <w:t xml:space="preserve"> биография</w:t>
      </w:r>
      <w:r w:rsidR="004740F3" w:rsidRPr="00100B89">
        <w:rPr>
          <w:rFonts w:ascii="Times New Roman" w:eastAsiaTheme="minorEastAsia" w:hAnsi="Times New Roman" w:cs="Times New Roman"/>
          <w:sz w:val="28"/>
          <w:szCs w:val="28"/>
          <w:lang w:eastAsia="ru-RU"/>
        </w:rPr>
        <w:t xml:space="preserve"> </w:t>
      </w:r>
      <w:r w:rsidR="00C82965" w:rsidRPr="00100B89">
        <w:rPr>
          <w:rFonts w:ascii="Times New Roman" w:hAnsi="Times New Roman" w:cs="Times New Roman"/>
          <w:sz w:val="28"/>
          <w:szCs w:val="28"/>
        </w:rPr>
        <w:t>Екимова Николая Афанасьевича.</w:t>
      </w:r>
    </w:p>
    <w:p w:rsidR="00C82965" w:rsidRPr="00100B89" w:rsidRDefault="003F3505" w:rsidP="00100B89">
      <w:pPr>
        <w:spacing w:after="0" w:line="276" w:lineRule="auto"/>
        <w:jc w:val="both"/>
        <w:rPr>
          <w:rFonts w:ascii="Times New Roman" w:hAnsi="Times New Roman" w:cs="Times New Roman"/>
          <w:sz w:val="28"/>
          <w:szCs w:val="28"/>
        </w:rPr>
      </w:pPr>
      <w:r w:rsidRPr="00100B89">
        <w:rPr>
          <w:rFonts w:ascii="Times New Roman" w:eastAsiaTheme="minorEastAsia" w:hAnsi="Times New Roman" w:cs="Times New Roman"/>
          <w:b/>
          <w:sz w:val="28"/>
          <w:szCs w:val="28"/>
          <w:lang w:eastAsia="ru-RU"/>
        </w:rPr>
        <w:tab/>
      </w:r>
      <w:r w:rsidR="00C82965" w:rsidRPr="00100B89">
        <w:rPr>
          <w:rFonts w:ascii="Times New Roman" w:eastAsiaTheme="minorEastAsia" w:hAnsi="Times New Roman" w:cs="Times New Roman"/>
          <w:b/>
          <w:sz w:val="28"/>
          <w:szCs w:val="28"/>
          <w:lang w:eastAsia="ru-RU"/>
        </w:rPr>
        <w:t>Предмет исследования</w:t>
      </w:r>
      <w:r w:rsidR="00C82965" w:rsidRPr="00100B89">
        <w:rPr>
          <w:rFonts w:ascii="Times New Roman" w:eastAsiaTheme="minorEastAsia" w:hAnsi="Times New Roman" w:cs="Times New Roman"/>
          <w:sz w:val="28"/>
          <w:szCs w:val="28"/>
          <w:lang w:eastAsia="ru-RU"/>
        </w:rPr>
        <w:t xml:space="preserve">: записи из семейного, фотоматериалы, личные документы </w:t>
      </w:r>
      <w:r w:rsidR="00C82965" w:rsidRPr="00100B89">
        <w:rPr>
          <w:rFonts w:ascii="Times New Roman" w:hAnsi="Times New Roman" w:cs="Times New Roman"/>
          <w:sz w:val="28"/>
          <w:szCs w:val="28"/>
        </w:rPr>
        <w:t>Екимова Николая Афанасьевича.</w:t>
      </w:r>
    </w:p>
    <w:p w:rsidR="00C82965" w:rsidRPr="00100B89" w:rsidRDefault="00C82965" w:rsidP="00100B89">
      <w:pPr>
        <w:spacing w:after="0" w:line="276" w:lineRule="auto"/>
        <w:ind w:firstLine="708"/>
        <w:jc w:val="both"/>
        <w:rPr>
          <w:rFonts w:ascii="Times New Roman" w:hAnsi="Times New Roman" w:cs="Times New Roman"/>
          <w:vanish/>
          <w:sz w:val="28"/>
          <w:szCs w:val="28"/>
          <w:specVanish/>
        </w:rPr>
      </w:pPr>
      <w:r w:rsidRPr="00100B89">
        <w:rPr>
          <w:rFonts w:ascii="Times New Roman" w:hAnsi="Times New Roman" w:cs="Times New Roman"/>
          <w:b/>
          <w:sz w:val="28"/>
          <w:szCs w:val="28"/>
        </w:rPr>
        <w:t>Практическая значимость работы:</w:t>
      </w:r>
      <w:r w:rsidRPr="00100B89">
        <w:rPr>
          <w:rFonts w:ascii="Times New Roman" w:hAnsi="Times New Roman" w:cs="Times New Roman"/>
          <w:sz w:val="28"/>
          <w:szCs w:val="28"/>
        </w:rPr>
        <w:t xml:space="preserve"> Возможность использования материалов в работе школьного музея, на классных часах, во внеклассной работе.</w:t>
      </w:r>
    </w:p>
    <w:p w:rsidR="003F3505" w:rsidRDefault="003F3505" w:rsidP="00100B89">
      <w:pPr>
        <w:spacing w:after="0" w:line="276" w:lineRule="auto"/>
        <w:jc w:val="both"/>
        <w:rPr>
          <w:rFonts w:ascii="Times New Roman" w:hAnsi="Times New Roman" w:cs="Times New Roman"/>
          <w:sz w:val="28"/>
          <w:szCs w:val="28"/>
        </w:rPr>
      </w:pPr>
      <w:r w:rsidRPr="00100B89">
        <w:rPr>
          <w:rFonts w:ascii="Times New Roman" w:hAnsi="Times New Roman" w:cs="Times New Roman"/>
          <w:sz w:val="28"/>
          <w:szCs w:val="28"/>
        </w:rPr>
        <w:t xml:space="preserve"> </w:t>
      </w:r>
    </w:p>
    <w:p w:rsidR="0012522D" w:rsidRDefault="0012522D" w:rsidP="00100B89">
      <w:pPr>
        <w:spacing w:after="0" w:line="276" w:lineRule="auto"/>
        <w:jc w:val="both"/>
        <w:rPr>
          <w:rFonts w:ascii="Times New Roman" w:hAnsi="Times New Roman" w:cs="Times New Roman"/>
          <w:sz w:val="28"/>
          <w:szCs w:val="28"/>
        </w:rPr>
      </w:pPr>
    </w:p>
    <w:p w:rsidR="0012522D" w:rsidRPr="00100B89" w:rsidRDefault="0012522D" w:rsidP="00100B89">
      <w:pPr>
        <w:spacing w:after="0" w:line="276" w:lineRule="auto"/>
        <w:jc w:val="both"/>
        <w:rPr>
          <w:rFonts w:ascii="Times New Roman" w:hAnsi="Times New Roman" w:cs="Times New Roman"/>
          <w:sz w:val="28"/>
          <w:szCs w:val="28"/>
        </w:rPr>
      </w:pPr>
    </w:p>
    <w:p w:rsidR="003F3505" w:rsidRPr="00100B89" w:rsidRDefault="0012522D" w:rsidP="0012522D">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         </w:t>
      </w:r>
      <w:r w:rsidR="003F3505" w:rsidRPr="00100B89">
        <w:rPr>
          <w:rFonts w:ascii="Times New Roman" w:hAnsi="Times New Roman" w:cs="Times New Roman"/>
          <w:b/>
          <w:sz w:val="28"/>
          <w:szCs w:val="28"/>
        </w:rPr>
        <w:t>1</w:t>
      </w:r>
      <w:r w:rsidR="00460785" w:rsidRPr="00100B89">
        <w:rPr>
          <w:rFonts w:ascii="Times New Roman" w:hAnsi="Times New Roman" w:cs="Times New Roman"/>
          <w:b/>
          <w:sz w:val="28"/>
          <w:szCs w:val="28"/>
        </w:rPr>
        <w:t>.</w:t>
      </w:r>
      <w:r w:rsidR="003F3505" w:rsidRPr="00100B89">
        <w:rPr>
          <w:rFonts w:ascii="Times New Roman" w:hAnsi="Times New Roman" w:cs="Times New Roman"/>
          <w:b/>
          <w:sz w:val="28"/>
          <w:szCs w:val="28"/>
        </w:rPr>
        <w:t xml:space="preserve"> Начало боевого пути. Брянский </w:t>
      </w:r>
      <w:r w:rsidR="00460785" w:rsidRPr="00100B89">
        <w:rPr>
          <w:rFonts w:ascii="Times New Roman" w:hAnsi="Times New Roman" w:cs="Times New Roman"/>
          <w:b/>
          <w:sz w:val="28"/>
          <w:szCs w:val="28"/>
        </w:rPr>
        <w:t>ф</w:t>
      </w:r>
      <w:r w:rsidR="003F3505" w:rsidRPr="00100B89">
        <w:rPr>
          <w:rFonts w:ascii="Times New Roman" w:hAnsi="Times New Roman" w:cs="Times New Roman"/>
          <w:b/>
          <w:sz w:val="28"/>
          <w:szCs w:val="28"/>
        </w:rPr>
        <w:t xml:space="preserve">ронт. </w:t>
      </w:r>
    </w:p>
    <w:p w:rsidR="003F3505" w:rsidRPr="00100B89" w:rsidRDefault="0012522D" w:rsidP="00100B89">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3F3505" w:rsidRPr="00100B89">
        <w:rPr>
          <w:rFonts w:ascii="Times New Roman" w:hAnsi="Times New Roman" w:cs="Times New Roman"/>
          <w:b/>
          <w:sz w:val="28"/>
          <w:szCs w:val="28"/>
        </w:rPr>
        <w:t xml:space="preserve">Участие в Орловской стратегической наступательной операции </w:t>
      </w:r>
    </w:p>
    <w:p w:rsidR="00460785" w:rsidRPr="00100B89" w:rsidRDefault="00460785" w:rsidP="00100B89">
      <w:pPr>
        <w:spacing w:after="0" w:line="276" w:lineRule="auto"/>
        <w:jc w:val="center"/>
        <w:rPr>
          <w:rFonts w:ascii="Times New Roman" w:hAnsi="Times New Roman" w:cs="Times New Roman"/>
          <w:b/>
          <w:sz w:val="28"/>
          <w:szCs w:val="28"/>
        </w:rPr>
      </w:pPr>
    </w:p>
    <w:p w:rsidR="00CD6DE2" w:rsidRPr="00100B89" w:rsidRDefault="003F3505" w:rsidP="00100B89">
      <w:pPr>
        <w:spacing w:after="0" w:line="276" w:lineRule="auto"/>
        <w:jc w:val="both"/>
        <w:rPr>
          <w:rFonts w:ascii="Times New Roman" w:hAnsi="Times New Roman" w:cs="Times New Roman"/>
          <w:sz w:val="28"/>
          <w:szCs w:val="28"/>
        </w:rPr>
      </w:pPr>
      <w:r w:rsidRPr="00100B89">
        <w:rPr>
          <w:rFonts w:ascii="Times New Roman" w:hAnsi="Times New Roman" w:cs="Times New Roman"/>
          <w:sz w:val="28"/>
          <w:szCs w:val="28"/>
        </w:rPr>
        <w:tab/>
      </w:r>
      <w:r w:rsidR="00BC7CF2" w:rsidRPr="00100B89">
        <w:rPr>
          <w:rFonts w:ascii="Times New Roman" w:hAnsi="Times New Roman" w:cs="Times New Roman"/>
          <w:sz w:val="28"/>
          <w:szCs w:val="28"/>
        </w:rPr>
        <w:t>Мой прадед по материнской линии – Екимов Николай Афанасьевич (дата рождения - 1 октября 1924 года) был призван на войну 1 ноября 1942 года в Нижне-Ломовск</w:t>
      </w:r>
      <w:r w:rsidR="00CD6DE2" w:rsidRPr="00100B89">
        <w:rPr>
          <w:rFonts w:ascii="Times New Roman" w:hAnsi="Times New Roman" w:cs="Times New Roman"/>
          <w:sz w:val="28"/>
          <w:szCs w:val="28"/>
        </w:rPr>
        <w:t>ий</w:t>
      </w:r>
      <w:r w:rsidR="00BC7CF2" w:rsidRPr="00100B89">
        <w:rPr>
          <w:rFonts w:ascii="Times New Roman" w:hAnsi="Times New Roman" w:cs="Times New Roman"/>
          <w:sz w:val="28"/>
          <w:szCs w:val="28"/>
        </w:rPr>
        <w:t xml:space="preserve"> РВК Пензенской области в звании </w:t>
      </w:r>
      <w:r w:rsidRPr="00100B89">
        <w:rPr>
          <w:rFonts w:ascii="Times New Roman" w:hAnsi="Times New Roman" w:cs="Times New Roman"/>
          <w:sz w:val="28"/>
          <w:szCs w:val="28"/>
        </w:rPr>
        <w:t>рядовой</w:t>
      </w:r>
      <w:r w:rsidR="00BC7CF2" w:rsidRPr="00100B89">
        <w:rPr>
          <w:rFonts w:ascii="Times New Roman" w:hAnsi="Times New Roman" w:cs="Times New Roman"/>
          <w:sz w:val="28"/>
          <w:szCs w:val="28"/>
        </w:rPr>
        <w:t xml:space="preserve">. </w:t>
      </w:r>
    </w:p>
    <w:p w:rsidR="00B9709B" w:rsidRPr="00100B89" w:rsidRDefault="003F3505" w:rsidP="00100B89">
      <w:pPr>
        <w:spacing w:after="0" w:line="276" w:lineRule="auto"/>
        <w:jc w:val="both"/>
        <w:rPr>
          <w:rFonts w:ascii="Times New Roman" w:hAnsi="Times New Roman" w:cs="Times New Roman"/>
          <w:sz w:val="28"/>
          <w:szCs w:val="28"/>
        </w:rPr>
      </w:pPr>
      <w:r w:rsidRPr="00100B89">
        <w:rPr>
          <w:rFonts w:ascii="Times New Roman" w:hAnsi="Times New Roman" w:cs="Times New Roman"/>
          <w:sz w:val="28"/>
          <w:szCs w:val="28"/>
        </w:rPr>
        <w:tab/>
      </w:r>
      <w:r w:rsidR="00B9709B" w:rsidRPr="00100B89">
        <w:rPr>
          <w:rFonts w:ascii="Times New Roman" w:hAnsi="Times New Roman" w:cs="Times New Roman"/>
          <w:sz w:val="28"/>
          <w:szCs w:val="28"/>
        </w:rPr>
        <w:t xml:space="preserve">Из наградных документов известно, что Николай Афанасьевич служил </w:t>
      </w:r>
      <w:r w:rsidR="00A53154" w:rsidRPr="00100B89">
        <w:rPr>
          <w:rFonts w:ascii="Times New Roman" w:hAnsi="Times New Roman" w:cs="Times New Roman"/>
          <w:sz w:val="28"/>
          <w:szCs w:val="28"/>
        </w:rPr>
        <w:t>старшим телефонистом</w:t>
      </w:r>
      <w:r w:rsidR="001E4195" w:rsidRPr="00100B89">
        <w:rPr>
          <w:rFonts w:ascii="Times New Roman" w:hAnsi="Times New Roman" w:cs="Times New Roman"/>
          <w:sz w:val="28"/>
          <w:szCs w:val="28"/>
        </w:rPr>
        <w:t xml:space="preserve"> </w:t>
      </w:r>
      <w:r w:rsidR="00B9709B" w:rsidRPr="00100B89">
        <w:rPr>
          <w:rFonts w:ascii="Times New Roman" w:hAnsi="Times New Roman" w:cs="Times New Roman"/>
          <w:sz w:val="28"/>
          <w:szCs w:val="28"/>
        </w:rPr>
        <w:t>в 708</w:t>
      </w:r>
      <w:r w:rsidR="001E4195" w:rsidRPr="00100B89">
        <w:rPr>
          <w:rFonts w:ascii="Times New Roman" w:hAnsi="Times New Roman" w:cs="Times New Roman"/>
          <w:sz w:val="28"/>
          <w:szCs w:val="28"/>
        </w:rPr>
        <w:t xml:space="preserve"> </w:t>
      </w:r>
      <w:r w:rsidR="00B9709B" w:rsidRPr="00100B89">
        <w:rPr>
          <w:rFonts w:ascii="Times New Roman" w:hAnsi="Times New Roman" w:cs="Times New Roman"/>
          <w:sz w:val="28"/>
          <w:szCs w:val="28"/>
        </w:rPr>
        <w:t>отдельной роте связи 96 стрелковой дивизии</w:t>
      </w:r>
      <w:r w:rsidR="00A53154" w:rsidRPr="00100B89">
        <w:rPr>
          <w:rFonts w:ascii="Times New Roman" w:hAnsi="Times New Roman" w:cs="Times New Roman"/>
          <w:sz w:val="28"/>
          <w:szCs w:val="28"/>
        </w:rPr>
        <w:t xml:space="preserve"> (впоследствии - 96 стрелковой Гомельской ордена Суворова дивизии), которая была</w:t>
      </w:r>
      <w:r w:rsidR="00B9709B" w:rsidRPr="00100B89">
        <w:rPr>
          <w:rFonts w:ascii="Times New Roman" w:hAnsi="Times New Roman" w:cs="Times New Roman"/>
          <w:sz w:val="28"/>
          <w:szCs w:val="28"/>
        </w:rPr>
        <w:t xml:space="preserve"> сформирована 18 апреля 1943 г. в дер. Руднево Тульской области. В период с 18 апреля по 26 мая 1943 года, находясь в деревне Руднево, </w:t>
      </w:r>
      <w:r w:rsidR="00A53154" w:rsidRPr="00100B89">
        <w:rPr>
          <w:rFonts w:ascii="Times New Roman" w:hAnsi="Times New Roman" w:cs="Times New Roman"/>
          <w:sz w:val="28"/>
          <w:szCs w:val="28"/>
        </w:rPr>
        <w:t xml:space="preserve">состав 708 ОРС </w:t>
      </w:r>
      <w:r w:rsidR="00B9709B" w:rsidRPr="00100B89">
        <w:rPr>
          <w:rFonts w:ascii="Times New Roman" w:hAnsi="Times New Roman" w:cs="Times New Roman"/>
          <w:sz w:val="28"/>
          <w:szCs w:val="28"/>
        </w:rPr>
        <w:t>заним</w:t>
      </w:r>
      <w:r w:rsidR="00A53154" w:rsidRPr="00100B89">
        <w:rPr>
          <w:rFonts w:ascii="Times New Roman" w:hAnsi="Times New Roman" w:cs="Times New Roman"/>
          <w:sz w:val="28"/>
          <w:szCs w:val="28"/>
        </w:rPr>
        <w:t>а</w:t>
      </w:r>
      <w:r w:rsidR="00B9709B" w:rsidRPr="00100B89">
        <w:rPr>
          <w:rFonts w:ascii="Times New Roman" w:hAnsi="Times New Roman" w:cs="Times New Roman"/>
          <w:sz w:val="28"/>
          <w:szCs w:val="28"/>
        </w:rPr>
        <w:t>лс</w:t>
      </w:r>
      <w:r w:rsidR="00A53154" w:rsidRPr="00100B89">
        <w:rPr>
          <w:rFonts w:ascii="Times New Roman" w:hAnsi="Times New Roman" w:cs="Times New Roman"/>
          <w:sz w:val="28"/>
          <w:szCs w:val="28"/>
        </w:rPr>
        <w:t>я</w:t>
      </w:r>
      <w:r w:rsidR="00B9709B" w:rsidRPr="00100B89">
        <w:rPr>
          <w:rFonts w:ascii="Times New Roman" w:hAnsi="Times New Roman" w:cs="Times New Roman"/>
          <w:sz w:val="28"/>
          <w:szCs w:val="28"/>
        </w:rPr>
        <w:t xml:space="preserve"> боевой и политической по</w:t>
      </w:r>
      <w:r w:rsidR="00A53154" w:rsidRPr="00100B89">
        <w:rPr>
          <w:rFonts w:ascii="Times New Roman" w:hAnsi="Times New Roman" w:cs="Times New Roman"/>
          <w:sz w:val="28"/>
          <w:szCs w:val="28"/>
        </w:rPr>
        <w:t>д</w:t>
      </w:r>
      <w:r w:rsidR="00B9709B" w:rsidRPr="00100B89">
        <w:rPr>
          <w:rFonts w:ascii="Times New Roman" w:hAnsi="Times New Roman" w:cs="Times New Roman"/>
          <w:sz w:val="28"/>
          <w:szCs w:val="28"/>
        </w:rPr>
        <w:t>готовкой.</w:t>
      </w:r>
    </w:p>
    <w:p w:rsidR="00460785" w:rsidRPr="00100B89" w:rsidRDefault="00460785" w:rsidP="00100B89">
      <w:pPr>
        <w:spacing w:after="0" w:line="276" w:lineRule="auto"/>
        <w:jc w:val="center"/>
        <w:rPr>
          <w:rFonts w:ascii="Times New Roman" w:hAnsi="Times New Roman" w:cs="Times New Roman"/>
          <w:sz w:val="28"/>
          <w:szCs w:val="28"/>
        </w:rPr>
      </w:pPr>
      <w:r w:rsidRPr="00100B89">
        <w:rPr>
          <w:rFonts w:ascii="Times New Roman" w:hAnsi="Times New Roman" w:cs="Times New Roman"/>
          <w:noProof/>
          <w:sz w:val="28"/>
          <w:szCs w:val="28"/>
          <w:lang w:eastAsia="ru-RU"/>
        </w:rPr>
        <w:drawing>
          <wp:inline distT="0" distB="0" distL="0" distR="0">
            <wp:extent cx="2035589" cy="2867025"/>
            <wp:effectExtent l="0" t="0" r="0" b="0"/>
            <wp:docPr id="5" name="Рисунок 3" descr="D:\другие документы\для научной работы Максима про деда\0000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ругие документы\для научной работы Максима про деда\000001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5589" cy="2867025"/>
                    </a:xfrm>
                    <a:prstGeom prst="rect">
                      <a:avLst/>
                    </a:prstGeom>
                    <a:noFill/>
                    <a:ln>
                      <a:noFill/>
                    </a:ln>
                  </pic:spPr>
                </pic:pic>
              </a:graphicData>
            </a:graphic>
          </wp:inline>
        </w:drawing>
      </w:r>
    </w:p>
    <w:p w:rsidR="00A53154" w:rsidRPr="00100B89" w:rsidRDefault="003F3505" w:rsidP="00100B89">
      <w:pPr>
        <w:spacing w:after="0" w:line="276" w:lineRule="auto"/>
        <w:jc w:val="both"/>
        <w:rPr>
          <w:rFonts w:ascii="Times New Roman" w:hAnsi="Times New Roman" w:cs="Times New Roman"/>
          <w:sz w:val="28"/>
          <w:szCs w:val="28"/>
        </w:rPr>
      </w:pPr>
      <w:r w:rsidRPr="00100B89">
        <w:rPr>
          <w:rFonts w:ascii="Times New Roman" w:hAnsi="Times New Roman" w:cs="Times New Roman"/>
          <w:sz w:val="28"/>
          <w:szCs w:val="28"/>
        </w:rPr>
        <w:tab/>
      </w:r>
      <w:r w:rsidR="00A53154" w:rsidRPr="00100B89">
        <w:rPr>
          <w:rFonts w:ascii="Times New Roman" w:hAnsi="Times New Roman" w:cs="Times New Roman"/>
          <w:sz w:val="28"/>
          <w:szCs w:val="28"/>
        </w:rPr>
        <w:t xml:space="preserve">25 мая 1943 года рота в составе дивизии передислоцировалась в дер. Лобаново, где находилась до 12 июня 1943 года. Этот период командование роты </w:t>
      </w:r>
      <w:r w:rsidR="001A1350" w:rsidRPr="00100B89">
        <w:rPr>
          <w:rFonts w:ascii="Times New Roman" w:hAnsi="Times New Roman" w:cs="Times New Roman"/>
          <w:sz w:val="28"/>
          <w:szCs w:val="28"/>
        </w:rPr>
        <w:t xml:space="preserve">занималось подготовкой </w:t>
      </w:r>
      <w:r w:rsidR="00A53154" w:rsidRPr="00100B89">
        <w:rPr>
          <w:rFonts w:ascii="Times New Roman" w:hAnsi="Times New Roman" w:cs="Times New Roman"/>
          <w:sz w:val="28"/>
          <w:szCs w:val="28"/>
        </w:rPr>
        <w:t xml:space="preserve">специалистов, радистов, телефонистов. С 25 </w:t>
      </w:r>
      <w:r w:rsidR="00A53154" w:rsidRPr="00100B89">
        <w:rPr>
          <w:rFonts w:ascii="Times New Roman" w:hAnsi="Times New Roman" w:cs="Times New Roman"/>
          <w:sz w:val="28"/>
          <w:szCs w:val="28"/>
        </w:rPr>
        <w:lastRenderedPageBreak/>
        <w:t xml:space="preserve">июля 1943 года рота в составе дивизии участвовала на Брянском фронте. При прорыве обороны противника в районе дер. Милеево Орловской области (после 1944 года – Калужская область) и в период его преследования по Орловщине рота обеспечивала бесперебойной проводной и радиосвязью командование дивизии с командованием полков во время Орловской стратегической наступательной операции «Кутузов». </w:t>
      </w:r>
    </w:p>
    <w:p w:rsidR="004F4637" w:rsidRPr="00100B89" w:rsidRDefault="004F4637" w:rsidP="00100B89">
      <w:pPr>
        <w:spacing w:after="0" w:line="276" w:lineRule="auto"/>
        <w:jc w:val="center"/>
        <w:rPr>
          <w:rFonts w:ascii="Times New Roman" w:hAnsi="Times New Roman" w:cs="Times New Roman"/>
          <w:b/>
          <w:sz w:val="28"/>
          <w:szCs w:val="28"/>
        </w:rPr>
      </w:pPr>
      <w:r w:rsidRPr="00100B89">
        <w:rPr>
          <w:rFonts w:ascii="Times New Roman" w:hAnsi="Times New Roman" w:cs="Times New Roman"/>
          <w:noProof/>
          <w:sz w:val="28"/>
          <w:szCs w:val="28"/>
          <w:lang w:eastAsia="ru-RU"/>
        </w:rPr>
        <w:drawing>
          <wp:inline distT="0" distB="0" distL="0" distR="0">
            <wp:extent cx="3136900" cy="2307117"/>
            <wp:effectExtent l="0" t="0" r="0" b="0"/>
            <wp:docPr id="11" name="Рисунок 11" descr="http://tainoe.info/upload/editor/news/2018.08/5b82732dec074_153527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ainoe.info/upload/editor/news/2018.08/5b82732dec074_15352758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8512" cy="2330367"/>
                    </a:xfrm>
                    <a:prstGeom prst="rect">
                      <a:avLst/>
                    </a:prstGeom>
                    <a:noFill/>
                    <a:ln>
                      <a:noFill/>
                    </a:ln>
                  </pic:spPr>
                </pic:pic>
              </a:graphicData>
            </a:graphic>
          </wp:inline>
        </w:drawing>
      </w:r>
    </w:p>
    <w:p w:rsidR="003F3505" w:rsidRPr="00100B89" w:rsidRDefault="003F3505" w:rsidP="00100B89">
      <w:pPr>
        <w:pStyle w:val="a4"/>
        <w:shd w:val="clear" w:color="auto" w:fill="FFFFFF"/>
        <w:spacing w:before="0" w:beforeAutospacing="0" w:after="0" w:afterAutospacing="0" w:line="276" w:lineRule="auto"/>
        <w:ind w:firstLine="708"/>
        <w:jc w:val="both"/>
        <w:rPr>
          <w:b/>
          <w:bCs/>
          <w:sz w:val="28"/>
          <w:szCs w:val="28"/>
        </w:rPr>
      </w:pPr>
    </w:p>
    <w:p w:rsidR="00A53154" w:rsidRPr="00100B89" w:rsidRDefault="00A53154" w:rsidP="00100B89">
      <w:pPr>
        <w:pStyle w:val="a4"/>
        <w:shd w:val="clear" w:color="auto" w:fill="FFFFFF"/>
        <w:spacing w:before="0" w:beforeAutospacing="0" w:after="0" w:afterAutospacing="0" w:line="276" w:lineRule="auto"/>
        <w:ind w:firstLine="708"/>
        <w:jc w:val="both"/>
        <w:rPr>
          <w:sz w:val="28"/>
          <w:szCs w:val="28"/>
        </w:rPr>
      </w:pPr>
      <w:r w:rsidRPr="00100B89">
        <w:rPr>
          <w:b/>
          <w:bCs/>
          <w:sz w:val="28"/>
          <w:szCs w:val="28"/>
        </w:rPr>
        <w:t>Орловская стратегическая наступательная операция «Кутузов»</w:t>
      </w:r>
      <w:r w:rsidRPr="00100B89">
        <w:rPr>
          <w:sz w:val="28"/>
          <w:szCs w:val="28"/>
        </w:rPr>
        <w:t> — </w:t>
      </w:r>
      <w:hyperlink r:id="rId10" w:tooltip="СССР" w:history="1">
        <w:r w:rsidRPr="00100B89">
          <w:rPr>
            <w:rStyle w:val="a3"/>
            <w:color w:val="auto"/>
            <w:sz w:val="28"/>
            <w:szCs w:val="28"/>
            <w:u w:val="none"/>
          </w:rPr>
          <w:t>советская</w:t>
        </w:r>
      </w:hyperlink>
      <w:r w:rsidRPr="00100B89">
        <w:rPr>
          <w:sz w:val="28"/>
          <w:szCs w:val="28"/>
        </w:rPr>
        <w:t> наступательная </w:t>
      </w:r>
      <w:hyperlink r:id="rId11" w:tooltip="Операция (военное дело)" w:history="1">
        <w:r w:rsidRPr="00100B89">
          <w:rPr>
            <w:rStyle w:val="a3"/>
            <w:color w:val="auto"/>
            <w:sz w:val="28"/>
            <w:szCs w:val="28"/>
            <w:u w:val="none"/>
          </w:rPr>
          <w:t>операция</w:t>
        </w:r>
      </w:hyperlink>
      <w:r w:rsidRPr="00100B89">
        <w:rPr>
          <w:sz w:val="28"/>
          <w:szCs w:val="28"/>
        </w:rPr>
        <w:t>, которая была проведена с </w:t>
      </w:r>
      <w:hyperlink r:id="rId12" w:tooltip="12 июля" w:history="1">
        <w:r w:rsidRPr="00100B89">
          <w:rPr>
            <w:rStyle w:val="a3"/>
            <w:color w:val="auto"/>
            <w:sz w:val="28"/>
            <w:szCs w:val="28"/>
            <w:u w:val="none"/>
          </w:rPr>
          <w:t>12 июля</w:t>
        </w:r>
      </w:hyperlink>
      <w:r w:rsidRPr="00100B89">
        <w:rPr>
          <w:sz w:val="28"/>
          <w:szCs w:val="28"/>
        </w:rPr>
        <w:t> по </w:t>
      </w:r>
      <w:hyperlink r:id="rId13" w:tooltip="18 августа" w:history="1">
        <w:r w:rsidRPr="00100B89">
          <w:rPr>
            <w:rStyle w:val="a3"/>
            <w:color w:val="auto"/>
            <w:sz w:val="28"/>
            <w:szCs w:val="28"/>
            <w:u w:val="none"/>
          </w:rPr>
          <w:t>18 августа</w:t>
        </w:r>
      </w:hyperlink>
      <w:r w:rsidRPr="00100B89">
        <w:rPr>
          <w:sz w:val="28"/>
          <w:szCs w:val="28"/>
        </w:rPr>
        <w:t> </w:t>
      </w:r>
      <w:hyperlink r:id="rId14" w:tooltip="1943 год" w:history="1">
        <w:r w:rsidRPr="00100B89">
          <w:rPr>
            <w:rStyle w:val="a3"/>
            <w:color w:val="auto"/>
            <w:sz w:val="28"/>
            <w:szCs w:val="28"/>
            <w:u w:val="none"/>
          </w:rPr>
          <w:t>1943 года</w:t>
        </w:r>
      </w:hyperlink>
      <w:r w:rsidRPr="00100B89">
        <w:rPr>
          <w:sz w:val="28"/>
          <w:szCs w:val="28"/>
        </w:rPr>
        <w:t> во время </w:t>
      </w:r>
      <w:hyperlink r:id="rId15" w:tooltip="Курская битва" w:history="1">
        <w:r w:rsidRPr="00100B89">
          <w:rPr>
            <w:rStyle w:val="a3"/>
            <w:color w:val="auto"/>
            <w:sz w:val="28"/>
            <w:szCs w:val="28"/>
            <w:u w:val="none"/>
          </w:rPr>
          <w:t>Курской битвы</w:t>
        </w:r>
      </w:hyperlink>
      <w:r w:rsidRPr="00100B89">
        <w:rPr>
          <w:sz w:val="28"/>
          <w:szCs w:val="28"/>
        </w:rPr>
        <w:t> для окончательного разгрома группировки </w:t>
      </w:r>
      <w:hyperlink r:id="rId16" w:tooltip="Вермахт" w:history="1">
        <w:r w:rsidR="001A1350" w:rsidRPr="00100B89">
          <w:rPr>
            <w:rStyle w:val="a3"/>
            <w:color w:val="auto"/>
            <w:sz w:val="28"/>
            <w:szCs w:val="28"/>
            <w:u w:val="none"/>
          </w:rPr>
          <w:t>фашистских</w:t>
        </w:r>
      </w:hyperlink>
      <w:r w:rsidR="001A1350" w:rsidRPr="00100B89">
        <w:rPr>
          <w:rStyle w:val="a3"/>
          <w:color w:val="auto"/>
          <w:sz w:val="28"/>
          <w:szCs w:val="28"/>
          <w:u w:val="none"/>
        </w:rPr>
        <w:t xml:space="preserve"> войск</w:t>
      </w:r>
      <w:r w:rsidRPr="00100B89">
        <w:rPr>
          <w:sz w:val="28"/>
          <w:szCs w:val="28"/>
        </w:rPr>
        <w:t> под </w:t>
      </w:r>
      <w:hyperlink r:id="rId17" w:tooltip="Орёл (город)" w:history="1">
        <w:r w:rsidRPr="00100B89">
          <w:rPr>
            <w:rStyle w:val="a3"/>
            <w:color w:val="auto"/>
            <w:sz w:val="28"/>
            <w:szCs w:val="28"/>
            <w:u w:val="none"/>
          </w:rPr>
          <w:t>Орлом</w:t>
        </w:r>
      </w:hyperlink>
      <w:r w:rsidRPr="00100B89">
        <w:rPr>
          <w:sz w:val="28"/>
          <w:szCs w:val="28"/>
        </w:rPr>
        <w:t>.</w:t>
      </w:r>
    </w:p>
    <w:p w:rsidR="00460785" w:rsidRPr="00100B89" w:rsidRDefault="00460785" w:rsidP="00100B89">
      <w:pPr>
        <w:spacing w:after="0" w:line="276" w:lineRule="auto"/>
        <w:ind w:firstLine="708"/>
        <w:jc w:val="both"/>
        <w:rPr>
          <w:rFonts w:ascii="Times New Roman" w:hAnsi="Times New Roman" w:cs="Times New Roman"/>
          <w:sz w:val="28"/>
          <w:szCs w:val="28"/>
        </w:rPr>
      </w:pPr>
    </w:p>
    <w:p w:rsidR="00BC7CF2" w:rsidRPr="00100B89" w:rsidRDefault="002F7188" w:rsidP="00100B89">
      <w:pPr>
        <w:spacing w:after="0" w:line="276" w:lineRule="auto"/>
        <w:ind w:firstLine="708"/>
        <w:jc w:val="both"/>
        <w:rPr>
          <w:rFonts w:ascii="Times New Roman" w:hAnsi="Times New Roman" w:cs="Times New Roman"/>
          <w:sz w:val="28"/>
          <w:szCs w:val="28"/>
        </w:rPr>
      </w:pPr>
      <w:r w:rsidRPr="00100B89">
        <w:rPr>
          <w:rFonts w:ascii="Times New Roman" w:hAnsi="Times New Roman" w:cs="Times New Roman"/>
          <w:sz w:val="28"/>
          <w:szCs w:val="28"/>
        </w:rPr>
        <w:t>За неоднократное восстановление связи во время ожесточенных боев в</w:t>
      </w:r>
      <w:r w:rsidR="00862A1A" w:rsidRPr="00100B89">
        <w:rPr>
          <w:rFonts w:ascii="Times New Roman" w:hAnsi="Times New Roman" w:cs="Times New Roman"/>
          <w:sz w:val="28"/>
          <w:szCs w:val="28"/>
        </w:rPr>
        <w:t xml:space="preserve"> июле-сентябре 1943 г. во время боев на Брянском фронте</w:t>
      </w:r>
      <w:r w:rsidRPr="00100B89">
        <w:rPr>
          <w:rFonts w:ascii="Times New Roman" w:hAnsi="Times New Roman" w:cs="Times New Roman"/>
          <w:sz w:val="28"/>
          <w:szCs w:val="28"/>
        </w:rPr>
        <w:t xml:space="preserve"> мой прадед</w:t>
      </w:r>
      <w:r w:rsidR="004F4637" w:rsidRPr="00100B89">
        <w:rPr>
          <w:rFonts w:ascii="Times New Roman" w:hAnsi="Times New Roman" w:cs="Times New Roman"/>
          <w:sz w:val="28"/>
          <w:szCs w:val="28"/>
        </w:rPr>
        <w:t>, Екимов Николай Афанасьевич,</w:t>
      </w:r>
      <w:r w:rsidR="00BC7CF2" w:rsidRPr="00100B89">
        <w:rPr>
          <w:rFonts w:ascii="Times New Roman" w:hAnsi="Times New Roman" w:cs="Times New Roman"/>
          <w:sz w:val="28"/>
          <w:szCs w:val="28"/>
        </w:rPr>
        <w:t>был награжден медалью «За боевые заслуги»</w:t>
      </w:r>
      <w:r w:rsidR="00862A1A" w:rsidRPr="00100B89">
        <w:rPr>
          <w:rFonts w:ascii="Times New Roman" w:hAnsi="Times New Roman" w:cs="Times New Roman"/>
          <w:sz w:val="28"/>
          <w:szCs w:val="28"/>
        </w:rPr>
        <w:t>.</w:t>
      </w:r>
    </w:p>
    <w:p w:rsidR="00BC7CF2" w:rsidRPr="00100B89" w:rsidRDefault="00BC7CF2" w:rsidP="00100B89">
      <w:pPr>
        <w:spacing w:after="0" w:line="276" w:lineRule="auto"/>
        <w:jc w:val="center"/>
        <w:rPr>
          <w:rFonts w:ascii="Times New Roman" w:hAnsi="Times New Roman" w:cs="Times New Roman"/>
          <w:sz w:val="28"/>
          <w:szCs w:val="28"/>
        </w:rPr>
      </w:pPr>
      <w:r w:rsidRPr="00100B89">
        <w:rPr>
          <w:rFonts w:ascii="Times New Roman" w:hAnsi="Times New Roman" w:cs="Times New Roman"/>
          <w:noProof/>
          <w:sz w:val="28"/>
          <w:szCs w:val="28"/>
          <w:lang w:eastAsia="ru-RU"/>
        </w:rPr>
        <w:drawing>
          <wp:inline distT="0" distB="0" distL="0" distR="0">
            <wp:extent cx="2280285" cy="3229951"/>
            <wp:effectExtent l="0" t="0" r="0" b="0"/>
            <wp:docPr id="1" name="Рисунок 1" descr="D:\другие документы\для научной работы Максима про деда\0000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ругие документы\для научной работы Максима про деда\000003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3450" cy="3248599"/>
                    </a:xfrm>
                    <a:prstGeom prst="rect">
                      <a:avLst/>
                    </a:prstGeom>
                    <a:noFill/>
                    <a:ln>
                      <a:noFill/>
                    </a:ln>
                  </pic:spPr>
                </pic:pic>
              </a:graphicData>
            </a:graphic>
          </wp:inline>
        </w:drawing>
      </w:r>
    </w:p>
    <w:p w:rsidR="003F3505" w:rsidRPr="00100B89" w:rsidRDefault="003F3505" w:rsidP="0012522D">
      <w:pPr>
        <w:spacing w:line="276" w:lineRule="auto"/>
        <w:rPr>
          <w:rStyle w:val="a6"/>
          <w:rFonts w:ascii="Times New Roman" w:eastAsiaTheme="majorEastAsia" w:hAnsi="Times New Roman" w:cs="Times New Roman"/>
          <w:sz w:val="28"/>
          <w:szCs w:val="28"/>
          <w:shd w:val="clear" w:color="auto" w:fill="FFFFFF"/>
        </w:rPr>
      </w:pPr>
      <w:r w:rsidRPr="00100B89">
        <w:rPr>
          <w:rStyle w:val="a6"/>
          <w:rFonts w:ascii="Times New Roman" w:eastAsiaTheme="majorEastAsia" w:hAnsi="Times New Roman" w:cs="Times New Roman"/>
          <w:sz w:val="28"/>
          <w:szCs w:val="28"/>
          <w:shd w:val="clear" w:color="auto" w:fill="FFFFFF"/>
        </w:rPr>
        <w:br w:type="page"/>
      </w:r>
      <w:r w:rsidR="0012522D">
        <w:rPr>
          <w:rStyle w:val="a6"/>
          <w:rFonts w:ascii="Times New Roman" w:eastAsiaTheme="majorEastAsia" w:hAnsi="Times New Roman" w:cs="Times New Roman"/>
          <w:sz w:val="28"/>
          <w:szCs w:val="28"/>
          <w:shd w:val="clear" w:color="auto" w:fill="FFFFFF"/>
        </w:rPr>
        <w:lastRenderedPageBreak/>
        <w:t xml:space="preserve">                 </w:t>
      </w:r>
      <w:r w:rsidRPr="00100B89">
        <w:rPr>
          <w:rStyle w:val="a6"/>
          <w:rFonts w:ascii="Times New Roman" w:eastAsiaTheme="majorEastAsia" w:hAnsi="Times New Roman" w:cs="Times New Roman"/>
          <w:sz w:val="28"/>
          <w:szCs w:val="28"/>
          <w:shd w:val="clear" w:color="auto" w:fill="FFFFFF"/>
        </w:rPr>
        <w:t>2</w:t>
      </w:r>
      <w:r w:rsidR="00460785" w:rsidRPr="00100B89">
        <w:rPr>
          <w:rStyle w:val="a6"/>
          <w:rFonts w:ascii="Times New Roman" w:eastAsiaTheme="majorEastAsia" w:hAnsi="Times New Roman" w:cs="Times New Roman"/>
          <w:sz w:val="28"/>
          <w:szCs w:val="28"/>
          <w:shd w:val="clear" w:color="auto" w:fill="FFFFFF"/>
        </w:rPr>
        <w:t>.</w:t>
      </w:r>
      <w:r w:rsidRPr="00100B89">
        <w:rPr>
          <w:rStyle w:val="a6"/>
          <w:rFonts w:ascii="Times New Roman" w:eastAsiaTheme="majorEastAsia" w:hAnsi="Times New Roman" w:cs="Times New Roman"/>
          <w:sz w:val="28"/>
          <w:szCs w:val="28"/>
          <w:shd w:val="clear" w:color="auto" w:fill="FFFFFF"/>
        </w:rPr>
        <w:t xml:space="preserve"> </w:t>
      </w:r>
      <w:r w:rsidR="00460785" w:rsidRPr="00100B89">
        <w:rPr>
          <w:rStyle w:val="a6"/>
          <w:rFonts w:ascii="Times New Roman" w:eastAsiaTheme="majorEastAsia" w:hAnsi="Times New Roman" w:cs="Times New Roman"/>
          <w:sz w:val="28"/>
          <w:szCs w:val="28"/>
          <w:shd w:val="clear" w:color="auto" w:fill="FFFFFF"/>
        </w:rPr>
        <w:t xml:space="preserve">Белорусский фронт. </w:t>
      </w:r>
      <w:r w:rsidRPr="00100B89">
        <w:rPr>
          <w:rStyle w:val="a6"/>
          <w:rFonts w:ascii="Times New Roman" w:eastAsiaTheme="majorEastAsia" w:hAnsi="Times New Roman" w:cs="Times New Roman"/>
          <w:sz w:val="28"/>
          <w:szCs w:val="28"/>
          <w:shd w:val="clear" w:color="auto" w:fill="FFFFFF"/>
        </w:rPr>
        <w:t>Гомельско-Речицкая операция</w:t>
      </w:r>
    </w:p>
    <w:p w:rsidR="00460785" w:rsidRPr="00100B89" w:rsidRDefault="00460785" w:rsidP="00100B89">
      <w:pPr>
        <w:spacing w:after="0" w:line="276" w:lineRule="auto"/>
        <w:jc w:val="both"/>
        <w:rPr>
          <w:rStyle w:val="a6"/>
          <w:rFonts w:ascii="Times New Roman" w:eastAsiaTheme="majorEastAsia" w:hAnsi="Times New Roman" w:cs="Times New Roman"/>
          <w:sz w:val="28"/>
          <w:szCs w:val="28"/>
          <w:shd w:val="clear" w:color="auto" w:fill="FFFFFF"/>
        </w:rPr>
      </w:pPr>
      <w:r w:rsidRPr="00100B89">
        <w:rPr>
          <w:rStyle w:val="a6"/>
          <w:rFonts w:ascii="Times New Roman" w:eastAsiaTheme="majorEastAsia" w:hAnsi="Times New Roman" w:cs="Times New Roman"/>
          <w:sz w:val="28"/>
          <w:szCs w:val="28"/>
          <w:shd w:val="clear" w:color="auto" w:fill="FFFFFF"/>
        </w:rPr>
        <w:tab/>
      </w:r>
    </w:p>
    <w:p w:rsidR="004F4637" w:rsidRPr="00100B89" w:rsidRDefault="00460785" w:rsidP="00100B89">
      <w:pPr>
        <w:spacing w:after="0" w:line="276" w:lineRule="auto"/>
        <w:jc w:val="both"/>
        <w:rPr>
          <w:rFonts w:ascii="Times New Roman" w:hAnsi="Times New Roman" w:cs="Times New Roman"/>
          <w:sz w:val="28"/>
          <w:szCs w:val="28"/>
          <w:shd w:val="clear" w:color="auto" w:fill="FFFFFF"/>
        </w:rPr>
      </w:pPr>
      <w:r w:rsidRPr="00100B89">
        <w:rPr>
          <w:rStyle w:val="a6"/>
          <w:rFonts w:ascii="Times New Roman" w:eastAsiaTheme="majorEastAsia" w:hAnsi="Times New Roman" w:cs="Times New Roman"/>
          <w:b w:val="0"/>
          <w:sz w:val="28"/>
          <w:szCs w:val="28"/>
          <w:shd w:val="clear" w:color="auto" w:fill="FFFFFF"/>
        </w:rPr>
        <w:tab/>
      </w:r>
      <w:r w:rsidR="004F4637" w:rsidRPr="00100B89">
        <w:rPr>
          <w:rStyle w:val="a6"/>
          <w:rFonts w:ascii="Times New Roman" w:eastAsiaTheme="majorEastAsia" w:hAnsi="Times New Roman" w:cs="Times New Roman"/>
          <w:b w:val="0"/>
          <w:sz w:val="28"/>
          <w:szCs w:val="28"/>
          <w:shd w:val="clear" w:color="auto" w:fill="FFFFFF"/>
        </w:rPr>
        <w:t>К осени 1943 г.</w:t>
      </w:r>
      <w:r w:rsidR="004F4637" w:rsidRPr="00100B89">
        <w:rPr>
          <w:rFonts w:ascii="Times New Roman" w:hAnsi="Times New Roman" w:cs="Times New Roman"/>
          <w:sz w:val="28"/>
          <w:szCs w:val="28"/>
          <w:shd w:val="clear" w:color="auto" w:fill="FFFFFF"/>
        </w:rPr>
        <w:t> 96 стрелковая дивизия была переброшена к границам Беларуси. Под началом нового командира полковника Фатиха Булатова дивизия принимает участие в Гомельско-Речицкой операции.</w:t>
      </w:r>
    </w:p>
    <w:p w:rsidR="00460785" w:rsidRPr="00100B89" w:rsidRDefault="00460785" w:rsidP="00100B89">
      <w:pPr>
        <w:spacing w:after="0" w:line="276" w:lineRule="auto"/>
        <w:jc w:val="both"/>
        <w:rPr>
          <w:rFonts w:ascii="Times New Roman" w:hAnsi="Times New Roman" w:cs="Times New Roman"/>
          <w:sz w:val="28"/>
          <w:szCs w:val="28"/>
        </w:rPr>
      </w:pPr>
    </w:p>
    <w:p w:rsidR="004F4637" w:rsidRPr="00100B89" w:rsidRDefault="004F4637" w:rsidP="00100B89">
      <w:pPr>
        <w:spacing w:after="0" w:line="276" w:lineRule="auto"/>
        <w:jc w:val="center"/>
        <w:rPr>
          <w:rFonts w:ascii="Times New Roman" w:hAnsi="Times New Roman" w:cs="Times New Roman"/>
          <w:sz w:val="28"/>
          <w:szCs w:val="28"/>
        </w:rPr>
      </w:pPr>
      <w:r w:rsidRPr="00100B89">
        <w:rPr>
          <w:rFonts w:ascii="Times New Roman" w:hAnsi="Times New Roman" w:cs="Times New Roman"/>
          <w:noProof/>
          <w:sz w:val="28"/>
          <w:szCs w:val="28"/>
          <w:lang w:eastAsia="ru-RU"/>
        </w:rPr>
        <w:drawing>
          <wp:inline distT="0" distB="0" distL="0" distR="0">
            <wp:extent cx="3799892" cy="2838450"/>
            <wp:effectExtent l="0" t="0" r="0" b="0"/>
            <wp:docPr id="13" name="Рисунок 13" descr="C:\Users\USER1\Downloads\0000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1\Downloads\000001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8201" cy="2859597"/>
                    </a:xfrm>
                    <a:prstGeom prst="rect">
                      <a:avLst/>
                    </a:prstGeom>
                    <a:noFill/>
                    <a:ln>
                      <a:noFill/>
                    </a:ln>
                  </pic:spPr>
                </pic:pic>
              </a:graphicData>
            </a:graphic>
          </wp:inline>
        </w:drawing>
      </w:r>
    </w:p>
    <w:p w:rsidR="00460785" w:rsidRPr="00100B89" w:rsidRDefault="00460785" w:rsidP="00100B89">
      <w:pPr>
        <w:spacing w:after="0" w:line="276" w:lineRule="auto"/>
        <w:ind w:firstLine="709"/>
        <w:jc w:val="both"/>
        <w:rPr>
          <w:rFonts w:ascii="Times New Roman" w:hAnsi="Times New Roman" w:cs="Times New Roman"/>
          <w:sz w:val="28"/>
          <w:szCs w:val="28"/>
        </w:rPr>
      </w:pPr>
    </w:p>
    <w:p w:rsidR="009124E5" w:rsidRPr="00100B89" w:rsidRDefault="002F7188" w:rsidP="00100B89">
      <w:pPr>
        <w:spacing w:after="0" w:line="276" w:lineRule="auto"/>
        <w:ind w:firstLine="709"/>
        <w:jc w:val="both"/>
        <w:rPr>
          <w:rFonts w:ascii="Times New Roman" w:hAnsi="Times New Roman" w:cs="Times New Roman"/>
          <w:sz w:val="28"/>
          <w:szCs w:val="28"/>
        </w:rPr>
      </w:pPr>
      <w:r w:rsidRPr="00100B89">
        <w:rPr>
          <w:rFonts w:ascii="Times New Roman" w:hAnsi="Times New Roman" w:cs="Times New Roman"/>
          <w:sz w:val="28"/>
          <w:szCs w:val="28"/>
        </w:rPr>
        <w:t xml:space="preserve">С 1 октября 1943 года 708 отельная рота связи участвовала на Белорусском фронте в боях за г. Гомель при форсировании реки Сож. Обеспечивала бесперебойной связью штаб дивизии с полками. </w:t>
      </w:r>
      <w:r w:rsidR="009124E5" w:rsidRPr="00100B89">
        <w:rPr>
          <w:rFonts w:ascii="Times New Roman" w:hAnsi="Times New Roman" w:cs="Times New Roman"/>
          <w:sz w:val="28"/>
          <w:szCs w:val="28"/>
        </w:rPr>
        <w:t>За отличие в боях при освобождении Гомеля и Речицы 23 воинских соединения и части получили почетное наименование «Гомельские» (в том числе и 96 стрелковая дивизия, которая стала 96 стрелковой Гомельской ордена Суворова дивизией) и 22 «Речицкие».</w:t>
      </w:r>
    </w:p>
    <w:p w:rsidR="00364DAA" w:rsidRPr="00100B89" w:rsidRDefault="009124E5" w:rsidP="00100B89">
      <w:pPr>
        <w:pStyle w:val="a4"/>
        <w:shd w:val="clear" w:color="auto" w:fill="FFFFFF"/>
        <w:spacing w:before="0" w:beforeAutospacing="0" w:after="0" w:afterAutospacing="0" w:line="276" w:lineRule="auto"/>
        <w:ind w:firstLine="709"/>
        <w:jc w:val="both"/>
        <w:rPr>
          <w:sz w:val="28"/>
          <w:szCs w:val="28"/>
        </w:rPr>
      </w:pPr>
      <w:r w:rsidRPr="00100B89">
        <w:rPr>
          <w:sz w:val="28"/>
          <w:szCs w:val="28"/>
        </w:rPr>
        <w:t>В результате Гомельско-Речицкой операции войска Белорусского фронта продвинулись на 130 км, создав угрозу окружения южного фланга группы армий «Центр» и нарушив её сообщение с группой армий </w:t>
      </w:r>
      <w:hyperlink r:id="rId20" w:tooltip="Группа армий " w:history="1">
        <w:r w:rsidRPr="00100B89">
          <w:rPr>
            <w:rStyle w:val="a3"/>
            <w:color w:val="auto"/>
            <w:sz w:val="28"/>
            <w:szCs w:val="28"/>
            <w:u w:val="none"/>
          </w:rPr>
          <w:t>«Юг»</w:t>
        </w:r>
      </w:hyperlink>
      <w:r w:rsidRPr="00100B89">
        <w:rPr>
          <w:sz w:val="28"/>
          <w:szCs w:val="28"/>
        </w:rPr>
        <w:t>. Освободили крупный областной центр город </w:t>
      </w:r>
      <w:hyperlink r:id="rId21" w:tooltip="Гомель" w:history="1">
        <w:r w:rsidRPr="00100B89">
          <w:rPr>
            <w:rStyle w:val="a3"/>
            <w:color w:val="auto"/>
            <w:sz w:val="28"/>
            <w:szCs w:val="28"/>
            <w:u w:val="none"/>
          </w:rPr>
          <w:t>Гомель</w:t>
        </w:r>
      </w:hyperlink>
      <w:r w:rsidRPr="00100B89">
        <w:rPr>
          <w:sz w:val="28"/>
          <w:szCs w:val="28"/>
        </w:rPr>
        <w:t> и обширные территории Белоруссии, а также способствовали успеху </w:t>
      </w:r>
      <w:hyperlink r:id="rId22" w:tooltip="1-й Украинский фронт" w:history="1">
        <w:r w:rsidRPr="00100B89">
          <w:rPr>
            <w:rStyle w:val="a3"/>
            <w:color w:val="auto"/>
            <w:sz w:val="28"/>
            <w:szCs w:val="28"/>
            <w:u w:val="none"/>
          </w:rPr>
          <w:t>1-го Украинского фронта</w:t>
        </w:r>
      </w:hyperlink>
      <w:r w:rsidRPr="00100B89">
        <w:rPr>
          <w:sz w:val="28"/>
          <w:szCs w:val="28"/>
        </w:rPr>
        <w:t> в продвижении на киевском направлении. Скованный войсками </w:t>
      </w:r>
      <w:hyperlink r:id="rId23" w:tooltip="Белорусский фронт" w:history="1">
        <w:r w:rsidRPr="00100B89">
          <w:rPr>
            <w:rStyle w:val="a3"/>
            <w:color w:val="auto"/>
            <w:sz w:val="28"/>
            <w:szCs w:val="28"/>
            <w:u w:val="none"/>
          </w:rPr>
          <w:t>Белорусского фронта</w:t>
        </w:r>
      </w:hyperlink>
      <w:r w:rsidRPr="00100B89">
        <w:rPr>
          <w:sz w:val="28"/>
          <w:szCs w:val="28"/>
        </w:rPr>
        <w:t>, противник не смог перебросить на киевское направление ни одной дивизии. Благодаря этому, после трёх неудачных попыток 1-го Украинского фронта освободить </w:t>
      </w:r>
      <w:hyperlink r:id="rId24" w:tooltip="Киев" w:history="1">
        <w:r w:rsidRPr="00100B89">
          <w:rPr>
            <w:rStyle w:val="a3"/>
            <w:color w:val="auto"/>
            <w:sz w:val="28"/>
            <w:szCs w:val="28"/>
            <w:u w:val="none"/>
          </w:rPr>
          <w:t>Киев</w:t>
        </w:r>
      </w:hyperlink>
      <w:r w:rsidRPr="00100B89">
        <w:rPr>
          <w:sz w:val="28"/>
          <w:szCs w:val="28"/>
        </w:rPr>
        <w:t> с южного плацдарма, 6 ноября 1943 года столица УССР всё-таки была </w:t>
      </w:r>
      <w:hyperlink r:id="rId25" w:tooltip="Освобождение Киева" w:history="1">
        <w:r w:rsidRPr="00100B89">
          <w:rPr>
            <w:rStyle w:val="a3"/>
            <w:color w:val="auto"/>
            <w:sz w:val="28"/>
            <w:szCs w:val="28"/>
            <w:u w:val="none"/>
          </w:rPr>
          <w:t>освобождена</w:t>
        </w:r>
      </w:hyperlink>
      <w:r w:rsidRPr="00100B89">
        <w:rPr>
          <w:sz w:val="28"/>
          <w:szCs w:val="28"/>
        </w:rPr>
        <w:t> ударом с северного плацдарма.</w:t>
      </w:r>
    </w:p>
    <w:p w:rsidR="00E51B7F" w:rsidRDefault="00891AEB" w:rsidP="00100B89">
      <w:pPr>
        <w:pStyle w:val="a4"/>
        <w:shd w:val="clear" w:color="auto" w:fill="FFFFFF"/>
        <w:spacing w:before="0" w:beforeAutospacing="0" w:after="0" w:afterAutospacing="0" w:line="276" w:lineRule="auto"/>
        <w:jc w:val="center"/>
        <w:rPr>
          <w:sz w:val="28"/>
          <w:szCs w:val="28"/>
        </w:rPr>
      </w:pPr>
      <w:r w:rsidRPr="00100B89">
        <w:rPr>
          <w:noProof/>
          <w:sz w:val="28"/>
          <w:szCs w:val="28"/>
        </w:rPr>
        <w:lastRenderedPageBreak/>
        <w:drawing>
          <wp:inline distT="0" distB="0" distL="0" distR="0">
            <wp:extent cx="3855047" cy="2866307"/>
            <wp:effectExtent l="0" t="0" r="0" b="0"/>
            <wp:docPr id="15" name="Рисунок 15" descr="C:\Users\USER1\Downloads\0000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1\Downloads\0000017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0645" cy="2892775"/>
                    </a:xfrm>
                    <a:prstGeom prst="rect">
                      <a:avLst/>
                    </a:prstGeom>
                    <a:noFill/>
                    <a:ln>
                      <a:noFill/>
                    </a:ln>
                  </pic:spPr>
                </pic:pic>
              </a:graphicData>
            </a:graphic>
          </wp:inline>
        </w:drawing>
      </w:r>
    </w:p>
    <w:p w:rsidR="0012522D" w:rsidRPr="00100B89" w:rsidRDefault="0012522D" w:rsidP="00100B89">
      <w:pPr>
        <w:pStyle w:val="a4"/>
        <w:shd w:val="clear" w:color="auto" w:fill="FFFFFF"/>
        <w:spacing w:before="0" w:beforeAutospacing="0" w:after="0" w:afterAutospacing="0" w:line="276" w:lineRule="auto"/>
        <w:jc w:val="center"/>
        <w:rPr>
          <w:sz w:val="28"/>
          <w:szCs w:val="28"/>
        </w:rPr>
      </w:pPr>
    </w:p>
    <w:p w:rsidR="00460785" w:rsidRPr="00100B89" w:rsidRDefault="0012522D" w:rsidP="0012522D">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                   </w:t>
      </w:r>
      <w:r w:rsidR="00460785" w:rsidRPr="00100B89">
        <w:rPr>
          <w:rFonts w:ascii="Times New Roman" w:hAnsi="Times New Roman" w:cs="Times New Roman"/>
          <w:b/>
          <w:sz w:val="28"/>
          <w:szCs w:val="28"/>
        </w:rPr>
        <w:t>3. Первый Белорусский фронт. Бобруйская операция</w:t>
      </w:r>
    </w:p>
    <w:p w:rsidR="00891AEB" w:rsidRPr="00100B89" w:rsidRDefault="00460785" w:rsidP="00100B89">
      <w:pPr>
        <w:spacing w:after="0" w:line="276" w:lineRule="auto"/>
        <w:jc w:val="both"/>
        <w:rPr>
          <w:rFonts w:ascii="Times New Roman" w:hAnsi="Times New Roman" w:cs="Times New Roman"/>
          <w:sz w:val="28"/>
          <w:szCs w:val="28"/>
        </w:rPr>
      </w:pPr>
      <w:r w:rsidRPr="00100B89">
        <w:rPr>
          <w:rFonts w:ascii="Times New Roman" w:hAnsi="Times New Roman" w:cs="Times New Roman"/>
          <w:sz w:val="28"/>
          <w:szCs w:val="28"/>
        </w:rPr>
        <w:tab/>
      </w:r>
      <w:r w:rsidR="002F7188" w:rsidRPr="00100B89">
        <w:rPr>
          <w:rFonts w:ascii="Times New Roman" w:hAnsi="Times New Roman" w:cs="Times New Roman"/>
          <w:sz w:val="28"/>
          <w:szCs w:val="28"/>
        </w:rPr>
        <w:t>С апреля 1944 года</w:t>
      </w:r>
      <w:r w:rsidR="00E51B7F" w:rsidRPr="00100B89">
        <w:rPr>
          <w:rFonts w:ascii="Times New Roman" w:hAnsi="Times New Roman" w:cs="Times New Roman"/>
          <w:sz w:val="28"/>
          <w:szCs w:val="28"/>
        </w:rPr>
        <w:t xml:space="preserve"> 708 отдельная рота связи 96 стрелковой Гомельской ордена Суворова дивизии</w:t>
      </w:r>
      <w:r w:rsidR="002F7188" w:rsidRPr="00100B89">
        <w:rPr>
          <w:rFonts w:ascii="Times New Roman" w:hAnsi="Times New Roman" w:cs="Times New Roman"/>
          <w:sz w:val="28"/>
          <w:szCs w:val="28"/>
        </w:rPr>
        <w:t xml:space="preserve"> участвовала на 1-ом Белорусском фронте. При прорыве обороны противника</w:t>
      </w:r>
      <w:r w:rsidR="00C266A6" w:rsidRPr="00100B89">
        <w:rPr>
          <w:rFonts w:ascii="Times New Roman" w:hAnsi="Times New Roman" w:cs="Times New Roman"/>
          <w:sz w:val="28"/>
          <w:szCs w:val="28"/>
        </w:rPr>
        <w:t xml:space="preserve"> </w:t>
      </w:r>
      <w:r w:rsidR="00891AEB" w:rsidRPr="00100B89">
        <w:rPr>
          <w:rFonts w:ascii="Times New Roman" w:hAnsi="Times New Roman" w:cs="Times New Roman"/>
          <w:sz w:val="28"/>
          <w:szCs w:val="28"/>
        </w:rPr>
        <w:t>во время</w:t>
      </w:r>
      <w:r w:rsidR="00C266A6" w:rsidRPr="00100B89">
        <w:rPr>
          <w:rFonts w:ascii="Times New Roman" w:hAnsi="Times New Roman" w:cs="Times New Roman"/>
          <w:sz w:val="28"/>
          <w:szCs w:val="28"/>
        </w:rPr>
        <w:t xml:space="preserve"> </w:t>
      </w:r>
      <w:r w:rsidR="00891AEB" w:rsidRPr="00100B89">
        <w:rPr>
          <w:rFonts w:ascii="Times New Roman" w:hAnsi="Times New Roman" w:cs="Times New Roman"/>
          <w:sz w:val="28"/>
          <w:szCs w:val="28"/>
        </w:rPr>
        <w:t>Бобруйской операции</w:t>
      </w:r>
      <w:r w:rsidR="002F7188" w:rsidRPr="00100B89">
        <w:rPr>
          <w:rFonts w:ascii="Times New Roman" w:hAnsi="Times New Roman" w:cs="Times New Roman"/>
          <w:sz w:val="28"/>
          <w:szCs w:val="28"/>
        </w:rPr>
        <w:t xml:space="preserve"> 25 июня 1944 года в районе дер. Здудичи и </w:t>
      </w:r>
      <w:r w:rsidR="00DD5087" w:rsidRPr="00100B89">
        <w:rPr>
          <w:rFonts w:ascii="Times New Roman" w:hAnsi="Times New Roman" w:cs="Times New Roman"/>
          <w:sz w:val="28"/>
          <w:szCs w:val="28"/>
        </w:rPr>
        <w:t>дер.Замен-Рынья</w:t>
      </w:r>
      <w:r w:rsidR="00C266A6" w:rsidRPr="00100B89">
        <w:rPr>
          <w:rFonts w:ascii="Times New Roman" w:hAnsi="Times New Roman" w:cs="Times New Roman"/>
          <w:sz w:val="28"/>
          <w:szCs w:val="28"/>
        </w:rPr>
        <w:t xml:space="preserve"> </w:t>
      </w:r>
      <w:r w:rsidR="00DD5087" w:rsidRPr="00100B89">
        <w:rPr>
          <w:rFonts w:ascii="Times New Roman" w:hAnsi="Times New Roman" w:cs="Times New Roman"/>
          <w:sz w:val="28"/>
          <w:szCs w:val="28"/>
        </w:rPr>
        <w:t>Паричского</w:t>
      </w:r>
      <w:r w:rsidR="00C266A6" w:rsidRPr="00100B89">
        <w:rPr>
          <w:rFonts w:ascii="Times New Roman" w:hAnsi="Times New Roman" w:cs="Times New Roman"/>
          <w:sz w:val="28"/>
          <w:szCs w:val="28"/>
        </w:rPr>
        <w:t xml:space="preserve"> </w:t>
      </w:r>
      <w:r w:rsidR="00DD5087" w:rsidRPr="00100B89">
        <w:rPr>
          <w:rFonts w:ascii="Times New Roman" w:hAnsi="Times New Roman" w:cs="Times New Roman"/>
          <w:sz w:val="28"/>
          <w:szCs w:val="28"/>
        </w:rPr>
        <w:t>района</w:t>
      </w:r>
      <w:r w:rsidR="00C266A6" w:rsidRPr="00100B89">
        <w:rPr>
          <w:rFonts w:ascii="Times New Roman" w:hAnsi="Times New Roman" w:cs="Times New Roman"/>
          <w:sz w:val="28"/>
          <w:szCs w:val="28"/>
        </w:rPr>
        <w:t xml:space="preserve"> </w:t>
      </w:r>
      <w:r w:rsidR="00DD5087" w:rsidRPr="00100B89">
        <w:rPr>
          <w:rFonts w:ascii="Times New Roman" w:hAnsi="Times New Roman" w:cs="Times New Roman"/>
          <w:sz w:val="28"/>
          <w:szCs w:val="28"/>
        </w:rPr>
        <w:t>в</w:t>
      </w:r>
      <w:r w:rsidR="00C266A6" w:rsidRPr="00100B89">
        <w:rPr>
          <w:rFonts w:ascii="Times New Roman" w:hAnsi="Times New Roman" w:cs="Times New Roman"/>
          <w:sz w:val="28"/>
          <w:szCs w:val="28"/>
        </w:rPr>
        <w:t xml:space="preserve"> </w:t>
      </w:r>
      <w:r w:rsidR="002F7188" w:rsidRPr="00100B89">
        <w:rPr>
          <w:rFonts w:ascii="Times New Roman" w:hAnsi="Times New Roman" w:cs="Times New Roman"/>
          <w:sz w:val="28"/>
          <w:szCs w:val="28"/>
        </w:rPr>
        <w:t>период его преследования обеспечила бесперебойной проводной и радиосвязью командование дивизии с командованием полков.</w:t>
      </w:r>
    </w:p>
    <w:p w:rsidR="00891AEB" w:rsidRDefault="00460785" w:rsidP="00100B89">
      <w:pPr>
        <w:pStyle w:val="a4"/>
        <w:shd w:val="clear" w:color="auto" w:fill="FFFFFF"/>
        <w:spacing w:before="0" w:beforeAutospacing="0" w:after="0" w:afterAutospacing="0" w:line="276" w:lineRule="auto"/>
        <w:jc w:val="both"/>
        <w:rPr>
          <w:sz w:val="28"/>
          <w:szCs w:val="28"/>
        </w:rPr>
      </w:pPr>
      <w:r w:rsidRPr="00100B89">
        <w:rPr>
          <w:sz w:val="28"/>
          <w:szCs w:val="28"/>
        </w:rPr>
        <w:tab/>
      </w:r>
      <w:r w:rsidR="00891AEB" w:rsidRPr="00100B89">
        <w:rPr>
          <w:sz w:val="28"/>
          <w:szCs w:val="28"/>
        </w:rPr>
        <w:t>В результате Бобруйской операции войска </w:t>
      </w:r>
      <w:hyperlink r:id="rId27" w:tooltip="1-й Белорусский фронт" w:history="1">
        <w:r w:rsidR="00891AEB" w:rsidRPr="00100B89">
          <w:rPr>
            <w:rStyle w:val="a3"/>
            <w:color w:val="auto"/>
            <w:sz w:val="28"/>
            <w:szCs w:val="28"/>
            <w:u w:val="none"/>
          </w:rPr>
          <w:t>1-го Белорусского фронта</w:t>
        </w:r>
      </w:hyperlink>
      <w:r w:rsidR="00891AEB" w:rsidRPr="00100B89">
        <w:rPr>
          <w:sz w:val="28"/>
          <w:szCs w:val="28"/>
        </w:rPr>
        <w:t> разгромили главные силы </w:t>
      </w:r>
      <w:hyperlink r:id="rId28" w:tooltip="9-я армия (Германия)" w:history="1">
        <w:r w:rsidR="00891AEB" w:rsidRPr="00100B89">
          <w:rPr>
            <w:rStyle w:val="a3"/>
            <w:color w:val="auto"/>
            <w:sz w:val="28"/>
            <w:szCs w:val="28"/>
            <w:u w:val="none"/>
          </w:rPr>
          <w:t>9-й немецкой армии</w:t>
        </w:r>
      </w:hyperlink>
      <w:r w:rsidR="00891AEB" w:rsidRPr="00100B89">
        <w:rPr>
          <w:sz w:val="28"/>
          <w:szCs w:val="28"/>
        </w:rPr>
        <w:t> и создали условия для стремительного наступления на </w:t>
      </w:r>
      <w:hyperlink r:id="rId29" w:tooltip="Минск" w:history="1">
        <w:r w:rsidR="00891AEB" w:rsidRPr="00100B89">
          <w:rPr>
            <w:rStyle w:val="a3"/>
            <w:color w:val="auto"/>
            <w:sz w:val="28"/>
            <w:szCs w:val="28"/>
            <w:u w:val="none"/>
          </w:rPr>
          <w:t>Минск</w:t>
        </w:r>
      </w:hyperlink>
      <w:r w:rsidR="00891AEB" w:rsidRPr="00100B89">
        <w:rPr>
          <w:sz w:val="28"/>
          <w:szCs w:val="28"/>
        </w:rPr>
        <w:t> и </w:t>
      </w:r>
      <w:hyperlink r:id="rId30" w:tooltip="Барановичи" w:history="1">
        <w:r w:rsidR="00891AEB" w:rsidRPr="00100B89">
          <w:rPr>
            <w:rStyle w:val="a3"/>
            <w:color w:val="auto"/>
            <w:sz w:val="28"/>
            <w:szCs w:val="28"/>
            <w:u w:val="none"/>
          </w:rPr>
          <w:t>Барановичи</w:t>
        </w:r>
      </w:hyperlink>
      <w:r w:rsidR="00891AEB" w:rsidRPr="00100B89">
        <w:rPr>
          <w:sz w:val="28"/>
          <w:szCs w:val="28"/>
        </w:rPr>
        <w:t>. К исходу </w:t>
      </w:r>
      <w:hyperlink r:id="rId31" w:tooltip="29 июня" w:history="1">
        <w:r w:rsidR="00891AEB" w:rsidRPr="00100B89">
          <w:rPr>
            <w:rStyle w:val="a3"/>
            <w:color w:val="auto"/>
            <w:sz w:val="28"/>
            <w:szCs w:val="28"/>
            <w:u w:val="none"/>
          </w:rPr>
          <w:t>29 июня</w:t>
        </w:r>
      </w:hyperlink>
      <w:r w:rsidR="00891AEB" w:rsidRPr="00100B89">
        <w:rPr>
          <w:sz w:val="28"/>
          <w:szCs w:val="28"/>
        </w:rPr>
        <w:t> они продвинулись до 110 км. Окружение бобруйской группировки в оперативной глубине было достигнуто двусторонним охватом, осуществлённым в короткие сроки. Важнейшая особенность уничтожения этой группировки — массированное применение авиации фронта. Двадцать наиболее отличившихся в боях соединений и частей были удостоены почётного наименования «Бобруйские»</w:t>
      </w:r>
      <w:r w:rsidR="001A1350" w:rsidRPr="00100B89">
        <w:rPr>
          <w:sz w:val="28"/>
          <w:szCs w:val="28"/>
        </w:rPr>
        <w:t>.</w:t>
      </w:r>
    </w:p>
    <w:p w:rsidR="0012522D" w:rsidRPr="00100B89" w:rsidRDefault="0012522D" w:rsidP="00100B89">
      <w:pPr>
        <w:pStyle w:val="a4"/>
        <w:shd w:val="clear" w:color="auto" w:fill="FFFFFF"/>
        <w:spacing w:before="0" w:beforeAutospacing="0" w:after="0" w:afterAutospacing="0" w:line="276" w:lineRule="auto"/>
        <w:jc w:val="both"/>
        <w:rPr>
          <w:sz w:val="28"/>
          <w:szCs w:val="28"/>
        </w:rPr>
      </w:pPr>
    </w:p>
    <w:p w:rsidR="00891AEB" w:rsidRPr="00100B89" w:rsidRDefault="00891AEB" w:rsidP="00100B89">
      <w:pPr>
        <w:spacing w:after="0" w:line="276" w:lineRule="auto"/>
        <w:jc w:val="center"/>
        <w:rPr>
          <w:rFonts w:ascii="Times New Roman" w:hAnsi="Times New Roman" w:cs="Times New Roman"/>
          <w:sz w:val="28"/>
          <w:szCs w:val="28"/>
        </w:rPr>
      </w:pPr>
      <w:r w:rsidRPr="00100B89">
        <w:rPr>
          <w:rFonts w:ascii="Times New Roman" w:hAnsi="Times New Roman" w:cs="Times New Roman"/>
          <w:noProof/>
          <w:sz w:val="28"/>
          <w:szCs w:val="28"/>
          <w:lang w:eastAsia="ru-RU"/>
        </w:rPr>
        <w:drawing>
          <wp:inline distT="0" distB="0" distL="0" distR="0">
            <wp:extent cx="2965689" cy="1828800"/>
            <wp:effectExtent l="0" t="0" r="0" b="0"/>
            <wp:docPr id="16" name="Рисунок 16" descr="https://pamyat-naroda.ru/upload/INDXMEDIA/VIDEOPHOTO/photo/Bobruyskaya%20nastupatelnaya%20operatsiya.%2024.6-29.6.44%20g.%20(Operatsiya%205-go%20udar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pamyat-naroda.ru/upload/INDXMEDIA/VIDEOPHOTO/photo/Bobruyskaya%20nastupatelnaya%20operatsiya.%2024.6-29.6.44%20g.%20(Operatsiya%205-go%20udara)%2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7597" cy="1842309"/>
                    </a:xfrm>
                    <a:prstGeom prst="rect">
                      <a:avLst/>
                    </a:prstGeom>
                    <a:noFill/>
                    <a:ln>
                      <a:noFill/>
                    </a:ln>
                  </pic:spPr>
                </pic:pic>
              </a:graphicData>
            </a:graphic>
          </wp:inline>
        </w:drawing>
      </w:r>
    </w:p>
    <w:p w:rsidR="002F7188" w:rsidRPr="00100B89" w:rsidRDefault="009124E5" w:rsidP="00100B89">
      <w:pPr>
        <w:spacing w:after="0" w:line="276" w:lineRule="auto"/>
        <w:ind w:firstLine="708"/>
        <w:jc w:val="both"/>
        <w:rPr>
          <w:rFonts w:ascii="Times New Roman" w:hAnsi="Times New Roman" w:cs="Times New Roman"/>
          <w:sz w:val="28"/>
          <w:szCs w:val="28"/>
        </w:rPr>
      </w:pPr>
      <w:r w:rsidRPr="00100B89">
        <w:rPr>
          <w:rFonts w:ascii="Times New Roman" w:hAnsi="Times New Roman" w:cs="Times New Roman"/>
          <w:sz w:val="28"/>
          <w:szCs w:val="28"/>
        </w:rPr>
        <w:lastRenderedPageBreak/>
        <w:t xml:space="preserve">В </w:t>
      </w:r>
      <w:r w:rsidR="00862A1A" w:rsidRPr="00100B89">
        <w:rPr>
          <w:rFonts w:ascii="Times New Roman" w:hAnsi="Times New Roman" w:cs="Times New Roman"/>
          <w:sz w:val="28"/>
          <w:szCs w:val="28"/>
        </w:rPr>
        <w:t>ию</w:t>
      </w:r>
      <w:r w:rsidR="00E51B7F" w:rsidRPr="00100B89">
        <w:rPr>
          <w:rFonts w:ascii="Times New Roman" w:hAnsi="Times New Roman" w:cs="Times New Roman"/>
          <w:sz w:val="28"/>
          <w:szCs w:val="28"/>
        </w:rPr>
        <w:t>н</w:t>
      </w:r>
      <w:r w:rsidR="00862A1A" w:rsidRPr="00100B89">
        <w:rPr>
          <w:rFonts w:ascii="Times New Roman" w:hAnsi="Times New Roman" w:cs="Times New Roman"/>
          <w:sz w:val="28"/>
          <w:szCs w:val="28"/>
        </w:rPr>
        <w:t xml:space="preserve">е 1944 года </w:t>
      </w:r>
      <w:r w:rsidR="001A1350" w:rsidRPr="00100B89">
        <w:rPr>
          <w:rFonts w:ascii="Times New Roman" w:hAnsi="Times New Roman" w:cs="Times New Roman"/>
          <w:sz w:val="28"/>
          <w:szCs w:val="28"/>
        </w:rPr>
        <w:t xml:space="preserve">мой прадед, </w:t>
      </w:r>
      <w:r w:rsidRPr="00100B89">
        <w:rPr>
          <w:rFonts w:ascii="Times New Roman" w:hAnsi="Times New Roman" w:cs="Times New Roman"/>
          <w:sz w:val="28"/>
          <w:szCs w:val="28"/>
        </w:rPr>
        <w:t>Николай Афанасьевич</w:t>
      </w:r>
      <w:r w:rsidR="001A1350" w:rsidRPr="00100B89">
        <w:rPr>
          <w:rFonts w:ascii="Times New Roman" w:hAnsi="Times New Roman" w:cs="Times New Roman"/>
          <w:sz w:val="28"/>
          <w:szCs w:val="28"/>
        </w:rPr>
        <w:t>,</w:t>
      </w:r>
      <w:r w:rsidR="00C266A6" w:rsidRPr="00100B89">
        <w:rPr>
          <w:rFonts w:ascii="Times New Roman" w:hAnsi="Times New Roman" w:cs="Times New Roman"/>
          <w:sz w:val="28"/>
          <w:szCs w:val="28"/>
        </w:rPr>
        <w:t xml:space="preserve"> </w:t>
      </w:r>
      <w:r w:rsidR="00DD5087" w:rsidRPr="00100B89">
        <w:rPr>
          <w:rFonts w:ascii="Times New Roman" w:hAnsi="Times New Roman" w:cs="Times New Roman"/>
          <w:sz w:val="28"/>
          <w:szCs w:val="28"/>
        </w:rPr>
        <w:t>в районе деревне Замен-Рынья</w:t>
      </w:r>
      <w:r w:rsidRPr="00100B89">
        <w:rPr>
          <w:rFonts w:ascii="Times New Roman" w:hAnsi="Times New Roman" w:cs="Times New Roman"/>
          <w:sz w:val="28"/>
          <w:szCs w:val="28"/>
        </w:rPr>
        <w:t xml:space="preserve"> (1-ый Белорусский фронт)</w:t>
      </w:r>
      <w:r w:rsidR="00DD5087" w:rsidRPr="00100B89">
        <w:rPr>
          <w:rFonts w:ascii="Times New Roman" w:hAnsi="Times New Roman" w:cs="Times New Roman"/>
          <w:sz w:val="28"/>
          <w:szCs w:val="28"/>
        </w:rPr>
        <w:t xml:space="preserve"> под сильным ружейно-пулеметным и минометным огнем противника в условиях труднопроходимого болот</w:t>
      </w:r>
      <w:r w:rsidRPr="00100B89">
        <w:rPr>
          <w:rFonts w:ascii="Times New Roman" w:hAnsi="Times New Roman" w:cs="Times New Roman"/>
          <w:sz w:val="28"/>
          <w:szCs w:val="28"/>
        </w:rPr>
        <w:t>истой местности, рискуя жизнью, обеспечил четкой бесперебойной проводной связьюкомандира дивизии с командиром полка, чем способствовал командиру дивизии непрерывно управлять полком в прорыве обороны противника. За что был</w:t>
      </w:r>
      <w:r w:rsidR="00862A1A" w:rsidRPr="00100B89">
        <w:rPr>
          <w:rFonts w:ascii="Times New Roman" w:hAnsi="Times New Roman" w:cs="Times New Roman"/>
          <w:sz w:val="28"/>
          <w:szCs w:val="28"/>
        </w:rPr>
        <w:t xml:space="preserve"> награжден Орденом Красной Звезды.</w:t>
      </w:r>
    </w:p>
    <w:p w:rsidR="002840B1" w:rsidRDefault="002840B1" w:rsidP="0012522D">
      <w:pPr>
        <w:spacing w:after="0" w:line="276" w:lineRule="auto"/>
        <w:ind w:firstLine="708"/>
        <w:jc w:val="center"/>
        <w:rPr>
          <w:rFonts w:ascii="Times New Roman" w:hAnsi="Times New Roman" w:cs="Times New Roman"/>
          <w:sz w:val="28"/>
          <w:szCs w:val="28"/>
        </w:rPr>
      </w:pPr>
      <w:r w:rsidRPr="00100B89">
        <w:rPr>
          <w:rFonts w:ascii="Times New Roman" w:hAnsi="Times New Roman" w:cs="Times New Roman"/>
          <w:noProof/>
          <w:sz w:val="28"/>
          <w:szCs w:val="28"/>
          <w:lang w:eastAsia="ru-RU"/>
        </w:rPr>
        <w:drawing>
          <wp:inline distT="0" distB="0" distL="0" distR="0">
            <wp:extent cx="2956737" cy="4179859"/>
            <wp:effectExtent l="0" t="0" r="0" b="0"/>
            <wp:docPr id="4" name="Рисунок 4" descr="D:\другие документы\для научной работы Максима про деда\0000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ругие документы\для научной работы Максима про деда\0000075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1530" cy="4186634"/>
                    </a:xfrm>
                    <a:prstGeom prst="rect">
                      <a:avLst/>
                    </a:prstGeom>
                    <a:noFill/>
                    <a:ln>
                      <a:noFill/>
                    </a:ln>
                  </pic:spPr>
                </pic:pic>
              </a:graphicData>
            </a:graphic>
          </wp:inline>
        </w:drawing>
      </w:r>
    </w:p>
    <w:p w:rsidR="0012522D" w:rsidRPr="00100B89" w:rsidRDefault="0012522D" w:rsidP="0012522D">
      <w:pPr>
        <w:spacing w:after="0" w:line="276" w:lineRule="auto"/>
        <w:ind w:firstLine="708"/>
        <w:jc w:val="center"/>
        <w:rPr>
          <w:rFonts w:ascii="Times New Roman" w:hAnsi="Times New Roman" w:cs="Times New Roman"/>
          <w:sz w:val="28"/>
          <w:szCs w:val="28"/>
        </w:rPr>
      </w:pPr>
    </w:p>
    <w:p w:rsidR="00786615" w:rsidRPr="00100B89" w:rsidRDefault="00786615" w:rsidP="00100B89">
      <w:pPr>
        <w:spacing w:after="0" w:line="276" w:lineRule="auto"/>
        <w:ind w:firstLine="708"/>
        <w:jc w:val="both"/>
        <w:rPr>
          <w:rFonts w:ascii="Times New Roman" w:hAnsi="Times New Roman" w:cs="Times New Roman"/>
          <w:sz w:val="28"/>
          <w:szCs w:val="28"/>
        </w:rPr>
      </w:pPr>
      <w:r w:rsidRPr="00100B89">
        <w:rPr>
          <w:rFonts w:ascii="Times New Roman" w:hAnsi="Times New Roman" w:cs="Times New Roman"/>
          <w:sz w:val="28"/>
          <w:szCs w:val="28"/>
        </w:rPr>
        <w:t xml:space="preserve">Выполняя это задание, Николай Афанасьевич, подорвался на мине, и с тяжелым ранением попал в госпиталь, лишился ноги. Победу он встречал в одном из госпиталей, а потом вернулся в родное село. </w:t>
      </w:r>
    </w:p>
    <w:p w:rsidR="002840B1" w:rsidRPr="00100B89" w:rsidRDefault="002840B1" w:rsidP="00100B89">
      <w:pPr>
        <w:spacing w:after="0" w:line="276" w:lineRule="auto"/>
        <w:ind w:firstLine="708"/>
        <w:jc w:val="both"/>
        <w:rPr>
          <w:rFonts w:ascii="Times New Roman" w:hAnsi="Times New Roman" w:cs="Times New Roman"/>
          <w:sz w:val="28"/>
          <w:szCs w:val="28"/>
        </w:rPr>
      </w:pPr>
      <w:r w:rsidRPr="00100B89">
        <w:rPr>
          <w:rFonts w:ascii="Times New Roman" w:hAnsi="Times New Roman" w:cs="Times New Roman"/>
          <w:sz w:val="28"/>
          <w:szCs w:val="28"/>
        </w:rPr>
        <w:t>Я считаю, что мой прадед Екимов Николай Афанасьевич лично внес вклад в Победу над фашистами и является настоящим героем нашей семьи.</w:t>
      </w:r>
    </w:p>
    <w:p w:rsidR="00862A1A" w:rsidRPr="00100B89" w:rsidRDefault="00862A1A" w:rsidP="00100B89">
      <w:pPr>
        <w:spacing w:after="0" w:line="276" w:lineRule="auto"/>
        <w:jc w:val="both"/>
        <w:rPr>
          <w:rFonts w:ascii="Times New Roman" w:hAnsi="Times New Roman" w:cs="Times New Roman"/>
          <w:sz w:val="28"/>
          <w:szCs w:val="28"/>
        </w:rPr>
      </w:pPr>
    </w:p>
    <w:p w:rsidR="001A1350" w:rsidRPr="00100B89" w:rsidRDefault="001A1350" w:rsidP="00100B89">
      <w:pPr>
        <w:spacing w:after="0" w:line="276" w:lineRule="auto"/>
        <w:rPr>
          <w:rFonts w:ascii="Times New Roman" w:hAnsi="Times New Roman" w:cs="Times New Roman"/>
          <w:sz w:val="28"/>
          <w:szCs w:val="28"/>
        </w:rPr>
      </w:pPr>
      <w:r w:rsidRPr="00100B89">
        <w:rPr>
          <w:rFonts w:ascii="Times New Roman" w:hAnsi="Times New Roman" w:cs="Times New Roman"/>
          <w:sz w:val="28"/>
          <w:szCs w:val="28"/>
        </w:rPr>
        <w:br w:type="page"/>
      </w:r>
    </w:p>
    <w:p w:rsidR="00460785" w:rsidRPr="00100B89" w:rsidRDefault="00460785" w:rsidP="00100B89">
      <w:pPr>
        <w:spacing w:after="0" w:line="276" w:lineRule="auto"/>
        <w:jc w:val="center"/>
        <w:rPr>
          <w:rFonts w:ascii="Times New Roman" w:eastAsia="Times New Roman" w:hAnsi="Times New Roman" w:cs="Times New Roman"/>
          <w:b/>
          <w:sz w:val="28"/>
          <w:szCs w:val="28"/>
          <w:lang w:eastAsia="ru-RU"/>
        </w:rPr>
      </w:pPr>
      <w:r w:rsidRPr="00100B89">
        <w:rPr>
          <w:rFonts w:ascii="Times New Roman" w:eastAsia="Times New Roman" w:hAnsi="Times New Roman" w:cs="Times New Roman"/>
          <w:b/>
          <w:sz w:val="28"/>
          <w:szCs w:val="28"/>
          <w:lang w:eastAsia="ru-RU"/>
        </w:rPr>
        <w:lastRenderedPageBreak/>
        <w:t>Заключение</w:t>
      </w:r>
    </w:p>
    <w:p w:rsidR="00C82965" w:rsidRPr="00100B89" w:rsidRDefault="00C82965" w:rsidP="00100B89">
      <w:pPr>
        <w:spacing w:after="0" w:line="276" w:lineRule="auto"/>
        <w:jc w:val="center"/>
        <w:rPr>
          <w:rFonts w:ascii="Times New Roman" w:eastAsiaTheme="minorEastAsia" w:hAnsi="Times New Roman" w:cs="Times New Roman"/>
          <w:b/>
          <w:sz w:val="28"/>
          <w:szCs w:val="28"/>
          <w:lang w:eastAsia="ru-RU"/>
        </w:rPr>
      </w:pPr>
      <w:r w:rsidRPr="00100B89">
        <w:rPr>
          <w:rFonts w:ascii="Times New Roman" w:eastAsia="Times New Roman" w:hAnsi="Times New Roman" w:cs="Times New Roman"/>
          <w:b/>
          <w:sz w:val="28"/>
          <w:szCs w:val="28"/>
          <w:lang w:eastAsia="ru-RU"/>
        </w:rPr>
        <w:t>Подвиг жив до тех пор, пока живы те, кто о нем помнит.</w:t>
      </w:r>
    </w:p>
    <w:p w:rsidR="00C82965" w:rsidRPr="00100B89" w:rsidRDefault="00460785" w:rsidP="00100B89">
      <w:pPr>
        <w:spacing w:after="0" w:line="276" w:lineRule="auto"/>
        <w:jc w:val="both"/>
        <w:rPr>
          <w:rFonts w:ascii="Times New Roman" w:eastAsiaTheme="minorEastAsia" w:hAnsi="Times New Roman" w:cs="Times New Roman"/>
          <w:sz w:val="28"/>
          <w:szCs w:val="28"/>
          <w:lang w:eastAsia="ru-RU"/>
        </w:rPr>
      </w:pPr>
      <w:r w:rsidRPr="00100B89">
        <w:rPr>
          <w:rFonts w:ascii="Times New Roman" w:eastAsiaTheme="minorEastAsia" w:hAnsi="Times New Roman" w:cs="Times New Roman"/>
          <w:sz w:val="28"/>
          <w:szCs w:val="28"/>
          <w:lang w:eastAsia="ru-RU"/>
        </w:rPr>
        <w:tab/>
      </w:r>
      <w:r w:rsidR="00C82965" w:rsidRPr="00100B89">
        <w:rPr>
          <w:rFonts w:ascii="Times New Roman" w:eastAsiaTheme="minorEastAsia" w:hAnsi="Times New Roman" w:cs="Times New Roman"/>
          <w:sz w:val="28"/>
          <w:szCs w:val="28"/>
          <w:lang w:eastAsia="ru-RU"/>
        </w:rPr>
        <w:t>9 мая 2020 года вся страна будет отмечать великий праздник нашего народа – 75- летие Победы в Великой Отечественной войне. Думаю, что лучшим подарком для моей семьи будет исследовательская работа «Мой прадедушка – участник Великой Отечественной войны», которую я преподнесу в этот замечательный день в память о прадедушке.</w:t>
      </w:r>
    </w:p>
    <w:p w:rsidR="00C82965" w:rsidRPr="00100B89" w:rsidRDefault="00C82965" w:rsidP="00100B89">
      <w:pPr>
        <w:spacing w:after="0" w:line="276" w:lineRule="auto"/>
        <w:ind w:firstLine="708"/>
        <w:jc w:val="both"/>
        <w:rPr>
          <w:rFonts w:ascii="Times New Roman" w:eastAsia="Times New Roman" w:hAnsi="Times New Roman" w:cs="Times New Roman"/>
          <w:sz w:val="28"/>
          <w:szCs w:val="28"/>
          <w:lang w:eastAsia="ru-RU"/>
        </w:rPr>
      </w:pPr>
      <w:r w:rsidRPr="00100B89">
        <w:rPr>
          <w:rFonts w:ascii="Times New Roman" w:eastAsia="Times New Roman" w:hAnsi="Times New Roman" w:cs="Times New Roman"/>
          <w:sz w:val="28"/>
          <w:szCs w:val="28"/>
          <w:lang w:eastAsia="ru-RU"/>
        </w:rPr>
        <w:t>…Мы счастливые, потому что можем беззаботно просыпаться утром, радуясь солнцу, не слыша залпов орудий, гула самолетов над головой, взрыва бомб! Мы должны быть благодарны нашим ветеранам  за каждый новый день, за каждый счастливый момент, прожитый нами. Моему поколению нужно помнить всех солдат, ценить каждого ветерана, живущего рядом с нами, ведь их осталось так  немного!</w:t>
      </w:r>
    </w:p>
    <w:p w:rsidR="00C82965" w:rsidRPr="00100B89" w:rsidRDefault="00C82965" w:rsidP="00100B89">
      <w:pPr>
        <w:shd w:val="clear" w:color="auto" w:fill="FFFFFF" w:themeFill="background1"/>
        <w:spacing w:after="0" w:line="276" w:lineRule="auto"/>
        <w:ind w:firstLine="708"/>
        <w:jc w:val="both"/>
        <w:rPr>
          <w:rFonts w:ascii="Times New Roman" w:eastAsia="Times New Roman" w:hAnsi="Times New Roman" w:cs="Times New Roman"/>
          <w:sz w:val="28"/>
          <w:szCs w:val="28"/>
          <w:lang w:eastAsia="ru-RU"/>
        </w:rPr>
      </w:pPr>
      <w:r w:rsidRPr="00100B89">
        <w:rPr>
          <w:rFonts w:ascii="Times New Roman" w:eastAsia="Times New Roman" w:hAnsi="Times New Roman" w:cs="Times New Roman"/>
          <w:sz w:val="28"/>
          <w:szCs w:val="28"/>
          <w:lang w:eastAsia="ru-RU"/>
        </w:rPr>
        <w:t>Мы часто рассматриваем прадедушкины военные фотографии, письма-открытки, награды. Я горжусь своим прадедушкой. Уверен, что его пример поможет мне стать достойным гражданином Отечества.</w:t>
      </w:r>
    </w:p>
    <w:p w:rsidR="00C82965" w:rsidRPr="00100B89" w:rsidRDefault="00C82965" w:rsidP="00100B89">
      <w:pPr>
        <w:spacing w:after="0" w:line="276" w:lineRule="auto"/>
        <w:textAlignment w:val="baseline"/>
        <w:rPr>
          <w:rFonts w:ascii="Times New Roman" w:hAnsi="Times New Roman" w:cs="Times New Roman"/>
          <w:i/>
          <w:color w:val="808080" w:themeColor="background1" w:themeShade="80"/>
          <w:sz w:val="28"/>
          <w:szCs w:val="28"/>
        </w:rPr>
      </w:pPr>
    </w:p>
    <w:p w:rsidR="00C82965" w:rsidRPr="00100B89" w:rsidRDefault="00C82965" w:rsidP="00100B89">
      <w:pPr>
        <w:tabs>
          <w:tab w:val="left" w:pos="1080"/>
        </w:tabs>
        <w:spacing w:after="0" w:line="276" w:lineRule="auto"/>
        <w:jc w:val="both"/>
        <w:rPr>
          <w:rFonts w:ascii="Times New Roman" w:eastAsia="Times New Roman" w:hAnsi="Times New Roman" w:cs="Times New Roman"/>
          <w:b/>
          <w:sz w:val="28"/>
          <w:szCs w:val="28"/>
          <w:lang w:eastAsia="ru-RU"/>
        </w:rPr>
      </w:pPr>
      <w:r w:rsidRPr="00100B89">
        <w:rPr>
          <w:rFonts w:ascii="Times New Roman" w:eastAsia="Times New Roman" w:hAnsi="Times New Roman" w:cs="Times New Roman"/>
          <w:b/>
          <w:sz w:val="28"/>
          <w:szCs w:val="28"/>
          <w:lang w:eastAsia="ru-RU"/>
        </w:rPr>
        <w:t>Используемые источники</w:t>
      </w:r>
    </w:p>
    <w:p w:rsidR="00C82965" w:rsidRPr="00100B89" w:rsidRDefault="00C82965" w:rsidP="00100B89">
      <w:pPr>
        <w:numPr>
          <w:ilvl w:val="0"/>
          <w:numId w:val="16"/>
        </w:numPr>
        <w:spacing w:after="0" w:line="276" w:lineRule="auto"/>
        <w:contextualSpacing/>
        <w:rPr>
          <w:rFonts w:ascii="Times New Roman" w:eastAsiaTheme="minorEastAsia" w:hAnsi="Times New Roman" w:cs="Times New Roman"/>
          <w:sz w:val="28"/>
          <w:szCs w:val="28"/>
          <w:lang w:eastAsia="ru-RU"/>
        </w:rPr>
      </w:pPr>
      <w:r w:rsidRPr="00100B89">
        <w:rPr>
          <w:rFonts w:ascii="Times New Roman" w:eastAsia="Times New Roman" w:hAnsi="Times New Roman" w:cs="Times New Roman"/>
          <w:sz w:val="28"/>
          <w:szCs w:val="28"/>
          <w:lang w:eastAsia="ru-RU"/>
        </w:rPr>
        <w:t>Фотографии, документы семьи</w:t>
      </w:r>
      <w:r w:rsidRPr="00100B89">
        <w:rPr>
          <w:rFonts w:ascii="Times New Roman" w:eastAsiaTheme="minorEastAsia" w:hAnsi="Times New Roman" w:cs="Times New Roman"/>
          <w:sz w:val="28"/>
          <w:szCs w:val="28"/>
          <w:lang w:eastAsia="ru-RU"/>
        </w:rPr>
        <w:t>.</w:t>
      </w:r>
    </w:p>
    <w:p w:rsidR="00C82965" w:rsidRPr="00100B89" w:rsidRDefault="00C82965" w:rsidP="00100B89">
      <w:pPr>
        <w:pStyle w:val="c3"/>
        <w:numPr>
          <w:ilvl w:val="0"/>
          <w:numId w:val="16"/>
        </w:numPr>
        <w:spacing w:before="0" w:beforeAutospacing="0" w:after="0" w:afterAutospacing="0" w:line="276" w:lineRule="auto"/>
        <w:textAlignment w:val="baseline"/>
        <w:rPr>
          <w:color w:val="000000"/>
          <w:sz w:val="28"/>
          <w:szCs w:val="28"/>
        </w:rPr>
      </w:pPr>
      <w:r w:rsidRPr="00100B89">
        <w:rPr>
          <w:rStyle w:val="c11"/>
          <w:color w:val="000000"/>
          <w:sz w:val="28"/>
          <w:szCs w:val="28"/>
          <w:bdr w:val="none" w:sz="0" w:space="0" w:color="auto" w:frame="1"/>
        </w:rPr>
        <w:t>Сайт «Министерство Обороны Российской Федерации».</w:t>
      </w:r>
    </w:p>
    <w:p w:rsidR="00C82965" w:rsidRPr="00100B89" w:rsidRDefault="00C82965" w:rsidP="00100B89">
      <w:pPr>
        <w:pStyle w:val="c3"/>
        <w:numPr>
          <w:ilvl w:val="0"/>
          <w:numId w:val="16"/>
        </w:numPr>
        <w:spacing w:before="0" w:beforeAutospacing="0" w:after="0" w:afterAutospacing="0" w:line="276" w:lineRule="auto"/>
        <w:textAlignment w:val="baseline"/>
        <w:rPr>
          <w:color w:val="000000"/>
          <w:sz w:val="28"/>
          <w:szCs w:val="28"/>
        </w:rPr>
      </w:pPr>
      <w:r w:rsidRPr="00100B89">
        <w:rPr>
          <w:rStyle w:val="c17"/>
          <w:rFonts w:eastAsiaTheme="majorEastAsia"/>
          <w:color w:val="000000"/>
          <w:sz w:val="28"/>
          <w:szCs w:val="28"/>
          <w:bdr w:val="none" w:sz="0" w:space="0" w:color="auto" w:frame="1"/>
        </w:rPr>
        <w:t>Электронный банк документов «ПОДВИГ НАРОДА В ВЕЛИКОЙ ОТЕЧЕСТВЕННОЙ ВОЙНЕ 1941-1945 ГГ.» </w:t>
      </w:r>
      <w:hyperlink r:id="rId34" w:history="1">
        <w:r w:rsidRPr="00100B89">
          <w:rPr>
            <w:rStyle w:val="a3"/>
            <w:sz w:val="28"/>
            <w:szCs w:val="28"/>
            <w:bdr w:val="none" w:sz="0" w:space="0" w:color="auto" w:frame="1"/>
          </w:rPr>
          <w:t>http://podvignaroda.mil.ru/</w:t>
        </w:r>
      </w:hyperlink>
    </w:p>
    <w:p w:rsidR="00C82965" w:rsidRPr="00100B89" w:rsidRDefault="00C82965" w:rsidP="00100B89">
      <w:pPr>
        <w:spacing w:after="0" w:line="276" w:lineRule="auto"/>
        <w:rPr>
          <w:rFonts w:ascii="Times New Roman" w:hAnsi="Times New Roman" w:cs="Times New Roman"/>
          <w:sz w:val="28"/>
          <w:szCs w:val="28"/>
        </w:rPr>
      </w:pPr>
    </w:p>
    <w:p w:rsidR="00C82965" w:rsidRPr="00100B89" w:rsidRDefault="00C82965" w:rsidP="00100B89">
      <w:pPr>
        <w:spacing w:after="0" w:line="276" w:lineRule="auto"/>
        <w:rPr>
          <w:rFonts w:ascii="Times New Roman" w:eastAsiaTheme="minorEastAsia" w:hAnsi="Times New Roman" w:cs="Times New Roman"/>
          <w:sz w:val="28"/>
          <w:szCs w:val="28"/>
          <w:lang w:eastAsia="ru-RU"/>
        </w:rPr>
      </w:pPr>
    </w:p>
    <w:p w:rsidR="00C82965" w:rsidRPr="00100B89" w:rsidRDefault="00C82965" w:rsidP="00100B89">
      <w:pPr>
        <w:spacing w:after="0" w:line="276" w:lineRule="auto"/>
        <w:rPr>
          <w:rFonts w:ascii="Times New Roman" w:eastAsiaTheme="minorEastAsia" w:hAnsi="Times New Roman" w:cs="Times New Roman"/>
          <w:sz w:val="28"/>
          <w:szCs w:val="28"/>
          <w:lang w:eastAsia="ru-RU"/>
        </w:rPr>
      </w:pPr>
    </w:p>
    <w:p w:rsidR="00C82965" w:rsidRPr="00100B89" w:rsidRDefault="00C82965" w:rsidP="00100B89">
      <w:pPr>
        <w:spacing w:after="0" w:line="276" w:lineRule="auto"/>
        <w:textAlignment w:val="baseline"/>
        <w:rPr>
          <w:rFonts w:ascii="Times New Roman" w:hAnsi="Times New Roman" w:cs="Times New Roman"/>
          <w:sz w:val="28"/>
          <w:szCs w:val="28"/>
        </w:rPr>
      </w:pPr>
    </w:p>
    <w:sectPr w:rsidR="00C82965" w:rsidRPr="00100B89" w:rsidSect="003F3505">
      <w:footerReference w:type="default" r:id="rId3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A2C" w:rsidRDefault="00516A2C" w:rsidP="003F3505">
      <w:pPr>
        <w:spacing w:after="0" w:line="240" w:lineRule="auto"/>
      </w:pPr>
      <w:r>
        <w:separator/>
      </w:r>
    </w:p>
  </w:endnote>
  <w:endnote w:type="continuationSeparator" w:id="0">
    <w:p w:rsidR="00516A2C" w:rsidRDefault="00516A2C" w:rsidP="003F3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199788"/>
      <w:docPartObj>
        <w:docPartGallery w:val="Page Numbers (Bottom of Page)"/>
        <w:docPartUnique/>
      </w:docPartObj>
    </w:sdtPr>
    <w:sdtEndPr>
      <w:rPr>
        <w:rFonts w:ascii="Times New Roman" w:hAnsi="Times New Roman" w:cs="Times New Roman"/>
        <w:sz w:val="24"/>
        <w:szCs w:val="24"/>
      </w:rPr>
    </w:sdtEndPr>
    <w:sdtContent>
      <w:p w:rsidR="003F3505" w:rsidRPr="003F3505" w:rsidRDefault="00D40704">
        <w:pPr>
          <w:pStyle w:val="ad"/>
          <w:jc w:val="center"/>
          <w:rPr>
            <w:rFonts w:ascii="Times New Roman" w:hAnsi="Times New Roman" w:cs="Times New Roman"/>
            <w:sz w:val="24"/>
            <w:szCs w:val="24"/>
          </w:rPr>
        </w:pPr>
        <w:r w:rsidRPr="003F3505">
          <w:rPr>
            <w:rFonts w:ascii="Times New Roman" w:hAnsi="Times New Roman" w:cs="Times New Roman"/>
            <w:sz w:val="24"/>
            <w:szCs w:val="24"/>
          </w:rPr>
          <w:fldChar w:fldCharType="begin"/>
        </w:r>
        <w:r w:rsidR="003F3505" w:rsidRPr="003F3505">
          <w:rPr>
            <w:rFonts w:ascii="Times New Roman" w:hAnsi="Times New Roman" w:cs="Times New Roman"/>
            <w:sz w:val="24"/>
            <w:szCs w:val="24"/>
          </w:rPr>
          <w:instrText xml:space="preserve"> PAGE   \* MERGEFORMAT </w:instrText>
        </w:r>
        <w:r w:rsidRPr="003F3505">
          <w:rPr>
            <w:rFonts w:ascii="Times New Roman" w:hAnsi="Times New Roman" w:cs="Times New Roman"/>
            <w:sz w:val="24"/>
            <w:szCs w:val="24"/>
          </w:rPr>
          <w:fldChar w:fldCharType="separate"/>
        </w:r>
        <w:r w:rsidR="0012522D">
          <w:rPr>
            <w:rFonts w:ascii="Times New Roman" w:hAnsi="Times New Roman" w:cs="Times New Roman"/>
            <w:noProof/>
            <w:sz w:val="24"/>
            <w:szCs w:val="24"/>
          </w:rPr>
          <w:t>2</w:t>
        </w:r>
        <w:r w:rsidRPr="003F3505">
          <w:rPr>
            <w:rFonts w:ascii="Times New Roman" w:hAnsi="Times New Roman" w:cs="Times New Roman"/>
            <w:sz w:val="24"/>
            <w:szCs w:val="24"/>
          </w:rPr>
          <w:fldChar w:fldCharType="end"/>
        </w:r>
      </w:p>
    </w:sdtContent>
  </w:sdt>
  <w:p w:rsidR="003F3505" w:rsidRDefault="003F350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A2C" w:rsidRDefault="00516A2C" w:rsidP="003F3505">
      <w:pPr>
        <w:spacing w:after="0" w:line="240" w:lineRule="auto"/>
      </w:pPr>
      <w:r>
        <w:separator/>
      </w:r>
    </w:p>
  </w:footnote>
  <w:footnote w:type="continuationSeparator" w:id="0">
    <w:p w:rsidR="00516A2C" w:rsidRDefault="00516A2C" w:rsidP="003F35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A0D31"/>
    <w:multiLevelType w:val="multilevel"/>
    <w:tmpl w:val="94EA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086D4B"/>
    <w:multiLevelType w:val="multilevel"/>
    <w:tmpl w:val="5F8A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EC01A3"/>
    <w:multiLevelType w:val="multilevel"/>
    <w:tmpl w:val="0E10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1F3AAC"/>
    <w:multiLevelType w:val="multilevel"/>
    <w:tmpl w:val="54025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1D6354"/>
    <w:multiLevelType w:val="multilevel"/>
    <w:tmpl w:val="B6382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4109A1"/>
    <w:multiLevelType w:val="multilevel"/>
    <w:tmpl w:val="1E167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18547C"/>
    <w:multiLevelType w:val="multilevel"/>
    <w:tmpl w:val="C97C0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66631C"/>
    <w:multiLevelType w:val="multilevel"/>
    <w:tmpl w:val="CBEEF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1820DD"/>
    <w:multiLevelType w:val="multilevel"/>
    <w:tmpl w:val="D5BC4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5F73D8"/>
    <w:multiLevelType w:val="multilevel"/>
    <w:tmpl w:val="EF3C7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8E0543"/>
    <w:multiLevelType w:val="multilevel"/>
    <w:tmpl w:val="F162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7F5238"/>
    <w:multiLevelType w:val="multilevel"/>
    <w:tmpl w:val="F634B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FF0624"/>
    <w:multiLevelType w:val="multilevel"/>
    <w:tmpl w:val="9FF4C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CA7690"/>
    <w:multiLevelType w:val="hybridMultilevel"/>
    <w:tmpl w:val="22E408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5DC62F09"/>
    <w:multiLevelType w:val="hybridMultilevel"/>
    <w:tmpl w:val="6D2CCC9E"/>
    <w:lvl w:ilvl="0" w:tplc="6C2AF4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ED64431"/>
    <w:multiLevelType w:val="multilevel"/>
    <w:tmpl w:val="967EF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947018"/>
    <w:multiLevelType w:val="multilevel"/>
    <w:tmpl w:val="1B7CD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16"/>
  </w:num>
  <w:num w:numId="4">
    <w:abstractNumId w:val="7"/>
  </w:num>
  <w:num w:numId="5">
    <w:abstractNumId w:val="5"/>
  </w:num>
  <w:num w:numId="6">
    <w:abstractNumId w:val="12"/>
  </w:num>
  <w:num w:numId="7">
    <w:abstractNumId w:val="8"/>
  </w:num>
  <w:num w:numId="8">
    <w:abstractNumId w:val="1"/>
  </w:num>
  <w:num w:numId="9">
    <w:abstractNumId w:val="3"/>
  </w:num>
  <w:num w:numId="10">
    <w:abstractNumId w:val="6"/>
  </w:num>
  <w:num w:numId="11">
    <w:abstractNumId w:val="0"/>
  </w:num>
  <w:num w:numId="12">
    <w:abstractNumId w:val="10"/>
  </w:num>
  <w:num w:numId="13">
    <w:abstractNumId w:val="9"/>
  </w:num>
  <w:num w:numId="14">
    <w:abstractNumId w:val="2"/>
  </w:num>
  <w:num w:numId="15">
    <w:abstractNumId w:val="15"/>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E8A"/>
    <w:rsid w:val="00004DDD"/>
    <w:rsid w:val="000151E0"/>
    <w:rsid w:val="00100B89"/>
    <w:rsid w:val="0012522D"/>
    <w:rsid w:val="001A1350"/>
    <w:rsid w:val="001E4195"/>
    <w:rsid w:val="002840B1"/>
    <w:rsid w:val="002B598A"/>
    <w:rsid w:val="002F41C2"/>
    <w:rsid w:val="002F7188"/>
    <w:rsid w:val="00364DAA"/>
    <w:rsid w:val="003F3505"/>
    <w:rsid w:val="004555F0"/>
    <w:rsid w:val="00460785"/>
    <w:rsid w:val="004740F3"/>
    <w:rsid w:val="00495156"/>
    <w:rsid w:val="00497BB6"/>
    <w:rsid w:val="004F36B2"/>
    <w:rsid w:val="004F4637"/>
    <w:rsid w:val="00516A2C"/>
    <w:rsid w:val="00563A0A"/>
    <w:rsid w:val="00565D9A"/>
    <w:rsid w:val="006F6890"/>
    <w:rsid w:val="00786615"/>
    <w:rsid w:val="007A7E8A"/>
    <w:rsid w:val="007B2CFE"/>
    <w:rsid w:val="00862A1A"/>
    <w:rsid w:val="00891AEB"/>
    <w:rsid w:val="009124E5"/>
    <w:rsid w:val="00957625"/>
    <w:rsid w:val="00A315E7"/>
    <w:rsid w:val="00A53154"/>
    <w:rsid w:val="00AA0A24"/>
    <w:rsid w:val="00AB4FD6"/>
    <w:rsid w:val="00B9709B"/>
    <w:rsid w:val="00BC7CF2"/>
    <w:rsid w:val="00BF1E8D"/>
    <w:rsid w:val="00C266A6"/>
    <w:rsid w:val="00C3244F"/>
    <w:rsid w:val="00C63FE2"/>
    <w:rsid w:val="00C82965"/>
    <w:rsid w:val="00CA53B8"/>
    <w:rsid w:val="00CD6DE2"/>
    <w:rsid w:val="00D40704"/>
    <w:rsid w:val="00D602DD"/>
    <w:rsid w:val="00DD5087"/>
    <w:rsid w:val="00DE2D02"/>
    <w:rsid w:val="00DF0D66"/>
    <w:rsid w:val="00E51B7F"/>
    <w:rsid w:val="00E60AA6"/>
    <w:rsid w:val="00E7466A"/>
    <w:rsid w:val="00F03011"/>
    <w:rsid w:val="00F44882"/>
    <w:rsid w:val="00FE5BEE"/>
    <w:rsid w:val="00FF1D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0DACE6-C4FD-4CBB-8303-2C43FF28B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1D24"/>
  </w:style>
  <w:style w:type="paragraph" w:styleId="1">
    <w:name w:val="heading 1"/>
    <w:basedOn w:val="a"/>
    <w:next w:val="a"/>
    <w:link w:val="10"/>
    <w:uiPriority w:val="9"/>
    <w:qFormat/>
    <w:rsid w:val="002B59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F4488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E60A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598A"/>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F4488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60AA6"/>
    <w:rPr>
      <w:rFonts w:asciiTheme="majorHAnsi" w:eastAsiaTheme="majorEastAsia" w:hAnsiTheme="majorHAnsi" w:cstheme="majorBidi"/>
      <w:color w:val="1F4D78" w:themeColor="accent1" w:themeShade="7F"/>
      <w:sz w:val="24"/>
      <w:szCs w:val="24"/>
    </w:rPr>
  </w:style>
  <w:style w:type="character" w:styleId="a3">
    <w:name w:val="Hyperlink"/>
    <w:basedOn w:val="a0"/>
    <w:uiPriority w:val="99"/>
    <w:semiHidden/>
    <w:unhideWhenUsed/>
    <w:rsid w:val="00BC7CF2"/>
    <w:rPr>
      <w:color w:val="0000FF"/>
      <w:u w:val="single"/>
    </w:rPr>
  </w:style>
  <w:style w:type="paragraph" w:styleId="a4">
    <w:name w:val="Normal (Web)"/>
    <w:basedOn w:val="a"/>
    <w:uiPriority w:val="99"/>
    <w:unhideWhenUsed/>
    <w:rsid w:val="00F448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F44882"/>
  </w:style>
  <w:style w:type="character" w:customStyle="1" w:styleId="mw-editsection">
    <w:name w:val="mw-editsection"/>
    <w:basedOn w:val="a0"/>
    <w:rsid w:val="00F44882"/>
  </w:style>
  <w:style w:type="character" w:customStyle="1" w:styleId="mw-editsection-bracket">
    <w:name w:val="mw-editsection-bracket"/>
    <w:basedOn w:val="a0"/>
    <w:rsid w:val="00F44882"/>
  </w:style>
  <w:style w:type="character" w:customStyle="1" w:styleId="mw-editsection-divider">
    <w:name w:val="mw-editsection-divider"/>
    <w:basedOn w:val="a0"/>
    <w:rsid w:val="00F44882"/>
  </w:style>
  <w:style w:type="character" w:customStyle="1" w:styleId="tocnumber">
    <w:name w:val="tocnumber"/>
    <w:basedOn w:val="a0"/>
    <w:rsid w:val="00F44882"/>
  </w:style>
  <w:style w:type="character" w:customStyle="1" w:styleId="toctext">
    <w:name w:val="toctext"/>
    <w:basedOn w:val="a0"/>
    <w:rsid w:val="00F44882"/>
  </w:style>
  <w:style w:type="character" w:customStyle="1" w:styleId="wikisource-ref">
    <w:name w:val="wikisource-ref"/>
    <w:basedOn w:val="a0"/>
    <w:rsid w:val="00E60AA6"/>
  </w:style>
  <w:style w:type="character" w:styleId="a5">
    <w:name w:val="Emphasis"/>
    <w:basedOn w:val="a0"/>
    <w:uiPriority w:val="20"/>
    <w:qFormat/>
    <w:rsid w:val="002B598A"/>
    <w:rPr>
      <w:i/>
      <w:iCs/>
    </w:rPr>
  </w:style>
  <w:style w:type="character" w:styleId="a6">
    <w:name w:val="Strong"/>
    <w:basedOn w:val="a0"/>
    <w:uiPriority w:val="22"/>
    <w:qFormat/>
    <w:rsid w:val="002B598A"/>
    <w:rPr>
      <w:b/>
      <w:bCs/>
    </w:rPr>
  </w:style>
  <w:style w:type="character" w:customStyle="1" w:styleId="toctogglespan">
    <w:name w:val="toctogglespan"/>
    <w:basedOn w:val="a0"/>
    <w:rsid w:val="002B598A"/>
  </w:style>
  <w:style w:type="paragraph" w:styleId="a7">
    <w:name w:val="Balloon Text"/>
    <w:basedOn w:val="a"/>
    <w:link w:val="a8"/>
    <w:uiPriority w:val="99"/>
    <w:semiHidden/>
    <w:unhideWhenUsed/>
    <w:rsid w:val="00A315E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315E7"/>
    <w:rPr>
      <w:rFonts w:ascii="Tahoma" w:hAnsi="Tahoma" w:cs="Tahoma"/>
      <w:sz w:val="16"/>
      <w:szCs w:val="16"/>
    </w:rPr>
  </w:style>
  <w:style w:type="paragraph" w:customStyle="1" w:styleId="c3">
    <w:name w:val="c3"/>
    <w:basedOn w:val="a"/>
    <w:rsid w:val="00C829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C82965"/>
  </w:style>
  <w:style w:type="character" w:customStyle="1" w:styleId="c17">
    <w:name w:val="c17"/>
    <w:basedOn w:val="a0"/>
    <w:rsid w:val="00C82965"/>
  </w:style>
  <w:style w:type="character" w:customStyle="1" w:styleId="c8">
    <w:name w:val="c8"/>
    <w:basedOn w:val="a0"/>
    <w:rsid w:val="00C82965"/>
  </w:style>
  <w:style w:type="paragraph" w:styleId="a9">
    <w:name w:val="No Spacing"/>
    <w:uiPriority w:val="1"/>
    <w:qFormat/>
    <w:rsid w:val="003F3505"/>
    <w:pPr>
      <w:spacing w:after="0" w:line="240" w:lineRule="auto"/>
    </w:pPr>
    <w:rPr>
      <w:rFonts w:ascii="Times New Roman" w:eastAsia="Times New Roman" w:hAnsi="Times New Roman" w:cs="Times New Roman"/>
      <w:sz w:val="28"/>
      <w:szCs w:val="28"/>
      <w:lang w:eastAsia="ru-RU"/>
    </w:rPr>
  </w:style>
  <w:style w:type="character" w:customStyle="1" w:styleId="c1">
    <w:name w:val="c1"/>
    <w:basedOn w:val="a0"/>
    <w:rsid w:val="003F3505"/>
  </w:style>
  <w:style w:type="paragraph" w:customStyle="1" w:styleId="c20">
    <w:name w:val="c20"/>
    <w:basedOn w:val="a"/>
    <w:rsid w:val="003F35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Ссылка указателя"/>
    <w:qFormat/>
    <w:rsid w:val="003F3505"/>
  </w:style>
  <w:style w:type="paragraph" w:customStyle="1" w:styleId="11">
    <w:name w:val="Оглавление 11"/>
    <w:basedOn w:val="a"/>
    <w:autoRedefine/>
    <w:uiPriority w:val="39"/>
    <w:unhideWhenUsed/>
    <w:rsid w:val="003F3505"/>
    <w:pPr>
      <w:spacing w:after="100" w:line="276" w:lineRule="auto"/>
    </w:pPr>
  </w:style>
  <w:style w:type="paragraph" w:styleId="ab">
    <w:name w:val="header"/>
    <w:basedOn w:val="a"/>
    <w:link w:val="ac"/>
    <w:uiPriority w:val="99"/>
    <w:semiHidden/>
    <w:unhideWhenUsed/>
    <w:rsid w:val="003F350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3F3505"/>
  </w:style>
  <w:style w:type="paragraph" w:styleId="ad">
    <w:name w:val="footer"/>
    <w:basedOn w:val="a"/>
    <w:link w:val="ae"/>
    <w:uiPriority w:val="99"/>
    <w:unhideWhenUsed/>
    <w:rsid w:val="003F350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F3505"/>
  </w:style>
  <w:style w:type="paragraph" w:styleId="af">
    <w:name w:val="TOC Heading"/>
    <w:basedOn w:val="1"/>
    <w:next w:val="a"/>
    <w:uiPriority w:val="39"/>
    <w:unhideWhenUsed/>
    <w:qFormat/>
    <w:rsid w:val="00460785"/>
    <w:pPr>
      <w:spacing w:before="480" w:line="276" w:lineRule="auto"/>
      <w:outlineLvl w:val="9"/>
    </w:pPr>
    <w:rPr>
      <w:b/>
      <w:bCs/>
      <w:sz w:val="28"/>
      <w:szCs w:val="28"/>
    </w:rPr>
  </w:style>
  <w:style w:type="table" w:styleId="af0">
    <w:name w:val="Table Grid"/>
    <w:basedOn w:val="a1"/>
    <w:uiPriority w:val="39"/>
    <w:rsid w:val="0046078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5586">
      <w:bodyDiv w:val="1"/>
      <w:marLeft w:val="0"/>
      <w:marRight w:val="0"/>
      <w:marTop w:val="0"/>
      <w:marBottom w:val="0"/>
      <w:divBdr>
        <w:top w:val="none" w:sz="0" w:space="0" w:color="auto"/>
        <w:left w:val="none" w:sz="0" w:space="0" w:color="auto"/>
        <w:bottom w:val="none" w:sz="0" w:space="0" w:color="auto"/>
        <w:right w:val="none" w:sz="0" w:space="0" w:color="auto"/>
      </w:divBdr>
      <w:divsChild>
        <w:div w:id="777991192">
          <w:marLeft w:val="0"/>
          <w:marRight w:val="0"/>
          <w:marTop w:val="0"/>
          <w:marBottom w:val="0"/>
          <w:divBdr>
            <w:top w:val="single" w:sz="6" w:space="5" w:color="A2A9B1"/>
            <w:left w:val="single" w:sz="6" w:space="5" w:color="A2A9B1"/>
            <w:bottom w:val="single" w:sz="6" w:space="5" w:color="A2A9B1"/>
            <w:right w:val="single" w:sz="6" w:space="5" w:color="A2A9B1"/>
          </w:divBdr>
        </w:div>
        <w:div w:id="38751042">
          <w:marLeft w:val="0"/>
          <w:marRight w:val="0"/>
          <w:marTop w:val="72"/>
          <w:marBottom w:val="0"/>
          <w:divBdr>
            <w:top w:val="none" w:sz="0" w:space="0" w:color="auto"/>
            <w:left w:val="none" w:sz="0" w:space="0" w:color="auto"/>
            <w:bottom w:val="none" w:sz="0" w:space="0" w:color="auto"/>
            <w:right w:val="none" w:sz="0" w:space="0" w:color="auto"/>
          </w:divBdr>
        </w:div>
      </w:divsChild>
    </w:div>
    <w:div w:id="118957838">
      <w:bodyDiv w:val="1"/>
      <w:marLeft w:val="0"/>
      <w:marRight w:val="0"/>
      <w:marTop w:val="0"/>
      <w:marBottom w:val="0"/>
      <w:divBdr>
        <w:top w:val="none" w:sz="0" w:space="0" w:color="auto"/>
        <w:left w:val="none" w:sz="0" w:space="0" w:color="auto"/>
        <w:bottom w:val="none" w:sz="0" w:space="0" w:color="auto"/>
        <w:right w:val="none" w:sz="0" w:space="0" w:color="auto"/>
      </w:divBdr>
      <w:divsChild>
        <w:div w:id="320082565">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451217415">
      <w:bodyDiv w:val="1"/>
      <w:marLeft w:val="0"/>
      <w:marRight w:val="0"/>
      <w:marTop w:val="0"/>
      <w:marBottom w:val="0"/>
      <w:divBdr>
        <w:top w:val="none" w:sz="0" w:space="0" w:color="auto"/>
        <w:left w:val="none" w:sz="0" w:space="0" w:color="auto"/>
        <w:bottom w:val="none" w:sz="0" w:space="0" w:color="auto"/>
        <w:right w:val="none" w:sz="0" w:space="0" w:color="auto"/>
      </w:divBdr>
    </w:div>
    <w:div w:id="470441972">
      <w:bodyDiv w:val="1"/>
      <w:marLeft w:val="0"/>
      <w:marRight w:val="0"/>
      <w:marTop w:val="0"/>
      <w:marBottom w:val="0"/>
      <w:divBdr>
        <w:top w:val="none" w:sz="0" w:space="0" w:color="auto"/>
        <w:left w:val="none" w:sz="0" w:space="0" w:color="auto"/>
        <w:bottom w:val="none" w:sz="0" w:space="0" w:color="auto"/>
        <w:right w:val="none" w:sz="0" w:space="0" w:color="auto"/>
      </w:divBdr>
      <w:divsChild>
        <w:div w:id="1936090793">
          <w:marLeft w:val="0"/>
          <w:marRight w:val="0"/>
          <w:marTop w:val="0"/>
          <w:marBottom w:val="0"/>
          <w:divBdr>
            <w:top w:val="none" w:sz="0" w:space="0" w:color="auto"/>
            <w:left w:val="none" w:sz="0" w:space="0" w:color="auto"/>
            <w:bottom w:val="none" w:sz="0" w:space="0" w:color="auto"/>
            <w:right w:val="none" w:sz="0" w:space="0" w:color="auto"/>
          </w:divBdr>
        </w:div>
        <w:div w:id="47847716">
          <w:marLeft w:val="336"/>
          <w:marRight w:val="0"/>
          <w:marTop w:val="120"/>
          <w:marBottom w:val="312"/>
          <w:divBdr>
            <w:top w:val="none" w:sz="0" w:space="0" w:color="auto"/>
            <w:left w:val="none" w:sz="0" w:space="0" w:color="auto"/>
            <w:bottom w:val="none" w:sz="0" w:space="0" w:color="auto"/>
            <w:right w:val="none" w:sz="0" w:space="0" w:color="auto"/>
          </w:divBdr>
          <w:divsChild>
            <w:div w:id="34270377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17276323">
      <w:bodyDiv w:val="1"/>
      <w:marLeft w:val="0"/>
      <w:marRight w:val="0"/>
      <w:marTop w:val="0"/>
      <w:marBottom w:val="0"/>
      <w:divBdr>
        <w:top w:val="none" w:sz="0" w:space="0" w:color="auto"/>
        <w:left w:val="none" w:sz="0" w:space="0" w:color="auto"/>
        <w:bottom w:val="none" w:sz="0" w:space="0" w:color="auto"/>
        <w:right w:val="none" w:sz="0" w:space="0" w:color="auto"/>
      </w:divBdr>
      <w:divsChild>
        <w:div w:id="79984263">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541021109">
      <w:bodyDiv w:val="1"/>
      <w:marLeft w:val="0"/>
      <w:marRight w:val="0"/>
      <w:marTop w:val="0"/>
      <w:marBottom w:val="0"/>
      <w:divBdr>
        <w:top w:val="none" w:sz="0" w:space="0" w:color="auto"/>
        <w:left w:val="none" w:sz="0" w:space="0" w:color="auto"/>
        <w:bottom w:val="none" w:sz="0" w:space="0" w:color="auto"/>
        <w:right w:val="none" w:sz="0" w:space="0" w:color="auto"/>
      </w:divBdr>
    </w:div>
    <w:div w:id="930042147">
      <w:bodyDiv w:val="1"/>
      <w:marLeft w:val="0"/>
      <w:marRight w:val="0"/>
      <w:marTop w:val="0"/>
      <w:marBottom w:val="0"/>
      <w:divBdr>
        <w:top w:val="none" w:sz="0" w:space="0" w:color="auto"/>
        <w:left w:val="none" w:sz="0" w:space="0" w:color="auto"/>
        <w:bottom w:val="none" w:sz="0" w:space="0" w:color="auto"/>
        <w:right w:val="none" w:sz="0" w:space="0" w:color="auto"/>
      </w:divBdr>
    </w:div>
    <w:div w:id="1105884521">
      <w:bodyDiv w:val="1"/>
      <w:marLeft w:val="0"/>
      <w:marRight w:val="0"/>
      <w:marTop w:val="0"/>
      <w:marBottom w:val="0"/>
      <w:divBdr>
        <w:top w:val="none" w:sz="0" w:space="0" w:color="auto"/>
        <w:left w:val="none" w:sz="0" w:space="0" w:color="auto"/>
        <w:bottom w:val="none" w:sz="0" w:space="0" w:color="auto"/>
        <w:right w:val="none" w:sz="0" w:space="0" w:color="auto"/>
      </w:divBdr>
      <w:divsChild>
        <w:div w:id="1524636601">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379086422">
      <w:bodyDiv w:val="1"/>
      <w:marLeft w:val="0"/>
      <w:marRight w:val="0"/>
      <w:marTop w:val="0"/>
      <w:marBottom w:val="0"/>
      <w:divBdr>
        <w:top w:val="none" w:sz="0" w:space="0" w:color="auto"/>
        <w:left w:val="none" w:sz="0" w:space="0" w:color="auto"/>
        <w:bottom w:val="none" w:sz="0" w:space="0" w:color="auto"/>
        <w:right w:val="none" w:sz="0" w:space="0" w:color="auto"/>
      </w:divBdr>
    </w:div>
    <w:div w:id="1558197339">
      <w:bodyDiv w:val="1"/>
      <w:marLeft w:val="0"/>
      <w:marRight w:val="0"/>
      <w:marTop w:val="0"/>
      <w:marBottom w:val="0"/>
      <w:divBdr>
        <w:top w:val="none" w:sz="0" w:space="0" w:color="auto"/>
        <w:left w:val="none" w:sz="0" w:space="0" w:color="auto"/>
        <w:bottom w:val="none" w:sz="0" w:space="0" w:color="auto"/>
        <w:right w:val="none" w:sz="0" w:space="0" w:color="auto"/>
      </w:divBdr>
    </w:div>
    <w:div w:id="1565263033">
      <w:bodyDiv w:val="1"/>
      <w:marLeft w:val="0"/>
      <w:marRight w:val="0"/>
      <w:marTop w:val="0"/>
      <w:marBottom w:val="0"/>
      <w:divBdr>
        <w:top w:val="none" w:sz="0" w:space="0" w:color="auto"/>
        <w:left w:val="none" w:sz="0" w:space="0" w:color="auto"/>
        <w:bottom w:val="none" w:sz="0" w:space="0" w:color="auto"/>
        <w:right w:val="none" w:sz="0" w:space="0" w:color="auto"/>
      </w:divBdr>
    </w:div>
    <w:div w:id="202554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18_%D0%B0%D0%B2%D0%B3%D1%83%D1%81%D1%82%D0%B0" TargetMode="External"/><Relationship Id="rId18" Type="http://schemas.openxmlformats.org/officeDocument/2006/relationships/image" Target="media/image3.jpeg"/><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ru.wikipedia.org/wiki/%D0%93%D0%BE%D0%BC%D0%B5%D0%BB%D1%8C" TargetMode="External"/><Relationship Id="rId34" Type="http://schemas.openxmlformats.org/officeDocument/2006/relationships/hyperlink" Target="https://www.google.com/url?q=http://podvignaroda.mil.ru/&amp;sa=D&amp;ust=1517245958441000&amp;usg=AFQjCNGknTroMugZ0xv3Nr9awDzq_8K8fw" TargetMode="External"/><Relationship Id="rId7" Type="http://schemas.openxmlformats.org/officeDocument/2006/relationships/endnotes" Target="endnotes.xml"/><Relationship Id="rId12" Type="http://schemas.openxmlformats.org/officeDocument/2006/relationships/hyperlink" Target="https://ru.wikipedia.org/wiki/12_%D0%B8%D1%8E%D0%BB%D1%8F" TargetMode="External"/><Relationship Id="rId17" Type="http://schemas.openxmlformats.org/officeDocument/2006/relationships/hyperlink" Target="https://ru.wikipedia.org/wiki/%D0%9E%D1%80%D1%91%D0%BB_(%D0%B3%D0%BE%D1%80%D0%BE%D0%B4)" TargetMode="External"/><Relationship Id="rId25" Type="http://schemas.openxmlformats.org/officeDocument/2006/relationships/hyperlink" Target="https://ru.wikipedia.org/wiki/%D0%9E%D1%81%D0%B2%D0%BE%D0%B1%D0%BE%D0%B6%D0%B4%D0%B5%D0%BD%D0%B8%D0%B5_%D0%9A%D0%B8%D0%B5%D0%B2%D0%B0" TargetMode="External"/><Relationship Id="rId33"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ru.wikipedia.org/wiki/%D0%92%D0%B5%D1%80%D0%BC%D0%B0%D1%85%D1%82" TargetMode="External"/><Relationship Id="rId20" Type="http://schemas.openxmlformats.org/officeDocument/2006/relationships/hyperlink" Target="https://ru.wikipedia.org/wiki/%D0%93%D1%80%D1%83%D0%BF%D0%BF%D0%B0_%D0%B0%D1%80%D0%BC%D0%B8%D0%B9_%C2%AB%D0%AE%D0%B3%C2%BB" TargetMode="External"/><Relationship Id="rId29" Type="http://schemas.openxmlformats.org/officeDocument/2006/relationships/hyperlink" Target="https://ru.wikipedia.org/wiki/%D0%9C%D0%B8%D0%BD%D1%81%D0%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E%D0%BF%D0%B5%D1%80%D0%B0%D1%86%D0%B8%D1%8F_(%D0%B2%D0%BE%D0%B5%D0%BD%D0%BD%D0%BE%D0%B5_%D0%B4%D0%B5%D0%BB%D0%BE)" TargetMode="External"/><Relationship Id="rId24" Type="http://schemas.openxmlformats.org/officeDocument/2006/relationships/hyperlink" Target="https://ru.wikipedia.org/wiki/%D0%9A%D0%B8%D0%B5%D0%B2" TargetMode="External"/><Relationship Id="rId32" Type="http://schemas.openxmlformats.org/officeDocument/2006/relationships/image" Target="media/image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A%D1%83%D1%80%D1%81%D0%BA%D0%B0%D1%8F_%D0%B1%D0%B8%D1%82%D0%B2%D0%B0" TargetMode="External"/><Relationship Id="rId23" Type="http://schemas.openxmlformats.org/officeDocument/2006/relationships/hyperlink" Target="https://ru.wikipedia.org/wiki/%D0%91%D0%B5%D0%BB%D0%BE%D1%80%D1%83%D1%81%D1%81%D0%BA%D0%B8%D0%B9_%D1%84%D1%80%D0%BE%D0%BD%D1%82" TargetMode="External"/><Relationship Id="rId28" Type="http://schemas.openxmlformats.org/officeDocument/2006/relationships/hyperlink" Target="https://ru.wikipedia.org/wiki/9-%D1%8F_%D0%B0%D1%80%D0%BC%D0%B8%D1%8F_(%D0%93%D0%B5%D1%80%D0%BC%D0%B0%D0%BD%D0%B8%D1%8F)" TargetMode="External"/><Relationship Id="rId36" Type="http://schemas.openxmlformats.org/officeDocument/2006/relationships/fontTable" Target="fontTable.xml"/><Relationship Id="rId10" Type="http://schemas.openxmlformats.org/officeDocument/2006/relationships/hyperlink" Target="https://ru.wikipedia.org/wiki/%D0%A1%D0%A1%D0%A1%D0%A0" TargetMode="External"/><Relationship Id="rId19" Type="http://schemas.openxmlformats.org/officeDocument/2006/relationships/image" Target="media/image4.jpeg"/><Relationship Id="rId31" Type="http://schemas.openxmlformats.org/officeDocument/2006/relationships/hyperlink" Target="https://ru.wikipedia.org/wiki/29_%D0%B8%D1%8E%D0%BD%D1%8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1943_%D0%B3%D0%BE%D0%B4" TargetMode="External"/><Relationship Id="rId22" Type="http://schemas.openxmlformats.org/officeDocument/2006/relationships/hyperlink" Target="https://ru.wikipedia.org/wiki/1-%D0%B9_%D0%A3%D0%BA%D1%80%D0%B0%D0%B8%D0%BD%D1%81%D0%BA%D0%B8%D0%B9_%D1%84%D1%80%D0%BE%D0%BD%D1%82" TargetMode="External"/><Relationship Id="rId27" Type="http://schemas.openxmlformats.org/officeDocument/2006/relationships/hyperlink" Target="https://ru.wikipedia.org/wiki/1-%D0%B9_%D0%91%D0%B5%D0%BB%D0%BE%D1%80%D1%83%D1%81%D1%81%D0%BA%D0%B8%D0%B9_%D1%84%D1%80%D0%BE%D0%BD%D1%82" TargetMode="External"/><Relationship Id="rId30" Type="http://schemas.openxmlformats.org/officeDocument/2006/relationships/hyperlink" Target="https://ru.wikipedia.org/wiki/%D0%91%D0%B0%D1%80%D0%B0%D0%BD%D0%BE%D0%B2%D0%B8%D1%87%D0%B8"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E2A5C-BAEB-4258-A4E4-09EC0F03B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1725</Words>
  <Characters>9834</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Мухаева</cp:lastModifiedBy>
  <cp:revision>2</cp:revision>
  <cp:lastPrinted>2019-11-17T12:54:00Z</cp:lastPrinted>
  <dcterms:created xsi:type="dcterms:W3CDTF">2020-03-18T08:47:00Z</dcterms:created>
  <dcterms:modified xsi:type="dcterms:W3CDTF">2020-03-18T08:47:00Z</dcterms:modified>
</cp:coreProperties>
</file>