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75" w:rsidRDefault="00912875" w:rsidP="00CB2404">
      <w:pPr>
        <w:spacing w:after="0" w:line="240" w:lineRule="auto"/>
        <w:ind w:firstLine="720"/>
        <w:jc w:val="center"/>
        <w:rPr>
          <w:rFonts w:ascii="Times New Roman" w:hAnsi="Times New Roman" w:cs="Times New Roman"/>
          <w:b/>
          <w:sz w:val="24"/>
          <w:szCs w:val="24"/>
        </w:rPr>
      </w:pPr>
      <w:bookmarkStart w:id="0" w:name="OLE_LINK1"/>
      <w:r>
        <w:rPr>
          <w:rFonts w:ascii="Times New Roman" w:hAnsi="Times New Roman" w:cs="Times New Roman"/>
          <w:b/>
          <w:sz w:val="24"/>
          <w:szCs w:val="24"/>
        </w:rPr>
        <w:t>Муниципальное бюджетное общеобразовательное учреждение</w:t>
      </w:r>
    </w:p>
    <w:p w:rsidR="00912875" w:rsidRDefault="00912875" w:rsidP="00CB2404">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лицей современных технологий управления № 2 г. Пензы</w:t>
      </w:r>
    </w:p>
    <w:bookmarkEnd w:id="0"/>
    <w:p w:rsidR="00912875" w:rsidRDefault="00912875" w:rsidP="00912875">
      <w:pPr>
        <w:spacing w:line="360" w:lineRule="auto"/>
        <w:jc w:val="center"/>
        <w:rPr>
          <w:b/>
          <w:sz w:val="44"/>
          <w:szCs w:val="44"/>
          <w:shd w:val="clear" w:color="auto" w:fill="FFFFFF"/>
        </w:rPr>
      </w:pPr>
    </w:p>
    <w:p w:rsidR="00912875" w:rsidRDefault="00912875" w:rsidP="00912875">
      <w:pPr>
        <w:spacing w:line="360" w:lineRule="auto"/>
        <w:jc w:val="center"/>
        <w:rPr>
          <w:b/>
          <w:sz w:val="44"/>
          <w:szCs w:val="44"/>
          <w:shd w:val="clear" w:color="auto" w:fill="FFFFFF"/>
        </w:rPr>
      </w:pPr>
    </w:p>
    <w:p w:rsidR="00912875" w:rsidRDefault="00912875" w:rsidP="00912875">
      <w:pPr>
        <w:spacing w:line="360" w:lineRule="auto"/>
        <w:jc w:val="center"/>
        <w:rPr>
          <w:b/>
          <w:sz w:val="44"/>
          <w:szCs w:val="44"/>
          <w:shd w:val="clear" w:color="auto" w:fill="FFFFFF"/>
        </w:rPr>
      </w:pPr>
    </w:p>
    <w:p w:rsidR="00912875" w:rsidRDefault="00912875" w:rsidP="00912875">
      <w:pPr>
        <w:spacing w:line="360" w:lineRule="auto"/>
        <w:jc w:val="center"/>
        <w:rPr>
          <w:b/>
          <w:sz w:val="44"/>
          <w:szCs w:val="44"/>
          <w:shd w:val="clear" w:color="auto" w:fill="FFFFFF"/>
        </w:rPr>
      </w:pPr>
    </w:p>
    <w:p w:rsidR="00CB2404" w:rsidRPr="00CB2404" w:rsidRDefault="00912875" w:rsidP="00CB2404">
      <w:pPr>
        <w:pStyle w:val="5"/>
        <w:jc w:val="center"/>
        <w:rPr>
          <w:rFonts w:ascii="Times New Roman" w:hAnsi="Times New Roman" w:cs="Times New Roman"/>
          <w:b/>
          <w:color w:val="auto"/>
          <w:sz w:val="32"/>
          <w:szCs w:val="32"/>
        </w:rPr>
      </w:pPr>
      <w:r w:rsidRPr="00CB2404">
        <w:rPr>
          <w:rFonts w:ascii="Times New Roman" w:hAnsi="Times New Roman" w:cs="Times New Roman"/>
          <w:b/>
          <w:color w:val="auto"/>
          <w:sz w:val="32"/>
          <w:szCs w:val="32"/>
        </w:rPr>
        <w:t>Кейс-технологии на уроках математики</w:t>
      </w:r>
    </w:p>
    <w:p w:rsidR="00912875" w:rsidRPr="00CB2404" w:rsidRDefault="00912875" w:rsidP="00CB2404">
      <w:pPr>
        <w:pStyle w:val="5"/>
        <w:jc w:val="center"/>
        <w:rPr>
          <w:rFonts w:ascii="Times New Roman" w:hAnsi="Times New Roman" w:cs="Times New Roman"/>
          <w:b/>
          <w:color w:val="auto"/>
          <w:sz w:val="32"/>
          <w:szCs w:val="32"/>
        </w:rPr>
      </w:pPr>
      <w:r w:rsidRPr="00CB2404">
        <w:rPr>
          <w:rFonts w:ascii="Times New Roman" w:hAnsi="Times New Roman" w:cs="Times New Roman"/>
          <w:b/>
          <w:color w:val="auto"/>
          <w:sz w:val="32"/>
          <w:szCs w:val="32"/>
        </w:rPr>
        <w:t>и во внеурочной деятельности</w:t>
      </w:r>
    </w:p>
    <w:p w:rsidR="00912875" w:rsidRDefault="00912875" w:rsidP="00912875">
      <w:pPr>
        <w:spacing w:line="360" w:lineRule="auto"/>
        <w:jc w:val="center"/>
        <w:rPr>
          <w:b/>
          <w:sz w:val="44"/>
          <w:szCs w:val="44"/>
          <w:shd w:val="clear" w:color="auto" w:fill="FFFFFF"/>
        </w:rPr>
      </w:pPr>
    </w:p>
    <w:p w:rsidR="00912875" w:rsidRDefault="00912875" w:rsidP="00912875">
      <w:pPr>
        <w:spacing w:line="360" w:lineRule="auto"/>
        <w:rPr>
          <w:rStyle w:val="1"/>
          <w:rFonts w:cstheme="minorBidi"/>
          <w:i w:val="0"/>
          <w:iCs/>
          <w:sz w:val="28"/>
          <w:szCs w:val="28"/>
        </w:rPr>
      </w:pPr>
    </w:p>
    <w:p w:rsidR="00912875" w:rsidRDefault="00912875" w:rsidP="00912875">
      <w:pPr>
        <w:spacing w:line="360" w:lineRule="auto"/>
        <w:rPr>
          <w:rStyle w:val="1"/>
          <w:b/>
          <w:i w:val="0"/>
          <w:iCs/>
          <w:sz w:val="28"/>
          <w:szCs w:val="28"/>
        </w:rPr>
      </w:pPr>
    </w:p>
    <w:p w:rsidR="00912875" w:rsidRDefault="00912875" w:rsidP="00912875">
      <w:pPr>
        <w:spacing w:line="360" w:lineRule="auto"/>
        <w:rPr>
          <w:i/>
        </w:rPr>
      </w:pPr>
    </w:p>
    <w:p w:rsidR="00912875" w:rsidRDefault="00912875" w:rsidP="00912875">
      <w:pPr>
        <w:spacing w:line="360" w:lineRule="auto"/>
        <w:rPr>
          <w:sz w:val="28"/>
          <w:szCs w:val="28"/>
        </w:rPr>
      </w:pPr>
    </w:p>
    <w:p w:rsidR="00CB2404" w:rsidRPr="00CB2404" w:rsidRDefault="00CB2404" w:rsidP="00CB2404">
      <w:pPr>
        <w:spacing w:after="0" w:line="240" w:lineRule="auto"/>
        <w:jc w:val="right"/>
        <w:rPr>
          <w:rFonts w:ascii="Times New Roman" w:hAnsi="Times New Roman" w:cs="Times New Roman"/>
          <w:i/>
          <w:sz w:val="28"/>
          <w:szCs w:val="28"/>
        </w:rPr>
      </w:pPr>
      <w:r w:rsidRPr="00CB2404">
        <w:rPr>
          <w:rFonts w:ascii="Times New Roman" w:hAnsi="Times New Roman" w:cs="Times New Roman"/>
          <w:b/>
          <w:i/>
          <w:sz w:val="28"/>
          <w:szCs w:val="28"/>
        </w:rPr>
        <w:t>Автор</w:t>
      </w:r>
      <w:r w:rsidRPr="00CB2404">
        <w:rPr>
          <w:rFonts w:ascii="Times New Roman" w:hAnsi="Times New Roman" w:cs="Times New Roman"/>
          <w:i/>
          <w:sz w:val="28"/>
          <w:szCs w:val="28"/>
        </w:rPr>
        <w:t>:</w:t>
      </w:r>
    </w:p>
    <w:p w:rsidR="00912875" w:rsidRPr="00CB2404" w:rsidRDefault="00CB2404" w:rsidP="00CB2404">
      <w:pPr>
        <w:spacing w:after="0" w:line="240" w:lineRule="auto"/>
        <w:jc w:val="right"/>
        <w:rPr>
          <w:rFonts w:ascii="Times New Roman" w:hAnsi="Times New Roman" w:cs="Times New Roman"/>
          <w:b/>
          <w:i/>
          <w:sz w:val="28"/>
          <w:szCs w:val="28"/>
        </w:rPr>
      </w:pPr>
      <w:r w:rsidRPr="00CB2404">
        <w:rPr>
          <w:rFonts w:ascii="Times New Roman" w:hAnsi="Times New Roman" w:cs="Times New Roman"/>
          <w:b/>
          <w:i/>
          <w:sz w:val="28"/>
          <w:szCs w:val="28"/>
        </w:rPr>
        <w:t>Хальметова Наиля Ханифовна</w:t>
      </w:r>
      <w:r w:rsidR="001C3A18">
        <w:rPr>
          <w:rFonts w:ascii="Times New Roman" w:hAnsi="Times New Roman" w:cs="Times New Roman"/>
          <w:b/>
          <w:i/>
          <w:sz w:val="28"/>
          <w:szCs w:val="28"/>
        </w:rPr>
        <w:t>,</w:t>
      </w:r>
    </w:p>
    <w:p w:rsidR="00CB2404" w:rsidRDefault="00912875" w:rsidP="00CB2404">
      <w:pPr>
        <w:spacing w:after="0" w:line="240" w:lineRule="auto"/>
        <w:jc w:val="right"/>
        <w:rPr>
          <w:rFonts w:ascii="Times New Roman" w:hAnsi="Times New Roman" w:cs="Times New Roman"/>
          <w:b/>
          <w:i/>
          <w:sz w:val="28"/>
          <w:szCs w:val="28"/>
        </w:rPr>
      </w:pPr>
      <w:r w:rsidRPr="00CB2404">
        <w:rPr>
          <w:rFonts w:ascii="Times New Roman" w:hAnsi="Times New Roman" w:cs="Times New Roman"/>
          <w:b/>
          <w:i/>
          <w:sz w:val="28"/>
          <w:szCs w:val="28"/>
        </w:rPr>
        <w:t>учитель математики</w:t>
      </w:r>
    </w:p>
    <w:p w:rsidR="00912875" w:rsidRPr="00CB2404" w:rsidRDefault="00CB2404" w:rsidP="00CB2404">
      <w:pPr>
        <w:spacing w:after="0" w:line="240" w:lineRule="auto"/>
        <w:jc w:val="right"/>
        <w:rPr>
          <w:rFonts w:ascii="Times New Roman" w:hAnsi="Times New Roman" w:cs="Times New Roman"/>
          <w:b/>
          <w:i/>
          <w:sz w:val="28"/>
          <w:szCs w:val="28"/>
        </w:rPr>
      </w:pPr>
      <w:r w:rsidRPr="00CB2404">
        <w:rPr>
          <w:rFonts w:ascii="Times New Roman" w:hAnsi="Times New Roman" w:cs="Times New Roman"/>
          <w:b/>
          <w:i/>
          <w:sz w:val="28"/>
          <w:szCs w:val="28"/>
        </w:rPr>
        <w:t>высшей категории</w:t>
      </w:r>
    </w:p>
    <w:p w:rsidR="00912875" w:rsidRDefault="00912875" w:rsidP="00912875">
      <w:pPr>
        <w:spacing w:line="360" w:lineRule="auto"/>
        <w:rPr>
          <w:rStyle w:val="1"/>
          <w:rFonts w:cstheme="minorBidi"/>
          <w:iCs/>
          <w:sz w:val="28"/>
        </w:rPr>
      </w:pPr>
    </w:p>
    <w:p w:rsidR="00912875" w:rsidRDefault="00912875" w:rsidP="00912875">
      <w:pPr>
        <w:spacing w:line="360" w:lineRule="auto"/>
        <w:rPr>
          <w:rStyle w:val="1"/>
          <w:i w:val="0"/>
          <w:iCs/>
          <w:sz w:val="28"/>
          <w:szCs w:val="28"/>
        </w:rPr>
      </w:pPr>
    </w:p>
    <w:p w:rsidR="00912875" w:rsidRDefault="00912875" w:rsidP="00912875">
      <w:pPr>
        <w:spacing w:line="360" w:lineRule="auto"/>
        <w:rPr>
          <w:rStyle w:val="1"/>
          <w:i w:val="0"/>
          <w:iCs/>
          <w:sz w:val="28"/>
          <w:szCs w:val="28"/>
        </w:rPr>
      </w:pPr>
    </w:p>
    <w:p w:rsidR="00CB2404" w:rsidRDefault="00CB2404" w:rsidP="00912875">
      <w:pPr>
        <w:spacing w:line="360" w:lineRule="auto"/>
        <w:rPr>
          <w:rStyle w:val="1"/>
          <w:i w:val="0"/>
          <w:iCs/>
          <w:sz w:val="28"/>
          <w:szCs w:val="28"/>
        </w:rPr>
      </w:pPr>
    </w:p>
    <w:p w:rsidR="000F171D" w:rsidRDefault="000F171D" w:rsidP="00912875">
      <w:pPr>
        <w:spacing w:line="360" w:lineRule="auto"/>
        <w:rPr>
          <w:rStyle w:val="1"/>
          <w:i w:val="0"/>
          <w:iCs/>
          <w:sz w:val="28"/>
          <w:szCs w:val="28"/>
        </w:rPr>
      </w:pPr>
    </w:p>
    <w:p w:rsidR="00912875" w:rsidRPr="00CB2404" w:rsidRDefault="00912875" w:rsidP="00912875">
      <w:pPr>
        <w:spacing w:after="0" w:line="240" w:lineRule="auto"/>
        <w:jc w:val="center"/>
        <w:rPr>
          <w:rStyle w:val="1"/>
          <w:b/>
          <w:i w:val="0"/>
          <w:iCs/>
          <w:sz w:val="24"/>
          <w:szCs w:val="24"/>
        </w:rPr>
      </w:pPr>
      <w:r w:rsidRPr="00CB2404">
        <w:rPr>
          <w:rStyle w:val="1"/>
          <w:b/>
          <w:i w:val="0"/>
          <w:iCs/>
          <w:sz w:val="24"/>
          <w:szCs w:val="24"/>
        </w:rPr>
        <w:t>Пенза</w:t>
      </w:r>
    </w:p>
    <w:p w:rsidR="00912875" w:rsidRPr="00CB2404" w:rsidRDefault="00912875" w:rsidP="00912875">
      <w:pPr>
        <w:spacing w:after="0" w:line="240" w:lineRule="auto"/>
        <w:jc w:val="center"/>
        <w:rPr>
          <w:rStyle w:val="1"/>
          <w:b/>
          <w:i w:val="0"/>
          <w:iCs/>
          <w:sz w:val="24"/>
          <w:szCs w:val="24"/>
        </w:rPr>
      </w:pPr>
      <w:r w:rsidRPr="00CB2404">
        <w:rPr>
          <w:rStyle w:val="1"/>
          <w:b/>
          <w:i w:val="0"/>
          <w:iCs/>
          <w:sz w:val="24"/>
          <w:szCs w:val="24"/>
        </w:rPr>
        <w:t>20</w:t>
      </w:r>
      <w:r w:rsidR="00971A0C">
        <w:rPr>
          <w:rStyle w:val="1"/>
          <w:b/>
          <w:i w:val="0"/>
          <w:iCs/>
          <w:sz w:val="24"/>
          <w:szCs w:val="24"/>
        </w:rPr>
        <w:t>23</w:t>
      </w:r>
      <w:bookmarkStart w:id="1" w:name="_GoBack"/>
      <w:bookmarkEnd w:id="1"/>
    </w:p>
    <w:p w:rsidR="00087451" w:rsidRPr="001C3A18" w:rsidRDefault="00087451" w:rsidP="00087451">
      <w:pPr>
        <w:spacing w:line="360" w:lineRule="auto"/>
        <w:jc w:val="center"/>
        <w:rPr>
          <w:rStyle w:val="1"/>
          <w:b/>
          <w:i w:val="0"/>
          <w:iCs/>
          <w:sz w:val="28"/>
          <w:szCs w:val="28"/>
        </w:rPr>
      </w:pPr>
      <w:r w:rsidRPr="001C3A18">
        <w:rPr>
          <w:rStyle w:val="1"/>
          <w:b/>
          <w:i w:val="0"/>
          <w:iCs/>
          <w:sz w:val="28"/>
          <w:szCs w:val="28"/>
        </w:rPr>
        <w:lastRenderedPageBreak/>
        <w:t>Оглавление</w:t>
      </w:r>
    </w:p>
    <w:p w:rsidR="00087451" w:rsidRDefault="00087451" w:rsidP="00087451">
      <w:pPr>
        <w:spacing w:line="360" w:lineRule="auto"/>
        <w:jc w:val="center"/>
        <w:rPr>
          <w:rStyle w:val="1"/>
          <w:b/>
          <w:i w:val="0"/>
          <w:iCs/>
          <w:sz w:val="28"/>
          <w:szCs w:val="28"/>
        </w:rPr>
      </w:pPr>
    </w:p>
    <w:p w:rsidR="00087451" w:rsidRDefault="00087451" w:rsidP="00087451">
      <w:pPr>
        <w:spacing w:line="360" w:lineRule="auto"/>
        <w:jc w:val="center"/>
        <w:rPr>
          <w:rStyle w:val="1"/>
          <w:b/>
          <w:i w:val="0"/>
          <w:iCs/>
          <w:sz w:val="28"/>
          <w:szCs w:val="28"/>
        </w:rPr>
      </w:pPr>
    </w:p>
    <w:p w:rsidR="00087451" w:rsidRPr="0061568B" w:rsidRDefault="002044C5" w:rsidP="0061568B">
      <w:pPr>
        <w:pStyle w:val="10"/>
        <w:jc w:val="left"/>
        <w:rPr>
          <w:b w:val="0"/>
        </w:rPr>
      </w:pPr>
      <w:r w:rsidRPr="0061568B">
        <w:fldChar w:fldCharType="begin"/>
      </w:r>
      <w:r w:rsidR="00087451" w:rsidRPr="0061568B">
        <w:instrText xml:space="preserve"> TOC \o "1-3" \h \z \u </w:instrText>
      </w:r>
      <w:r w:rsidRPr="0061568B">
        <w:fldChar w:fldCharType="separate"/>
      </w:r>
      <w:hyperlink w:anchor="_Toc350803763" w:history="1">
        <w:r w:rsidR="00E96D11" w:rsidRPr="0061568B">
          <w:rPr>
            <w:rStyle w:val="a5"/>
          </w:rPr>
          <w:t>Введение</w:t>
        </w:r>
        <w:r w:rsidR="000B7807">
          <w:rPr>
            <w:b w:val="0"/>
            <w:webHidden/>
          </w:rPr>
          <w:t>………………………………………………………</w:t>
        </w:r>
      </w:hyperlink>
      <w:r w:rsidR="000B7807">
        <w:rPr>
          <w:b w:val="0"/>
        </w:rPr>
        <w:t>……………….3</w:t>
      </w:r>
    </w:p>
    <w:p w:rsidR="00087451" w:rsidRPr="00605A81" w:rsidRDefault="00087451" w:rsidP="0061568B">
      <w:pPr>
        <w:widowControl w:val="0"/>
        <w:suppressAutoHyphens/>
        <w:autoSpaceDE w:val="0"/>
        <w:autoSpaceDN w:val="0"/>
        <w:adjustRightInd w:val="0"/>
        <w:spacing w:after="0" w:line="360" w:lineRule="auto"/>
        <w:rPr>
          <w:rFonts w:ascii="Times New Roman" w:eastAsia="Times New Roman" w:hAnsi="Times New Roman" w:cs="Times New Roman"/>
          <w:sz w:val="28"/>
          <w:szCs w:val="28"/>
        </w:rPr>
      </w:pPr>
      <w:r w:rsidRPr="0061568B">
        <w:rPr>
          <w:rFonts w:ascii="Times New Roman" w:eastAsia="Times New Roman" w:hAnsi="Times New Roman" w:cs="Times New Roman"/>
          <w:b/>
          <w:sz w:val="28"/>
          <w:szCs w:val="28"/>
        </w:rPr>
        <w:t xml:space="preserve">Глава 1.   </w:t>
      </w:r>
      <w:r w:rsidR="001934E1" w:rsidRPr="0061568B">
        <w:rPr>
          <w:rFonts w:ascii="Times New Roman" w:eastAsia="Times New Roman" w:hAnsi="Times New Roman" w:cs="Times New Roman"/>
          <w:b/>
          <w:sz w:val="28"/>
          <w:szCs w:val="28"/>
        </w:rPr>
        <w:t>Возможности кейс-технологии</w:t>
      </w:r>
    </w:p>
    <w:p w:rsidR="00605A81" w:rsidRDefault="00971A0C" w:rsidP="00B371FA">
      <w:pPr>
        <w:pStyle w:val="2"/>
      </w:pPr>
      <w:hyperlink w:anchor="_Toc350803765" w:history="1">
        <w:r w:rsidR="00CC34F8" w:rsidRPr="0061568B">
          <w:t>Системно-деятельностный подход в математике</w:t>
        </w:r>
      </w:hyperlink>
      <w:r w:rsidR="00605A81">
        <w:t>……………………………5</w:t>
      </w:r>
    </w:p>
    <w:p w:rsidR="00087451" w:rsidRPr="0061568B" w:rsidRDefault="000A3B20" w:rsidP="00B371FA">
      <w:pPr>
        <w:pStyle w:val="2"/>
      </w:pPr>
      <w:r w:rsidRPr="0061568B">
        <w:t xml:space="preserve">Кейс-метод как </w:t>
      </w:r>
      <w:hyperlink w:anchor="_Toc350803766" w:history="1">
        <w:r w:rsidRPr="0061568B">
          <w:t>инструмент самореализации учащихся</w:t>
        </w:r>
      </w:hyperlink>
      <w:r w:rsidR="00087451" w:rsidRPr="0061568B">
        <w:t xml:space="preserve">  …………………</w:t>
      </w:r>
      <w:r w:rsidR="00605A81">
        <w:t>..</w:t>
      </w:r>
      <w:r w:rsidR="00E16720">
        <w:t>.</w:t>
      </w:r>
      <w:r w:rsidR="00605A81">
        <w:t>6</w:t>
      </w:r>
    </w:p>
    <w:p w:rsidR="00B371FA" w:rsidRPr="00B371FA" w:rsidRDefault="00087451" w:rsidP="00B371FA">
      <w:pPr>
        <w:pStyle w:val="2"/>
      </w:pPr>
      <w:r w:rsidRPr="00B371FA">
        <w:rPr>
          <w:b/>
        </w:rPr>
        <w:t>Глава 2.</w:t>
      </w:r>
      <w:r w:rsidR="00B371FA" w:rsidRPr="00B371FA">
        <w:rPr>
          <w:b/>
        </w:rPr>
        <w:t>Кейс-технология - разновидность исследовательской технологии</w:t>
      </w:r>
    </w:p>
    <w:p w:rsidR="00076DE5" w:rsidRPr="00F77DF6" w:rsidRDefault="00B371FA" w:rsidP="00B371FA">
      <w:pPr>
        <w:pStyle w:val="2"/>
      </w:pPr>
      <w:r w:rsidRPr="00F77DF6">
        <w:t>Метод кейсов - технология коллективного обучения</w:t>
      </w:r>
      <w:r w:rsidR="0092224B" w:rsidRPr="00F77DF6">
        <w:t>………………………..</w:t>
      </w:r>
      <w:r w:rsidR="00605A81" w:rsidRPr="00F77DF6">
        <w:t>7</w:t>
      </w:r>
    </w:p>
    <w:p w:rsidR="000A3B20" w:rsidRPr="00F77DF6" w:rsidRDefault="000A3B20" w:rsidP="0061568B">
      <w:pPr>
        <w:spacing w:after="0" w:line="360" w:lineRule="auto"/>
        <w:rPr>
          <w:rFonts w:ascii="Times New Roman" w:eastAsia="Times New Roman" w:hAnsi="Times New Roman" w:cs="Times New Roman"/>
          <w:bCs/>
          <w:sz w:val="28"/>
          <w:szCs w:val="28"/>
        </w:rPr>
      </w:pPr>
      <w:r w:rsidRPr="00F77DF6">
        <w:rPr>
          <w:rFonts w:ascii="Times New Roman" w:eastAsia="Times New Roman" w:hAnsi="Times New Roman" w:cs="Times New Roman"/>
          <w:sz w:val="28"/>
          <w:szCs w:val="28"/>
        </w:rPr>
        <w:t xml:space="preserve">Роль учителя в </w:t>
      </w:r>
      <w:r w:rsidRPr="00F77DF6">
        <w:rPr>
          <w:rFonts w:ascii="Times New Roman" w:eastAsia="Times New Roman" w:hAnsi="Times New Roman" w:cs="Times New Roman"/>
          <w:bCs/>
          <w:sz w:val="28"/>
          <w:szCs w:val="28"/>
        </w:rPr>
        <w:t xml:space="preserve"> кейс – технологии</w:t>
      </w:r>
      <w:r w:rsidR="0092224B" w:rsidRPr="00F77DF6">
        <w:rPr>
          <w:rFonts w:ascii="Times New Roman" w:eastAsia="Times New Roman" w:hAnsi="Times New Roman" w:cs="Times New Roman"/>
          <w:bCs/>
          <w:sz w:val="28"/>
          <w:szCs w:val="28"/>
        </w:rPr>
        <w:t>…………………………………………….</w:t>
      </w:r>
      <w:r w:rsidR="00605A81" w:rsidRPr="00F77DF6">
        <w:rPr>
          <w:rFonts w:ascii="Times New Roman" w:eastAsia="Times New Roman" w:hAnsi="Times New Roman" w:cs="Times New Roman"/>
          <w:bCs/>
          <w:sz w:val="28"/>
          <w:szCs w:val="28"/>
        </w:rPr>
        <w:t>8</w:t>
      </w:r>
    </w:p>
    <w:p w:rsidR="00BF645F" w:rsidRPr="00F77DF6" w:rsidRDefault="00BF645F" w:rsidP="0061568B">
      <w:pPr>
        <w:spacing w:after="0" w:line="360" w:lineRule="auto"/>
        <w:rPr>
          <w:rFonts w:ascii="Times New Roman" w:hAnsi="Times New Roman" w:cs="Times New Roman"/>
          <w:bCs/>
          <w:sz w:val="28"/>
          <w:szCs w:val="28"/>
        </w:rPr>
      </w:pPr>
      <w:r w:rsidRPr="00F77DF6">
        <w:rPr>
          <w:rFonts w:ascii="Times New Roman" w:eastAsia="Times New Roman" w:hAnsi="Times New Roman" w:cs="Times New Roman"/>
          <w:bCs/>
          <w:sz w:val="28"/>
          <w:szCs w:val="28"/>
        </w:rPr>
        <w:t xml:space="preserve">Типы </w:t>
      </w:r>
      <w:r w:rsidR="00FF065C" w:rsidRPr="00F77DF6">
        <w:rPr>
          <w:rFonts w:ascii="Times New Roman" w:eastAsia="Times New Roman" w:hAnsi="Times New Roman" w:cs="Times New Roman"/>
          <w:bCs/>
          <w:sz w:val="28"/>
          <w:szCs w:val="28"/>
        </w:rPr>
        <w:t xml:space="preserve"> и п</w:t>
      </w:r>
      <w:r w:rsidRPr="00F77DF6">
        <w:rPr>
          <w:rFonts w:ascii="Times New Roman" w:hAnsi="Times New Roman" w:cs="Times New Roman"/>
          <w:bCs/>
          <w:sz w:val="28"/>
          <w:szCs w:val="28"/>
        </w:rPr>
        <w:t>римерная структура кейса</w:t>
      </w:r>
      <w:r w:rsidR="0092224B" w:rsidRPr="00F77DF6">
        <w:rPr>
          <w:rFonts w:ascii="Times New Roman" w:hAnsi="Times New Roman" w:cs="Times New Roman"/>
          <w:bCs/>
          <w:sz w:val="28"/>
          <w:szCs w:val="28"/>
        </w:rPr>
        <w:t>…………………………………………</w:t>
      </w:r>
      <w:r w:rsidR="00605A81" w:rsidRPr="00F77DF6">
        <w:rPr>
          <w:rFonts w:ascii="Times New Roman" w:hAnsi="Times New Roman" w:cs="Times New Roman"/>
          <w:bCs/>
          <w:sz w:val="28"/>
          <w:szCs w:val="28"/>
        </w:rPr>
        <w:t>..8</w:t>
      </w:r>
    </w:p>
    <w:p w:rsidR="00E65180" w:rsidRPr="00F77DF6" w:rsidRDefault="00E65180" w:rsidP="00E65180">
      <w:pPr>
        <w:pStyle w:val="a3"/>
        <w:shd w:val="clear" w:color="auto" w:fill="FFFFFF"/>
        <w:spacing w:before="0" w:beforeAutospacing="0" w:after="0" w:afterAutospacing="0" w:line="360" w:lineRule="auto"/>
        <w:textAlignment w:val="baseline"/>
        <w:rPr>
          <w:sz w:val="28"/>
          <w:szCs w:val="28"/>
          <w:shd w:val="clear" w:color="auto" w:fill="FFFFFF"/>
        </w:rPr>
      </w:pPr>
      <w:r w:rsidRPr="00F77DF6">
        <w:rPr>
          <w:sz w:val="28"/>
          <w:szCs w:val="28"/>
          <w:shd w:val="clear" w:color="auto" w:fill="FFFFFF"/>
        </w:rPr>
        <w:t>Алгоритм  работы учащихся с кейсом</w:t>
      </w:r>
      <w:r w:rsidR="00D1502C" w:rsidRPr="00F77DF6">
        <w:rPr>
          <w:sz w:val="28"/>
          <w:szCs w:val="28"/>
          <w:shd w:val="clear" w:color="auto" w:fill="FFFFFF"/>
        </w:rPr>
        <w:t xml:space="preserve"> на уроках и во внеурочной деятельности</w:t>
      </w:r>
      <w:r w:rsidR="00C55BBE" w:rsidRPr="00F77DF6">
        <w:rPr>
          <w:sz w:val="28"/>
          <w:szCs w:val="28"/>
          <w:shd w:val="clear" w:color="auto" w:fill="FFFFFF"/>
        </w:rPr>
        <w:t>……………………………………………………………………11</w:t>
      </w:r>
    </w:p>
    <w:p w:rsidR="00E65180" w:rsidRPr="00F77DF6" w:rsidRDefault="00E65180" w:rsidP="00E65180">
      <w:pPr>
        <w:pStyle w:val="a3"/>
        <w:shd w:val="clear" w:color="auto" w:fill="FFFFFF"/>
        <w:spacing w:before="0" w:beforeAutospacing="0" w:after="0" w:afterAutospacing="0" w:line="360" w:lineRule="auto"/>
        <w:textAlignment w:val="baseline"/>
        <w:rPr>
          <w:sz w:val="28"/>
          <w:szCs w:val="28"/>
          <w:shd w:val="clear" w:color="auto" w:fill="FFFFFF"/>
        </w:rPr>
      </w:pPr>
      <w:r w:rsidRPr="00F77DF6">
        <w:rPr>
          <w:sz w:val="28"/>
          <w:szCs w:val="28"/>
          <w:shd w:val="clear" w:color="auto" w:fill="FFFFFF"/>
        </w:rPr>
        <w:t>Примеры кейсов в практике проведения уроков и во внеурочной деятельности</w:t>
      </w:r>
      <w:r w:rsidR="00C55BBE" w:rsidRPr="00F77DF6">
        <w:rPr>
          <w:sz w:val="28"/>
          <w:szCs w:val="28"/>
          <w:shd w:val="clear" w:color="auto" w:fill="FFFFFF"/>
        </w:rPr>
        <w:t>………………………………………………………………</w:t>
      </w:r>
      <w:r w:rsidR="00682B00" w:rsidRPr="00F77DF6">
        <w:rPr>
          <w:sz w:val="28"/>
          <w:szCs w:val="28"/>
          <w:shd w:val="clear" w:color="auto" w:fill="FFFFFF"/>
        </w:rPr>
        <w:t>.</w:t>
      </w:r>
      <w:r w:rsidR="00C55BBE" w:rsidRPr="00F77DF6">
        <w:rPr>
          <w:sz w:val="28"/>
          <w:szCs w:val="28"/>
          <w:shd w:val="clear" w:color="auto" w:fill="FFFFFF"/>
        </w:rPr>
        <w:t>10, 12</w:t>
      </w:r>
      <w:r w:rsidR="0092224B" w:rsidRPr="00F77DF6">
        <w:rPr>
          <w:sz w:val="28"/>
          <w:szCs w:val="28"/>
          <w:shd w:val="clear" w:color="auto" w:fill="FFFFFF"/>
        </w:rPr>
        <w:t>.</w:t>
      </w:r>
    </w:p>
    <w:p w:rsidR="001934E1" w:rsidRPr="00F77DF6" w:rsidRDefault="002044C5" w:rsidP="00E65180">
      <w:pPr>
        <w:widowControl w:val="0"/>
        <w:suppressAutoHyphens/>
        <w:autoSpaceDE w:val="0"/>
        <w:autoSpaceDN w:val="0"/>
        <w:adjustRightInd w:val="0"/>
        <w:spacing w:after="0" w:line="360" w:lineRule="auto"/>
        <w:rPr>
          <w:rFonts w:ascii="Times New Roman" w:eastAsia="Times New Roman" w:hAnsi="Times New Roman" w:cs="Times New Roman"/>
          <w:sz w:val="28"/>
          <w:szCs w:val="28"/>
        </w:rPr>
      </w:pPr>
      <w:r w:rsidRPr="00F77DF6">
        <w:rPr>
          <w:rFonts w:ascii="Times New Roman" w:hAnsi="Times New Roman" w:cs="Times New Roman"/>
          <w:sz w:val="28"/>
          <w:szCs w:val="28"/>
        </w:rPr>
        <w:fldChar w:fldCharType="begin"/>
      </w:r>
      <w:r w:rsidR="00087451" w:rsidRPr="00F77DF6">
        <w:rPr>
          <w:rFonts w:ascii="Times New Roman" w:hAnsi="Times New Roman" w:cs="Times New Roman"/>
          <w:sz w:val="28"/>
          <w:szCs w:val="28"/>
        </w:rPr>
        <w:instrText>HYPERLINK \l "_Toc350803773"</w:instrText>
      </w:r>
      <w:r w:rsidRPr="00F77DF6">
        <w:rPr>
          <w:rFonts w:ascii="Times New Roman" w:hAnsi="Times New Roman" w:cs="Times New Roman"/>
          <w:sz w:val="28"/>
          <w:szCs w:val="28"/>
        </w:rPr>
        <w:fldChar w:fldCharType="separate"/>
      </w:r>
      <w:r w:rsidR="001934E1" w:rsidRPr="00F77DF6">
        <w:rPr>
          <w:rFonts w:ascii="Times New Roman" w:eastAsia="Times New Roman" w:hAnsi="Times New Roman" w:cs="Times New Roman"/>
          <w:b/>
          <w:sz w:val="28"/>
          <w:szCs w:val="28"/>
        </w:rPr>
        <w:t>Глава 3.</w:t>
      </w:r>
      <w:r w:rsidR="000A3B20" w:rsidRPr="00F77DF6">
        <w:rPr>
          <w:rFonts w:ascii="Times New Roman" w:eastAsia="Times New Roman" w:hAnsi="Times New Roman" w:cs="Times New Roman"/>
          <w:b/>
          <w:sz w:val="28"/>
          <w:szCs w:val="28"/>
        </w:rPr>
        <w:t xml:space="preserve"> Результаты социологического опроса и анкетирования</w:t>
      </w:r>
      <w:r w:rsidR="00834A31" w:rsidRPr="00F77DF6">
        <w:rPr>
          <w:rFonts w:ascii="Times New Roman" w:eastAsia="Times New Roman" w:hAnsi="Times New Roman" w:cs="Times New Roman"/>
          <w:sz w:val="28"/>
          <w:szCs w:val="28"/>
        </w:rPr>
        <w:t>……..1</w:t>
      </w:r>
      <w:r w:rsidR="00731D25">
        <w:rPr>
          <w:rFonts w:ascii="Times New Roman" w:eastAsia="Times New Roman" w:hAnsi="Times New Roman" w:cs="Times New Roman"/>
          <w:sz w:val="28"/>
          <w:szCs w:val="28"/>
        </w:rPr>
        <w:t>4</w:t>
      </w:r>
    </w:p>
    <w:p w:rsidR="00087451" w:rsidRPr="0061568B" w:rsidRDefault="002044C5" w:rsidP="00B371FA">
      <w:pPr>
        <w:pStyle w:val="2"/>
      </w:pPr>
      <w:r w:rsidRPr="00F77DF6">
        <w:fldChar w:fldCharType="end"/>
      </w:r>
      <w:hyperlink w:anchor="_Toc350803774" w:history="1">
        <w:r w:rsidR="00E96D11" w:rsidRPr="00D1502C">
          <w:rPr>
            <w:rStyle w:val="a5"/>
            <w:b/>
          </w:rPr>
          <w:t>Заключение</w:t>
        </w:r>
      </w:hyperlink>
      <w:r w:rsidR="0092224B">
        <w:t>……………………………………………………………………</w:t>
      </w:r>
      <w:r w:rsidR="00834A31">
        <w:t>15</w:t>
      </w:r>
    </w:p>
    <w:p w:rsidR="00087451" w:rsidRPr="0061568B" w:rsidRDefault="00971A0C" w:rsidP="0061568B">
      <w:pPr>
        <w:pStyle w:val="10"/>
        <w:jc w:val="left"/>
        <w:rPr>
          <w:b w:val="0"/>
        </w:rPr>
      </w:pPr>
      <w:hyperlink w:anchor="_Toc350803775" w:history="1">
        <w:r w:rsidR="00E96D11" w:rsidRPr="0061568B">
          <w:rPr>
            <w:rStyle w:val="a5"/>
          </w:rPr>
          <w:t>Список</w:t>
        </w:r>
      </w:hyperlink>
      <w:r w:rsidR="00E96D11" w:rsidRPr="0061568B">
        <w:t xml:space="preserve"> использованных источников</w:t>
      </w:r>
      <w:r w:rsidR="00E96D11" w:rsidRPr="0061568B">
        <w:rPr>
          <w:b w:val="0"/>
        </w:rPr>
        <w:t>…………………………</w:t>
      </w:r>
      <w:r w:rsidR="0092224B">
        <w:rPr>
          <w:b w:val="0"/>
        </w:rPr>
        <w:t>……………</w:t>
      </w:r>
      <w:r w:rsidR="00834A31">
        <w:rPr>
          <w:b w:val="0"/>
        </w:rPr>
        <w:t>15</w:t>
      </w:r>
    </w:p>
    <w:p w:rsidR="00087451" w:rsidRPr="00682B00" w:rsidRDefault="002044C5" w:rsidP="0061568B">
      <w:pPr>
        <w:spacing w:after="0" w:line="360" w:lineRule="auto"/>
      </w:pPr>
      <w:r w:rsidRPr="0061568B">
        <w:rPr>
          <w:rFonts w:ascii="Times New Roman" w:hAnsi="Times New Roman" w:cs="Times New Roman"/>
          <w:b/>
          <w:bCs/>
          <w:sz w:val="28"/>
          <w:szCs w:val="28"/>
        </w:rPr>
        <w:fldChar w:fldCharType="end"/>
      </w:r>
      <w:r w:rsidR="00682B00">
        <w:rPr>
          <w:rFonts w:ascii="Times New Roman" w:hAnsi="Times New Roman" w:cs="Times New Roman"/>
          <w:b/>
          <w:bCs/>
          <w:sz w:val="28"/>
          <w:szCs w:val="28"/>
        </w:rPr>
        <w:t>Приложения</w:t>
      </w:r>
      <w:r w:rsidR="00682B00">
        <w:rPr>
          <w:rFonts w:ascii="Times New Roman" w:hAnsi="Times New Roman" w:cs="Times New Roman"/>
          <w:bCs/>
          <w:sz w:val="28"/>
          <w:szCs w:val="28"/>
        </w:rPr>
        <w:t>……………………………………………………………………16</w:t>
      </w:r>
    </w:p>
    <w:p w:rsidR="00087451" w:rsidRDefault="00087451" w:rsidP="00ED2B1A">
      <w:pPr>
        <w:pStyle w:val="a3"/>
        <w:ind w:firstLine="708"/>
        <w:jc w:val="both"/>
        <w:rPr>
          <w:b/>
          <w:bCs/>
          <w:i/>
          <w:iCs/>
          <w:color w:val="000000"/>
          <w:shd w:val="clear" w:color="auto" w:fill="FCFCFC"/>
        </w:rPr>
      </w:pPr>
    </w:p>
    <w:p w:rsidR="00D1502C" w:rsidRDefault="00D1502C" w:rsidP="00ED2B1A">
      <w:pPr>
        <w:pStyle w:val="a3"/>
        <w:ind w:firstLine="708"/>
        <w:jc w:val="both"/>
        <w:rPr>
          <w:b/>
          <w:bCs/>
          <w:i/>
          <w:iCs/>
          <w:color w:val="000000"/>
          <w:shd w:val="clear" w:color="auto" w:fill="FCFCFC"/>
        </w:rPr>
      </w:pPr>
    </w:p>
    <w:p w:rsidR="00D1502C" w:rsidRDefault="00D1502C" w:rsidP="00ED2B1A">
      <w:pPr>
        <w:pStyle w:val="a3"/>
        <w:ind w:firstLine="708"/>
        <w:jc w:val="both"/>
        <w:rPr>
          <w:b/>
          <w:bCs/>
          <w:i/>
          <w:iCs/>
          <w:color w:val="000000"/>
          <w:shd w:val="clear" w:color="auto" w:fill="FCFCFC"/>
        </w:rPr>
      </w:pPr>
    </w:p>
    <w:p w:rsidR="00D1502C" w:rsidRDefault="00D1502C" w:rsidP="00ED2B1A">
      <w:pPr>
        <w:pStyle w:val="a3"/>
        <w:ind w:firstLine="708"/>
        <w:jc w:val="both"/>
        <w:rPr>
          <w:b/>
          <w:bCs/>
          <w:i/>
          <w:iCs/>
          <w:color w:val="000000"/>
          <w:shd w:val="clear" w:color="auto" w:fill="FCFCFC"/>
        </w:rPr>
      </w:pPr>
    </w:p>
    <w:p w:rsidR="000C2694" w:rsidRDefault="000C2694" w:rsidP="00ED2B1A">
      <w:pPr>
        <w:pStyle w:val="a3"/>
        <w:ind w:firstLine="708"/>
        <w:jc w:val="both"/>
        <w:rPr>
          <w:b/>
          <w:bCs/>
          <w:i/>
          <w:iCs/>
          <w:color w:val="000000"/>
          <w:shd w:val="clear" w:color="auto" w:fill="FCFCFC"/>
        </w:rPr>
      </w:pPr>
    </w:p>
    <w:p w:rsidR="00797743" w:rsidRDefault="00797743" w:rsidP="00ED2B1A">
      <w:pPr>
        <w:pStyle w:val="a3"/>
        <w:ind w:firstLine="708"/>
        <w:jc w:val="both"/>
        <w:rPr>
          <w:b/>
          <w:bCs/>
          <w:i/>
          <w:iCs/>
          <w:color w:val="000000"/>
          <w:shd w:val="clear" w:color="auto" w:fill="FCFCFC"/>
        </w:rPr>
      </w:pPr>
    </w:p>
    <w:p w:rsidR="00F12EAA" w:rsidRDefault="00F12EAA" w:rsidP="00ED2B1A">
      <w:pPr>
        <w:pStyle w:val="a3"/>
        <w:ind w:firstLine="708"/>
        <w:jc w:val="both"/>
        <w:rPr>
          <w:b/>
          <w:bCs/>
          <w:i/>
          <w:iCs/>
          <w:color w:val="000000"/>
          <w:shd w:val="clear" w:color="auto" w:fill="FCFCFC"/>
        </w:rPr>
      </w:pPr>
    </w:p>
    <w:p w:rsidR="00A617CD" w:rsidRPr="0071294D" w:rsidRDefault="00241BC8" w:rsidP="00F12EAA">
      <w:pPr>
        <w:tabs>
          <w:tab w:val="left" w:pos="-709"/>
        </w:tabs>
        <w:spacing w:after="0" w:line="240" w:lineRule="auto"/>
        <w:ind w:firstLine="709"/>
        <w:jc w:val="both"/>
        <w:rPr>
          <w:rFonts w:ascii="Times New Roman" w:hAnsi="Times New Roman" w:cs="Times New Roman"/>
          <w:sz w:val="28"/>
          <w:szCs w:val="28"/>
        </w:rPr>
      </w:pPr>
      <w:r>
        <w:rPr>
          <w:rStyle w:val="1"/>
          <w:b/>
          <w:iCs/>
          <w:sz w:val="28"/>
          <w:szCs w:val="28"/>
        </w:rPr>
        <w:lastRenderedPageBreak/>
        <w:t>А</w:t>
      </w:r>
      <w:r w:rsidR="00F12EAA" w:rsidRPr="00241BC8">
        <w:rPr>
          <w:rStyle w:val="1"/>
          <w:b/>
          <w:iCs/>
          <w:sz w:val="28"/>
          <w:szCs w:val="28"/>
        </w:rPr>
        <w:t xml:space="preserve">ктуальность </w:t>
      </w:r>
      <w:r>
        <w:rPr>
          <w:rStyle w:val="1"/>
          <w:b/>
          <w:iCs/>
          <w:sz w:val="28"/>
          <w:szCs w:val="28"/>
        </w:rPr>
        <w:t>исследования</w:t>
      </w:r>
      <w:r w:rsidR="00F12EAA" w:rsidRPr="00241BC8">
        <w:rPr>
          <w:rStyle w:val="1"/>
          <w:b/>
          <w:iCs/>
          <w:sz w:val="28"/>
          <w:szCs w:val="28"/>
        </w:rPr>
        <w:t>.</w:t>
      </w:r>
      <w:r w:rsidR="00FA7887" w:rsidRPr="0071294D">
        <w:rPr>
          <w:rFonts w:ascii="Times New Roman" w:hAnsi="Times New Roman" w:cs="Times New Roman"/>
          <w:sz w:val="28"/>
          <w:szCs w:val="28"/>
        </w:rPr>
        <w:t>С</w:t>
      </w:r>
      <w:r w:rsidR="00A617CD" w:rsidRPr="0071294D">
        <w:rPr>
          <w:rFonts w:ascii="Times New Roman" w:hAnsi="Times New Roman" w:cs="Times New Roman"/>
          <w:sz w:val="28"/>
          <w:szCs w:val="28"/>
        </w:rPr>
        <w:t>ущность и содержание предмета математики предполагает наличие ситуаций, в которых возможен и необходим системно-деятельный</w:t>
      </w:r>
      <w:r w:rsidR="00FA7887" w:rsidRPr="0071294D">
        <w:rPr>
          <w:rFonts w:ascii="Times New Roman" w:hAnsi="Times New Roman" w:cs="Times New Roman"/>
          <w:sz w:val="28"/>
          <w:szCs w:val="28"/>
        </w:rPr>
        <w:t xml:space="preserve"> и индивидуальный подход </w:t>
      </w:r>
      <w:r w:rsidR="00FA7887" w:rsidRPr="0071294D">
        <w:rPr>
          <w:rFonts w:ascii="Times New Roman" w:hAnsi="Times New Roman" w:cs="Times New Roman"/>
          <w:color w:val="000000"/>
          <w:sz w:val="28"/>
          <w:szCs w:val="28"/>
        </w:rPr>
        <w:t xml:space="preserve">для развития потенциала обучающихся, </w:t>
      </w:r>
      <w:r w:rsidR="008C255B" w:rsidRPr="0071294D">
        <w:rPr>
          <w:rFonts w:ascii="Times New Roman" w:hAnsi="Times New Roman" w:cs="Times New Roman"/>
          <w:color w:val="000000"/>
          <w:sz w:val="28"/>
          <w:szCs w:val="28"/>
        </w:rPr>
        <w:t>в том числе</w:t>
      </w:r>
      <w:r w:rsidR="00FA7887" w:rsidRPr="0071294D">
        <w:rPr>
          <w:rFonts w:ascii="Times New Roman" w:hAnsi="Times New Roman" w:cs="Times New Roman"/>
          <w:color w:val="000000"/>
          <w:sz w:val="28"/>
          <w:szCs w:val="28"/>
        </w:rPr>
        <w:t xml:space="preserve"> одарённых детей. Это соответствует </w:t>
      </w:r>
      <w:r w:rsidR="00FA7887" w:rsidRPr="0071294D">
        <w:rPr>
          <w:rFonts w:ascii="Times New Roman" w:hAnsi="Times New Roman" w:cs="Times New Roman"/>
          <w:sz w:val="28"/>
          <w:szCs w:val="28"/>
        </w:rPr>
        <w:t>Концепции развит</w:t>
      </w:r>
      <w:r w:rsidR="000E0593" w:rsidRPr="0071294D">
        <w:rPr>
          <w:rFonts w:ascii="Times New Roman" w:hAnsi="Times New Roman" w:cs="Times New Roman"/>
          <w:sz w:val="28"/>
          <w:szCs w:val="28"/>
        </w:rPr>
        <w:t>ия математического образования</w:t>
      </w:r>
      <w:r w:rsidR="00FA7887" w:rsidRPr="0071294D">
        <w:rPr>
          <w:rFonts w:ascii="Times New Roman" w:hAnsi="Times New Roman" w:cs="Times New Roman"/>
          <w:sz w:val="28"/>
          <w:szCs w:val="28"/>
        </w:rPr>
        <w:t xml:space="preserve"> Российской Федерации</w:t>
      </w:r>
      <w:r w:rsidR="000E0593" w:rsidRPr="0071294D">
        <w:rPr>
          <w:rFonts w:ascii="Times New Roman" w:hAnsi="Times New Roman" w:cs="Times New Roman"/>
          <w:sz w:val="28"/>
          <w:szCs w:val="28"/>
        </w:rPr>
        <w:t xml:space="preserve">, новым образовательным стандартам, задаче лицея современных технологий управления. </w:t>
      </w:r>
      <w:r w:rsidR="000E0593" w:rsidRPr="0071294D">
        <w:rPr>
          <w:rFonts w:ascii="Times New Roman" w:hAnsi="Times New Roman" w:cs="Times New Roman"/>
          <w:color w:val="000000"/>
          <w:sz w:val="28"/>
          <w:szCs w:val="28"/>
        </w:rPr>
        <w:t>Педагогический потенциал кейс-метода значительно превышает потенциал традиционных методов обучения</w:t>
      </w:r>
      <w:r w:rsidR="008C255B" w:rsidRPr="0071294D">
        <w:rPr>
          <w:rFonts w:ascii="Times New Roman" w:hAnsi="Times New Roman" w:cs="Times New Roman"/>
          <w:color w:val="000000"/>
          <w:sz w:val="28"/>
          <w:szCs w:val="28"/>
        </w:rPr>
        <w:t xml:space="preserve"> и реализует поставленные задачи</w:t>
      </w:r>
      <w:r w:rsidR="0071294D" w:rsidRPr="0071294D">
        <w:rPr>
          <w:rFonts w:ascii="Times New Roman" w:hAnsi="Times New Roman" w:cs="Times New Roman"/>
          <w:color w:val="000000"/>
          <w:sz w:val="28"/>
          <w:szCs w:val="28"/>
        </w:rPr>
        <w:t xml:space="preserve"> на уроках и во внеурочной деятельности.</w:t>
      </w:r>
    </w:p>
    <w:p w:rsidR="00002E7A" w:rsidRPr="00002E7A" w:rsidRDefault="00F12EAA" w:rsidP="00002E7A">
      <w:pPr>
        <w:spacing w:after="0" w:line="240" w:lineRule="auto"/>
        <w:ind w:firstLine="709"/>
        <w:jc w:val="both"/>
        <w:rPr>
          <w:rStyle w:val="apple-converted-space"/>
          <w:rFonts w:ascii="Times New Roman" w:hAnsi="Times New Roman" w:cs="Times New Roman"/>
          <w:iCs/>
          <w:sz w:val="28"/>
          <w:szCs w:val="28"/>
        </w:rPr>
      </w:pPr>
      <w:r w:rsidRPr="00241BC8">
        <w:rPr>
          <w:rFonts w:ascii="Times New Roman" w:hAnsi="Times New Roman" w:cs="Times New Roman"/>
          <w:b/>
          <w:i/>
          <w:iCs/>
          <w:sz w:val="28"/>
          <w:szCs w:val="28"/>
        </w:rPr>
        <w:t>Объект исследования:</w:t>
      </w:r>
      <w:r w:rsidR="005956F0" w:rsidRPr="00744149">
        <w:rPr>
          <w:rFonts w:ascii="Times New Roman" w:hAnsi="Times New Roman" w:cs="Times New Roman"/>
          <w:iCs/>
          <w:sz w:val="28"/>
          <w:szCs w:val="28"/>
        </w:rPr>
        <w:t xml:space="preserve">организация </w:t>
      </w:r>
      <w:r w:rsidR="003415BF" w:rsidRPr="00744149">
        <w:rPr>
          <w:rFonts w:ascii="Times New Roman" w:hAnsi="Times New Roman" w:cs="Times New Roman"/>
          <w:iCs/>
          <w:sz w:val="28"/>
          <w:szCs w:val="28"/>
        </w:rPr>
        <w:t xml:space="preserve">условий для </w:t>
      </w:r>
      <w:r w:rsidR="00002E7A" w:rsidRPr="00744149">
        <w:rPr>
          <w:rFonts w:ascii="Times New Roman" w:hAnsi="Times New Roman" w:cs="Times New Roman"/>
          <w:iCs/>
          <w:sz w:val="28"/>
          <w:szCs w:val="28"/>
        </w:rPr>
        <w:t xml:space="preserve">конструирования </w:t>
      </w:r>
      <w:r w:rsidR="00002E7A" w:rsidRPr="00744149">
        <w:rPr>
          <w:rFonts w:ascii="Times New Roman" w:hAnsi="Times New Roman" w:cs="Times New Roman"/>
          <w:sz w:val="28"/>
          <w:szCs w:val="28"/>
        </w:rPr>
        <w:t>образовательной среды</w:t>
      </w:r>
      <w:r w:rsidR="00002E7A" w:rsidRPr="00744149">
        <w:rPr>
          <w:rFonts w:ascii="Times New Roman" w:hAnsi="Times New Roman" w:cs="Times New Roman"/>
          <w:iCs/>
          <w:sz w:val="28"/>
          <w:szCs w:val="28"/>
        </w:rPr>
        <w:t xml:space="preserve"> в лицее </w:t>
      </w:r>
      <w:r w:rsidR="00744149" w:rsidRPr="00744149">
        <w:rPr>
          <w:rFonts w:ascii="Times New Roman" w:hAnsi="Times New Roman" w:cs="Times New Roman"/>
          <w:sz w:val="28"/>
          <w:szCs w:val="28"/>
        </w:rPr>
        <w:t>с учётом реализации деятельностного подхода</w:t>
      </w:r>
      <w:r w:rsidR="00744149" w:rsidRPr="00744149">
        <w:rPr>
          <w:rStyle w:val="apple-converted-space"/>
          <w:rFonts w:ascii="Times New Roman" w:hAnsi="Times New Roman" w:cs="Times New Roman"/>
          <w:sz w:val="28"/>
          <w:szCs w:val="28"/>
        </w:rPr>
        <w:t> </w:t>
      </w:r>
      <w:r w:rsidR="00744149" w:rsidRPr="00744149">
        <w:rPr>
          <w:rFonts w:ascii="Times New Roman" w:hAnsi="Times New Roman" w:cs="Times New Roman"/>
          <w:iCs/>
          <w:sz w:val="28"/>
          <w:szCs w:val="28"/>
        </w:rPr>
        <w:t xml:space="preserve"> при изучении м</w:t>
      </w:r>
      <w:r w:rsidR="005956F0" w:rsidRPr="00744149">
        <w:rPr>
          <w:rFonts w:ascii="Times New Roman" w:hAnsi="Times New Roman" w:cs="Times New Roman"/>
          <w:iCs/>
          <w:sz w:val="28"/>
          <w:szCs w:val="28"/>
        </w:rPr>
        <w:t>атематики</w:t>
      </w:r>
    </w:p>
    <w:p w:rsidR="005956F0" w:rsidRDefault="00F12EAA" w:rsidP="00FC026B">
      <w:pPr>
        <w:spacing w:after="0"/>
        <w:ind w:firstLine="709"/>
        <w:jc w:val="both"/>
        <w:rPr>
          <w:rFonts w:ascii="Times New Roman" w:hAnsi="Times New Roman" w:cs="Times New Roman"/>
          <w:iCs/>
          <w:sz w:val="28"/>
          <w:szCs w:val="28"/>
        </w:rPr>
      </w:pPr>
      <w:r w:rsidRPr="00241BC8">
        <w:rPr>
          <w:rFonts w:ascii="Times New Roman" w:hAnsi="Times New Roman" w:cs="Times New Roman"/>
          <w:b/>
          <w:i/>
          <w:iCs/>
          <w:sz w:val="28"/>
          <w:szCs w:val="28"/>
        </w:rPr>
        <w:t xml:space="preserve">Предмет исследования: </w:t>
      </w:r>
      <w:r w:rsidR="005956F0" w:rsidRPr="00FC026B">
        <w:rPr>
          <w:rFonts w:ascii="Times New Roman" w:hAnsi="Times New Roman" w:cs="Times New Roman"/>
          <w:iCs/>
          <w:sz w:val="28"/>
          <w:szCs w:val="28"/>
        </w:rPr>
        <w:t xml:space="preserve">методика использования </w:t>
      </w:r>
      <w:proofErr w:type="gramStart"/>
      <w:r w:rsidR="005956F0" w:rsidRPr="00FC026B">
        <w:rPr>
          <w:rFonts w:ascii="Times New Roman" w:hAnsi="Times New Roman" w:cs="Times New Roman"/>
          <w:iCs/>
          <w:sz w:val="28"/>
          <w:szCs w:val="28"/>
        </w:rPr>
        <w:t>кейс-технологии</w:t>
      </w:r>
      <w:proofErr w:type="gramEnd"/>
      <w:r w:rsidR="00305CD8">
        <w:rPr>
          <w:rFonts w:ascii="Times New Roman" w:hAnsi="Times New Roman" w:cs="Times New Roman"/>
          <w:iCs/>
          <w:sz w:val="28"/>
          <w:szCs w:val="28"/>
        </w:rPr>
        <w:t xml:space="preserve"> </w:t>
      </w:r>
      <w:r w:rsidR="005956F0">
        <w:rPr>
          <w:rFonts w:ascii="Times New Roman" w:hAnsi="Times New Roman" w:cs="Times New Roman"/>
          <w:iCs/>
          <w:sz w:val="28"/>
          <w:szCs w:val="28"/>
        </w:rPr>
        <w:t>на уроках математики и во внеурочной деятельности</w:t>
      </w:r>
    </w:p>
    <w:p w:rsidR="00F12EAA" w:rsidRPr="00FC026B" w:rsidRDefault="00F12EAA" w:rsidP="00FC026B">
      <w:pPr>
        <w:spacing w:after="0"/>
        <w:ind w:firstLine="709"/>
        <w:jc w:val="both"/>
        <w:rPr>
          <w:rStyle w:val="1"/>
          <w:b/>
          <w:iCs/>
          <w:sz w:val="28"/>
          <w:szCs w:val="28"/>
        </w:rPr>
      </w:pPr>
      <w:r w:rsidRPr="00FC026B">
        <w:rPr>
          <w:rStyle w:val="1"/>
          <w:b/>
          <w:iCs/>
          <w:sz w:val="28"/>
          <w:szCs w:val="28"/>
        </w:rPr>
        <w:t>Цель исследования:</w:t>
      </w:r>
    </w:p>
    <w:p w:rsidR="00F12EAA" w:rsidRPr="00FC026B" w:rsidRDefault="00F12EAA" w:rsidP="00FC026B">
      <w:pPr>
        <w:pStyle w:val="a4"/>
        <w:numPr>
          <w:ilvl w:val="0"/>
          <w:numId w:val="15"/>
        </w:numPr>
        <w:spacing w:after="0"/>
        <w:ind w:left="0" w:firstLine="709"/>
        <w:contextualSpacing/>
        <w:jc w:val="both"/>
        <w:rPr>
          <w:rFonts w:ascii="Times New Roman" w:hAnsi="Times New Roman" w:cs="Times New Roman"/>
          <w:sz w:val="28"/>
          <w:szCs w:val="28"/>
        </w:rPr>
      </w:pPr>
      <w:r w:rsidRPr="00FC026B">
        <w:rPr>
          <w:rFonts w:ascii="Times New Roman" w:hAnsi="Times New Roman" w:cs="Times New Roman"/>
          <w:sz w:val="28"/>
          <w:szCs w:val="28"/>
        </w:rPr>
        <w:t>Обработка теоретического материала (его отбор, а также последовательное и доступное изложение);</w:t>
      </w:r>
    </w:p>
    <w:p w:rsidR="00F12EAA" w:rsidRPr="00FC026B" w:rsidRDefault="00F12EAA" w:rsidP="00FC026B">
      <w:pPr>
        <w:numPr>
          <w:ilvl w:val="0"/>
          <w:numId w:val="15"/>
        </w:numPr>
        <w:spacing w:after="0"/>
        <w:ind w:left="0" w:firstLine="709"/>
        <w:jc w:val="both"/>
        <w:rPr>
          <w:rFonts w:ascii="Times New Roman" w:hAnsi="Times New Roman" w:cs="Times New Roman"/>
          <w:sz w:val="28"/>
          <w:szCs w:val="28"/>
        </w:rPr>
      </w:pPr>
      <w:r w:rsidRPr="00FC026B">
        <w:rPr>
          <w:rFonts w:ascii="Times New Roman" w:hAnsi="Times New Roman" w:cs="Times New Roman"/>
          <w:sz w:val="28"/>
          <w:szCs w:val="28"/>
        </w:rPr>
        <w:t xml:space="preserve">Поиск областей применения </w:t>
      </w:r>
      <w:r w:rsidR="00EE55A2" w:rsidRPr="00FC026B">
        <w:rPr>
          <w:rFonts w:ascii="Times New Roman" w:hAnsi="Times New Roman" w:cs="Times New Roman"/>
          <w:sz w:val="28"/>
          <w:szCs w:val="28"/>
        </w:rPr>
        <w:t>кейс-технологии</w:t>
      </w:r>
      <w:r w:rsidRPr="00FC026B">
        <w:rPr>
          <w:rFonts w:ascii="Times New Roman" w:hAnsi="Times New Roman" w:cs="Times New Roman"/>
          <w:sz w:val="28"/>
          <w:szCs w:val="28"/>
        </w:rPr>
        <w:t>;</w:t>
      </w:r>
    </w:p>
    <w:p w:rsidR="00F12EAA" w:rsidRPr="00FC026B" w:rsidRDefault="00F12EAA" w:rsidP="00FC026B">
      <w:pPr>
        <w:numPr>
          <w:ilvl w:val="0"/>
          <w:numId w:val="15"/>
        </w:numPr>
        <w:spacing w:after="0"/>
        <w:ind w:left="0" w:firstLine="709"/>
        <w:jc w:val="both"/>
        <w:rPr>
          <w:rFonts w:ascii="Times New Roman" w:hAnsi="Times New Roman" w:cs="Times New Roman"/>
          <w:sz w:val="28"/>
          <w:szCs w:val="28"/>
        </w:rPr>
      </w:pPr>
      <w:r w:rsidRPr="00FC026B">
        <w:rPr>
          <w:rFonts w:ascii="Times New Roman" w:hAnsi="Times New Roman" w:cs="Times New Roman"/>
          <w:sz w:val="28"/>
          <w:szCs w:val="28"/>
        </w:rPr>
        <w:t xml:space="preserve">Составление </w:t>
      </w:r>
      <w:r w:rsidR="00EE55A2" w:rsidRPr="00FC026B">
        <w:rPr>
          <w:rFonts w:ascii="Times New Roman" w:hAnsi="Times New Roman" w:cs="Times New Roman"/>
          <w:sz w:val="28"/>
          <w:szCs w:val="28"/>
        </w:rPr>
        <w:t xml:space="preserve">методического </w:t>
      </w:r>
      <w:r w:rsidRPr="00FC026B">
        <w:rPr>
          <w:rFonts w:ascii="Times New Roman" w:hAnsi="Times New Roman" w:cs="Times New Roman"/>
          <w:sz w:val="28"/>
          <w:szCs w:val="28"/>
        </w:rPr>
        <w:t>материала.</w:t>
      </w:r>
    </w:p>
    <w:p w:rsidR="00F12EAA" w:rsidRPr="00FC026B" w:rsidRDefault="00F12EAA" w:rsidP="00FC026B">
      <w:pPr>
        <w:spacing w:after="0"/>
        <w:ind w:firstLine="709"/>
        <w:jc w:val="both"/>
        <w:rPr>
          <w:rFonts w:ascii="Times New Roman" w:hAnsi="Times New Roman" w:cs="Times New Roman"/>
          <w:iCs/>
          <w:sz w:val="28"/>
          <w:szCs w:val="28"/>
        </w:rPr>
      </w:pPr>
      <w:r w:rsidRPr="00241BC8">
        <w:rPr>
          <w:rFonts w:ascii="Times New Roman" w:hAnsi="Times New Roman" w:cs="Times New Roman"/>
          <w:b/>
          <w:i/>
          <w:iCs/>
          <w:sz w:val="28"/>
          <w:szCs w:val="28"/>
        </w:rPr>
        <w:t xml:space="preserve">Гипотеза </w:t>
      </w:r>
      <w:r w:rsidR="00241BC8" w:rsidRPr="00241BC8">
        <w:rPr>
          <w:rStyle w:val="1"/>
          <w:b/>
          <w:iCs/>
          <w:sz w:val="28"/>
          <w:szCs w:val="28"/>
        </w:rPr>
        <w:t>и</w:t>
      </w:r>
      <w:r w:rsidRPr="00241BC8">
        <w:rPr>
          <w:rStyle w:val="1"/>
          <w:b/>
          <w:iCs/>
          <w:sz w:val="28"/>
          <w:szCs w:val="28"/>
        </w:rPr>
        <w:t>сследования:</w:t>
      </w:r>
      <w:r w:rsidR="00EE55A2" w:rsidRPr="00FC026B">
        <w:rPr>
          <w:rFonts w:ascii="Times New Roman" w:hAnsi="Times New Roman" w:cs="Times New Roman"/>
          <w:color w:val="000000"/>
          <w:sz w:val="28"/>
          <w:szCs w:val="28"/>
        </w:rPr>
        <w:t>Наличие в структуре кейс-метода споров, дискуссий, аргументации тренирует участников обсуждения, учит соблюдению норм и правил общения.</w:t>
      </w:r>
    </w:p>
    <w:p w:rsidR="00F12EAA" w:rsidRPr="00241BC8" w:rsidRDefault="00F12EAA" w:rsidP="00FC026B">
      <w:pPr>
        <w:spacing w:after="0"/>
        <w:ind w:firstLine="709"/>
        <w:jc w:val="both"/>
        <w:rPr>
          <w:rStyle w:val="1"/>
          <w:b/>
          <w:iCs/>
          <w:sz w:val="28"/>
          <w:szCs w:val="28"/>
        </w:rPr>
      </w:pPr>
      <w:r w:rsidRPr="00241BC8">
        <w:rPr>
          <w:rStyle w:val="1"/>
          <w:b/>
          <w:iCs/>
          <w:sz w:val="28"/>
          <w:szCs w:val="28"/>
        </w:rPr>
        <w:t xml:space="preserve">Задачи исследования: </w:t>
      </w:r>
    </w:p>
    <w:p w:rsidR="00F12EAA" w:rsidRPr="00305CD8" w:rsidRDefault="00540A80" w:rsidP="00305CD8">
      <w:pPr>
        <w:pStyle w:val="a4"/>
        <w:numPr>
          <w:ilvl w:val="0"/>
          <w:numId w:val="22"/>
        </w:numPr>
        <w:spacing w:after="0"/>
        <w:ind w:left="993" w:hanging="284"/>
        <w:jc w:val="both"/>
        <w:rPr>
          <w:rFonts w:ascii="Times New Roman" w:hAnsi="Times New Roman" w:cs="Times New Roman"/>
          <w:iCs/>
          <w:spacing w:val="70"/>
          <w:sz w:val="28"/>
          <w:szCs w:val="28"/>
          <w:shd w:val="clear" w:color="auto" w:fill="FFFFFF"/>
        </w:rPr>
      </w:pPr>
      <w:r w:rsidRPr="00305CD8">
        <w:rPr>
          <w:rFonts w:ascii="Times New Roman" w:hAnsi="Times New Roman" w:cs="Times New Roman"/>
          <w:sz w:val="28"/>
          <w:szCs w:val="28"/>
        </w:rPr>
        <w:t>раскрыть особенности кейс-метода</w:t>
      </w:r>
      <w:r w:rsidR="00F12EAA" w:rsidRPr="00305CD8">
        <w:rPr>
          <w:rFonts w:ascii="Times New Roman" w:hAnsi="Times New Roman" w:cs="Times New Roman"/>
          <w:sz w:val="28"/>
          <w:szCs w:val="28"/>
        </w:rPr>
        <w:t>;</w:t>
      </w:r>
    </w:p>
    <w:p w:rsidR="00F12EAA" w:rsidRPr="009E4F1D" w:rsidRDefault="00540A80" w:rsidP="00FC026B">
      <w:pPr>
        <w:numPr>
          <w:ilvl w:val="0"/>
          <w:numId w:val="14"/>
        </w:numPr>
        <w:tabs>
          <w:tab w:val="clear" w:pos="927"/>
          <w:tab w:val="num" w:pos="900"/>
        </w:tabs>
        <w:spacing w:after="0"/>
        <w:ind w:left="0" w:firstLine="709"/>
        <w:jc w:val="both"/>
        <w:rPr>
          <w:rFonts w:ascii="Times New Roman" w:hAnsi="Times New Roman" w:cs="Times New Roman"/>
          <w:iCs/>
          <w:sz w:val="28"/>
          <w:szCs w:val="28"/>
        </w:rPr>
      </w:pPr>
      <w:r>
        <w:rPr>
          <w:rFonts w:ascii="Times New Roman" w:hAnsi="Times New Roman" w:cs="Times New Roman"/>
          <w:sz w:val="28"/>
          <w:szCs w:val="28"/>
        </w:rPr>
        <w:t>показать использование кейсов на уроках математики и во внеурочной деятельности</w:t>
      </w:r>
      <w:r w:rsidR="00F12EAA" w:rsidRPr="009E4F1D">
        <w:rPr>
          <w:rFonts w:ascii="Times New Roman" w:hAnsi="Times New Roman" w:cs="Times New Roman"/>
          <w:sz w:val="28"/>
          <w:szCs w:val="28"/>
        </w:rPr>
        <w:t>;</w:t>
      </w:r>
    </w:p>
    <w:p w:rsidR="00F12EAA" w:rsidRPr="009E4F1D" w:rsidRDefault="00323717" w:rsidP="00FC026B">
      <w:pPr>
        <w:numPr>
          <w:ilvl w:val="0"/>
          <w:numId w:val="14"/>
        </w:numPr>
        <w:tabs>
          <w:tab w:val="clear" w:pos="927"/>
          <w:tab w:val="num" w:pos="900"/>
        </w:tabs>
        <w:spacing w:after="0"/>
        <w:ind w:left="0" w:firstLine="709"/>
        <w:jc w:val="both"/>
        <w:rPr>
          <w:rFonts w:ascii="Times New Roman" w:hAnsi="Times New Roman" w:cs="Times New Roman"/>
          <w:iCs/>
          <w:sz w:val="28"/>
          <w:szCs w:val="28"/>
        </w:rPr>
      </w:pPr>
      <w:r>
        <w:rPr>
          <w:rFonts w:ascii="Times New Roman" w:hAnsi="Times New Roman" w:cs="Times New Roman"/>
          <w:sz w:val="28"/>
          <w:szCs w:val="28"/>
        </w:rPr>
        <w:t xml:space="preserve">изучить осведомленность учащихся </w:t>
      </w:r>
      <w:r w:rsidR="00BC0DFC">
        <w:rPr>
          <w:rFonts w:ascii="Times New Roman" w:hAnsi="Times New Roman" w:cs="Times New Roman"/>
          <w:sz w:val="28"/>
          <w:szCs w:val="28"/>
        </w:rPr>
        <w:t xml:space="preserve">и родителей лицея </w:t>
      </w:r>
      <w:r>
        <w:rPr>
          <w:rFonts w:ascii="Times New Roman" w:hAnsi="Times New Roman" w:cs="Times New Roman"/>
          <w:sz w:val="28"/>
          <w:szCs w:val="28"/>
        </w:rPr>
        <w:t>о возможностях применения кейсов</w:t>
      </w:r>
      <w:r w:rsidR="00F12EAA" w:rsidRPr="009E4F1D">
        <w:rPr>
          <w:rFonts w:ascii="Times New Roman" w:hAnsi="Times New Roman" w:cs="Times New Roman"/>
          <w:sz w:val="28"/>
          <w:szCs w:val="28"/>
        </w:rPr>
        <w:t>;</w:t>
      </w:r>
    </w:p>
    <w:p w:rsidR="00F12EAA" w:rsidRDefault="004E2B5F" w:rsidP="00FC026B">
      <w:pPr>
        <w:numPr>
          <w:ilvl w:val="0"/>
          <w:numId w:val="14"/>
        </w:numPr>
        <w:tabs>
          <w:tab w:val="clear" w:pos="927"/>
          <w:tab w:val="num" w:pos="900"/>
        </w:tabs>
        <w:spacing w:after="0"/>
        <w:ind w:left="0" w:firstLine="709"/>
        <w:jc w:val="both"/>
        <w:rPr>
          <w:rFonts w:ascii="Times New Roman" w:hAnsi="Times New Roman" w:cs="Times New Roman"/>
          <w:iCs/>
          <w:sz w:val="28"/>
          <w:szCs w:val="28"/>
        </w:rPr>
      </w:pPr>
      <w:r>
        <w:rPr>
          <w:rFonts w:ascii="Times New Roman" w:hAnsi="Times New Roman" w:cs="Times New Roman"/>
          <w:iCs/>
          <w:sz w:val="28"/>
          <w:szCs w:val="28"/>
        </w:rPr>
        <w:t>разработать кейс-пакеты для внедрения в практику проведения уроков и внеурочных мероприятий по предмету</w:t>
      </w:r>
    </w:p>
    <w:p w:rsidR="00F12EAA" w:rsidRDefault="00F12EAA" w:rsidP="00FC026B">
      <w:pPr>
        <w:spacing w:after="0"/>
        <w:ind w:firstLine="709"/>
        <w:jc w:val="both"/>
        <w:rPr>
          <w:rFonts w:ascii="Times New Roman" w:eastAsia="Times New Roman" w:hAnsi="Times New Roman" w:cs="Times New Roman"/>
          <w:sz w:val="28"/>
          <w:szCs w:val="28"/>
        </w:rPr>
      </w:pPr>
      <w:r w:rsidRPr="009E4F1D">
        <w:rPr>
          <w:rStyle w:val="1"/>
          <w:b/>
          <w:iCs/>
          <w:sz w:val="28"/>
          <w:szCs w:val="28"/>
        </w:rPr>
        <w:t>Практическая значимость.</w:t>
      </w:r>
    </w:p>
    <w:p w:rsidR="007345B3" w:rsidRPr="00FC026B" w:rsidRDefault="007345B3" w:rsidP="00FC026B">
      <w:pPr>
        <w:spacing w:after="0"/>
        <w:ind w:firstLine="709"/>
        <w:jc w:val="both"/>
        <w:rPr>
          <w:rFonts w:ascii="Times New Roman" w:eastAsia="Calibri" w:hAnsi="Times New Roman" w:cs="Times New Roman"/>
          <w:bCs/>
          <w:color w:val="00B050"/>
          <w:sz w:val="28"/>
          <w:szCs w:val="28"/>
        </w:rPr>
      </w:pPr>
      <w:r w:rsidRPr="001C4566">
        <w:rPr>
          <w:rFonts w:ascii="Times New Roman" w:eastAsia="Times New Roman" w:hAnsi="Times New Roman"/>
          <w:color w:val="000000"/>
          <w:sz w:val="28"/>
        </w:rPr>
        <w:t xml:space="preserve">Объединение научно-исследовательской, методической и конструирующей деятельности </w:t>
      </w:r>
      <w:r w:rsidR="00FE4F0C">
        <w:rPr>
          <w:rFonts w:ascii="Times New Roman" w:eastAsia="Times New Roman" w:hAnsi="Times New Roman"/>
          <w:color w:val="000000"/>
          <w:sz w:val="28"/>
        </w:rPr>
        <w:t>учителя</w:t>
      </w:r>
      <w:r w:rsidRPr="001C4566">
        <w:rPr>
          <w:rFonts w:ascii="Times New Roman" w:eastAsia="Times New Roman" w:hAnsi="Times New Roman"/>
          <w:color w:val="000000"/>
          <w:sz w:val="28"/>
        </w:rPr>
        <w:t xml:space="preserve"> в подготовке кейс-метода способствует </w:t>
      </w:r>
      <w:r w:rsidR="00FE4F0C">
        <w:rPr>
          <w:rFonts w:ascii="Times New Roman" w:eastAsia="Times New Roman" w:hAnsi="Times New Roman"/>
          <w:color w:val="000000"/>
          <w:sz w:val="28"/>
        </w:rPr>
        <w:t>максимальной реализации развития</w:t>
      </w:r>
      <w:r w:rsidRPr="001C4566">
        <w:rPr>
          <w:rFonts w:ascii="Times New Roman" w:eastAsia="Times New Roman" w:hAnsi="Times New Roman"/>
          <w:color w:val="000000"/>
          <w:sz w:val="28"/>
        </w:rPr>
        <w:t xml:space="preserve">  его способностей, обновлению его творческого потенциала.</w:t>
      </w:r>
      <w:r w:rsidR="004462EF">
        <w:rPr>
          <w:rFonts w:ascii="Times New Roman" w:eastAsia="Times New Roman" w:hAnsi="Times New Roman"/>
          <w:color w:val="000000"/>
          <w:sz w:val="28"/>
        </w:rPr>
        <w:t xml:space="preserve"> В д</w:t>
      </w:r>
      <w:r>
        <w:rPr>
          <w:rFonts w:ascii="Times New Roman" w:eastAsia="Times New Roman" w:hAnsi="Times New Roman"/>
          <w:color w:val="000000"/>
          <w:sz w:val="28"/>
        </w:rPr>
        <w:t>еятельност</w:t>
      </w:r>
      <w:r w:rsidR="004462EF">
        <w:rPr>
          <w:rFonts w:ascii="Times New Roman" w:eastAsia="Times New Roman" w:hAnsi="Times New Roman"/>
          <w:color w:val="000000"/>
          <w:sz w:val="28"/>
        </w:rPr>
        <w:t>и</w:t>
      </w:r>
      <w:r>
        <w:rPr>
          <w:rFonts w:ascii="Times New Roman" w:eastAsia="Times New Roman" w:hAnsi="Times New Roman"/>
          <w:color w:val="000000"/>
          <w:sz w:val="28"/>
        </w:rPr>
        <w:t xml:space="preserve"> обучающихся </w:t>
      </w:r>
      <w:r w:rsidR="004462EF" w:rsidRPr="00FC026B">
        <w:rPr>
          <w:rFonts w:ascii="Times New Roman" w:eastAsia="Times New Roman" w:hAnsi="Times New Roman"/>
          <w:sz w:val="28"/>
        </w:rPr>
        <w:t>у</w:t>
      </w:r>
      <w:r w:rsidRPr="00FC026B">
        <w:rPr>
          <w:rFonts w:ascii="Times New Roman" w:eastAsia="Calibri" w:hAnsi="Times New Roman" w:cs="Times New Roman"/>
          <w:bCs/>
          <w:sz w:val="28"/>
          <w:szCs w:val="28"/>
        </w:rPr>
        <w:t xml:space="preserve">мение извлекать, структурировать, анализировать и </w:t>
      </w:r>
      <w:r w:rsidR="004462EF" w:rsidRPr="00FC026B">
        <w:rPr>
          <w:rFonts w:ascii="Times New Roman" w:eastAsia="Calibri" w:hAnsi="Times New Roman" w:cs="Times New Roman"/>
          <w:bCs/>
          <w:sz w:val="28"/>
          <w:szCs w:val="28"/>
        </w:rPr>
        <w:t xml:space="preserve">обобщать на основе получаемых практических, специальных  </w:t>
      </w:r>
      <w:r w:rsidR="005E603B">
        <w:rPr>
          <w:rFonts w:ascii="Times New Roman" w:eastAsia="Calibri" w:hAnsi="Times New Roman" w:cs="Times New Roman"/>
          <w:bCs/>
          <w:sz w:val="28"/>
          <w:szCs w:val="28"/>
        </w:rPr>
        <w:t>сведений формирует</w:t>
      </w:r>
      <w:r w:rsidRPr="00FC026B">
        <w:rPr>
          <w:rFonts w:ascii="Times New Roman" w:eastAsia="Calibri" w:hAnsi="Times New Roman" w:cs="Times New Roman"/>
          <w:bCs/>
          <w:sz w:val="28"/>
          <w:szCs w:val="28"/>
        </w:rPr>
        <w:t>,</w:t>
      </w:r>
      <w:r w:rsidR="00FE4F0C" w:rsidRPr="00FC026B">
        <w:rPr>
          <w:rFonts w:ascii="Times New Roman" w:eastAsia="Calibri" w:hAnsi="Times New Roman" w:cs="Times New Roman"/>
          <w:bCs/>
          <w:sz w:val="28"/>
          <w:szCs w:val="28"/>
        </w:rPr>
        <w:t xml:space="preserve"> развивает его интеллектуальный и творческий потенциал, </w:t>
      </w:r>
      <w:r w:rsidRPr="00FC026B">
        <w:rPr>
          <w:rFonts w:ascii="Times New Roman" w:eastAsia="Calibri" w:hAnsi="Times New Roman" w:cs="Times New Roman"/>
          <w:bCs/>
          <w:sz w:val="28"/>
          <w:szCs w:val="28"/>
        </w:rPr>
        <w:t>информационн</w:t>
      </w:r>
      <w:r w:rsidR="00FE4F0C" w:rsidRPr="00FC026B">
        <w:rPr>
          <w:rFonts w:ascii="Times New Roman" w:eastAsia="Calibri" w:hAnsi="Times New Roman" w:cs="Times New Roman"/>
          <w:bCs/>
          <w:sz w:val="28"/>
          <w:szCs w:val="28"/>
        </w:rPr>
        <w:t xml:space="preserve">ую </w:t>
      </w:r>
      <w:r w:rsidRPr="00FC026B">
        <w:rPr>
          <w:rFonts w:ascii="Times New Roman" w:eastAsia="Calibri" w:hAnsi="Times New Roman" w:cs="Times New Roman"/>
          <w:bCs/>
          <w:sz w:val="28"/>
          <w:szCs w:val="28"/>
        </w:rPr>
        <w:t>культур</w:t>
      </w:r>
      <w:r w:rsidR="00FE4F0C" w:rsidRPr="00FC026B">
        <w:rPr>
          <w:rFonts w:ascii="Times New Roman" w:eastAsia="Calibri" w:hAnsi="Times New Roman" w:cs="Times New Roman"/>
          <w:bCs/>
          <w:sz w:val="28"/>
          <w:szCs w:val="28"/>
        </w:rPr>
        <w:t>у личности.</w:t>
      </w:r>
      <w:r w:rsidR="00FC026B" w:rsidRPr="00FC026B">
        <w:rPr>
          <w:rFonts w:ascii="Times New Roman" w:eastAsia="Calibri" w:hAnsi="Times New Roman" w:cs="Times New Roman"/>
          <w:bCs/>
          <w:sz w:val="28"/>
          <w:szCs w:val="28"/>
        </w:rPr>
        <w:t>Таким образом, к</w:t>
      </w:r>
      <w:r w:rsidRPr="001C4566">
        <w:rPr>
          <w:rFonts w:ascii="Times New Roman" w:eastAsia="Times New Roman" w:hAnsi="Times New Roman"/>
          <w:color w:val="000000"/>
          <w:sz w:val="28"/>
        </w:rPr>
        <w:t>ейс-метод - эффективный метод повышения качества образования и успешного внедрения ФГОС.</w:t>
      </w:r>
    </w:p>
    <w:p w:rsidR="000C2694" w:rsidRDefault="000C2694" w:rsidP="00017230">
      <w:pPr>
        <w:spacing w:after="0" w:line="240" w:lineRule="auto"/>
        <w:ind w:firstLine="567"/>
        <w:jc w:val="right"/>
        <w:outlineLvl w:val="0"/>
        <w:rPr>
          <w:rFonts w:ascii="Times New Roman" w:eastAsia="Times New Roman" w:hAnsi="Times New Roman" w:cs="Times New Roman"/>
          <w:i/>
          <w:sz w:val="24"/>
          <w:szCs w:val="24"/>
        </w:rPr>
      </w:pPr>
    </w:p>
    <w:p w:rsidR="00017230" w:rsidRPr="003036C5" w:rsidRDefault="00017230" w:rsidP="00017230">
      <w:pPr>
        <w:spacing w:after="0" w:line="240" w:lineRule="auto"/>
        <w:ind w:firstLine="567"/>
        <w:jc w:val="right"/>
        <w:outlineLvl w:val="0"/>
        <w:rPr>
          <w:rFonts w:ascii="Times New Roman" w:eastAsia="Times New Roman" w:hAnsi="Times New Roman" w:cs="Times New Roman"/>
          <w:i/>
          <w:sz w:val="24"/>
          <w:szCs w:val="24"/>
        </w:rPr>
      </w:pPr>
      <w:r w:rsidRPr="003036C5">
        <w:rPr>
          <w:rFonts w:ascii="Times New Roman" w:eastAsia="Times New Roman" w:hAnsi="Times New Roman" w:cs="Times New Roman"/>
          <w:i/>
          <w:sz w:val="24"/>
          <w:szCs w:val="24"/>
        </w:rPr>
        <w:lastRenderedPageBreak/>
        <w:t>«Если мы учим сегодня так,</w:t>
      </w:r>
    </w:p>
    <w:p w:rsidR="00017230" w:rsidRPr="003036C5" w:rsidRDefault="00017230" w:rsidP="00017230">
      <w:pPr>
        <w:spacing w:after="0" w:line="240" w:lineRule="auto"/>
        <w:ind w:firstLine="567"/>
        <w:jc w:val="right"/>
        <w:rPr>
          <w:rFonts w:ascii="Times New Roman" w:eastAsia="Times New Roman" w:hAnsi="Times New Roman" w:cs="Times New Roman"/>
          <w:i/>
          <w:sz w:val="24"/>
          <w:szCs w:val="24"/>
        </w:rPr>
      </w:pPr>
      <w:r w:rsidRPr="003036C5">
        <w:rPr>
          <w:rFonts w:ascii="Times New Roman" w:eastAsia="Times New Roman" w:hAnsi="Times New Roman" w:cs="Times New Roman"/>
          <w:i/>
          <w:sz w:val="24"/>
          <w:szCs w:val="24"/>
        </w:rPr>
        <w:t xml:space="preserve">                                                                         как учили вчера, </w:t>
      </w:r>
    </w:p>
    <w:p w:rsidR="00017230" w:rsidRPr="003036C5" w:rsidRDefault="00017230" w:rsidP="00017230">
      <w:pPr>
        <w:spacing w:after="0" w:line="240" w:lineRule="auto"/>
        <w:ind w:firstLine="567"/>
        <w:jc w:val="right"/>
        <w:rPr>
          <w:rFonts w:ascii="Times New Roman" w:eastAsia="Times New Roman" w:hAnsi="Times New Roman" w:cs="Times New Roman"/>
          <w:sz w:val="24"/>
          <w:szCs w:val="24"/>
        </w:rPr>
      </w:pPr>
      <w:r>
        <w:rPr>
          <w:rFonts w:ascii="Times New Roman" w:hAnsi="Times New Roman" w:cs="Times New Roman"/>
          <w:i/>
          <w:sz w:val="24"/>
          <w:szCs w:val="24"/>
        </w:rPr>
        <w:t xml:space="preserve"> мы крадём у наших детей завтра</w:t>
      </w:r>
      <w:r w:rsidRPr="003036C5">
        <w:rPr>
          <w:rFonts w:ascii="Times New Roman" w:eastAsia="Times New Roman" w:hAnsi="Times New Roman" w:cs="Times New Roman"/>
          <w:i/>
          <w:sz w:val="24"/>
          <w:szCs w:val="24"/>
        </w:rPr>
        <w:t>»</w:t>
      </w:r>
    </w:p>
    <w:p w:rsidR="00017230" w:rsidRPr="003036C5" w:rsidRDefault="00017230" w:rsidP="00017230">
      <w:pPr>
        <w:spacing w:after="0" w:line="240" w:lineRule="auto"/>
        <w:ind w:firstLine="567"/>
        <w:jc w:val="right"/>
        <w:rPr>
          <w:rFonts w:ascii="Times New Roman" w:eastAsia="Times New Roman" w:hAnsi="Times New Roman" w:cs="Times New Roman"/>
          <w:i/>
          <w:sz w:val="24"/>
          <w:szCs w:val="24"/>
        </w:rPr>
      </w:pPr>
      <w:r w:rsidRPr="003036C5">
        <w:rPr>
          <w:rFonts w:ascii="Times New Roman" w:eastAsia="Times New Roman" w:hAnsi="Times New Roman" w:cs="Times New Roman"/>
          <w:i/>
          <w:sz w:val="24"/>
          <w:szCs w:val="24"/>
        </w:rPr>
        <w:t xml:space="preserve">                                                                                                               Ю. </w:t>
      </w:r>
      <w:proofErr w:type="spellStart"/>
      <w:r w:rsidRPr="003036C5">
        <w:rPr>
          <w:rFonts w:ascii="Times New Roman" w:eastAsia="Times New Roman" w:hAnsi="Times New Roman" w:cs="Times New Roman"/>
          <w:i/>
          <w:sz w:val="24"/>
          <w:szCs w:val="24"/>
        </w:rPr>
        <w:t>Дьюи</w:t>
      </w:r>
      <w:proofErr w:type="spellEnd"/>
    </w:p>
    <w:p w:rsidR="00017230" w:rsidRDefault="00017230" w:rsidP="00E03341">
      <w:pPr>
        <w:pStyle w:val="a3"/>
        <w:spacing w:before="0" w:beforeAutospacing="0" w:after="0" w:afterAutospacing="0" w:line="276" w:lineRule="auto"/>
        <w:ind w:firstLine="709"/>
        <w:jc w:val="both"/>
        <w:rPr>
          <w:b/>
          <w:bCs/>
          <w:iCs/>
          <w:color w:val="000000"/>
          <w:sz w:val="28"/>
          <w:szCs w:val="28"/>
          <w:shd w:val="clear" w:color="auto" w:fill="FCFCFC"/>
        </w:rPr>
      </w:pPr>
    </w:p>
    <w:p w:rsidR="00E03341" w:rsidRPr="00E03341" w:rsidRDefault="00E03341" w:rsidP="00E03341">
      <w:pPr>
        <w:pStyle w:val="a3"/>
        <w:spacing w:before="0" w:beforeAutospacing="0" w:after="0" w:afterAutospacing="0" w:line="276" w:lineRule="auto"/>
        <w:ind w:firstLine="709"/>
        <w:jc w:val="both"/>
        <w:rPr>
          <w:b/>
          <w:bCs/>
          <w:iCs/>
          <w:color w:val="000000"/>
          <w:sz w:val="28"/>
          <w:szCs w:val="28"/>
          <w:shd w:val="clear" w:color="auto" w:fill="FCFCFC"/>
        </w:rPr>
      </w:pPr>
      <w:r w:rsidRPr="00E03341">
        <w:rPr>
          <w:b/>
          <w:bCs/>
          <w:iCs/>
          <w:color w:val="000000"/>
          <w:sz w:val="28"/>
          <w:szCs w:val="28"/>
          <w:shd w:val="clear" w:color="auto" w:fill="FCFCFC"/>
        </w:rPr>
        <w:t xml:space="preserve">Введение </w:t>
      </w:r>
    </w:p>
    <w:p w:rsidR="00ED2B1A" w:rsidRPr="00E03341" w:rsidRDefault="00ED2B1A" w:rsidP="00E03341">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shd w:val="clear" w:color="auto" w:fill="FCFCFC"/>
        </w:rPr>
        <w:t>Российская школа переживает сегодня серьёзные преобразования. На смену парадигме знаний-умений-навыков приходит ФГОС нового поколения, в основе которого лежит системно-деятельностный подход к развитию универсальных учебных действий.</w:t>
      </w:r>
    </w:p>
    <w:p w:rsidR="00ED2B1A" w:rsidRPr="00E03341" w:rsidRDefault="00ED2B1A" w:rsidP="00E03341">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bdr w:val="none" w:sz="0" w:space="0" w:color="auto" w:frame="1"/>
          <w:shd w:val="clear" w:color="auto" w:fill="FBFCFC"/>
        </w:rPr>
        <w:t>В динамичном, быстро меняющемся мире, общество значительно чаще переосмысливает социальный заказ школе, корректирует или коренным образом изменяет цели и задачи школьного образования.</w:t>
      </w:r>
    </w:p>
    <w:p w:rsidR="00ED2B1A" w:rsidRPr="00E03341" w:rsidRDefault="00ED2B1A" w:rsidP="00017230">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bdr w:val="none" w:sz="0" w:space="0" w:color="auto" w:frame="1"/>
          <w:shd w:val="clear" w:color="auto" w:fill="FBFCFC"/>
        </w:rPr>
        <w:t>Главная цель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решении.Сейчас необходимы люди, мыслящие не шаблонно, умеющие искать новые пути решения предложенных задач, находить выход из проблемной ситуации.</w:t>
      </w:r>
    </w:p>
    <w:p w:rsidR="00ED2B1A" w:rsidRPr="00E03341" w:rsidRDefault="00ED2B1A" w:rsidP="00F77DF6">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bdr w:val="none" w:sz="0" w:space="0" w:color="auto" w:frame="1"/>
          <w:shd w:val="clear" w:color="auto" w:fill="FBFCFC"/>
        </w:rPr>
        <w:t>Ещё одной из актуальных задач является индивидуальный подход и помощь каждому ученику. Развитие индивидуальных способностей, для проявления личности каждого ученика.Не так давно считалось, что все дети равны и в интеллектуальном плане, и в эмоциональном. Надо только научить их думать, сопереживать, решать сложные логические задачи</w:t>
      </w:r>
      <w:proofErr w:type="gramStart"/>
      <w:r w:rsidRPr="00E03341">
        <w:rPr>
          <w:color w:val="000000"/>
          <w:sz w:val="28"/>
          <w:szCs w:val="28"/>
          <w:bdr w:val="none" w:sz="0" w:space="0" w:color="auto" w:frame="1"/>
          <w:shd w:val="clear" w:color="auto" w:fill="FBFCFC"/>
        </w:rPr>
        <w:t>.О</w:t>
      </w:r>
      <w:proofErr w:type="gramEnd"/>
      <w:r w:rsidRPr="00E03341">
        <w:rPr>
          <w:color w:val="000000"/>
          <w:sz w:val="28"/>
          <w:szCs w:val="28"/>
          <w:bdr w:val="none" w:sz="0" w:space="0" w:color="auto" w:frame="1"/>
          <w:shd w:val="clear" w:color="auto" w:fill="FBFCFC"/>
        </w:rPr>
        <w:t>днако</w:t>
      </w:r>
      <w:r w:rsidR="00F545BC">
        <w:rPr>
          <w:color w:val="000000"/>
          <w:sz w:val="28"/>
          <w:szCs w:val="28"/>
          <w:bdr w:val="none" w:sz="0" w:space="0" w:color="auto" w:frame="1"/>
          <w:shd w:val="clear" w:color="auto" w:fill="FBFCFC"/>
        </w:rPr>
        <w:t>,</w:t>
      </w:r>
      <w:r w:rsidRPr="00E03341">
        <w:rPr>
          <w:color w:val="000000"/>
          <w:sz w:val="28"/>
          <w:szCs w:val="28"/>
          <w:bdr w:val="none" w:sz="0" w:space="0" w:color="auto" w:frame="1"/>
          <w:shd w:val="clear" w:color="auto" w:fill="FBFCFC"/>
        </w:rPr>
        <w:t xml:space="preserve"> опыт современной школы показывает, что существуют различия  между учениками. Выделяются дети с более развитым интеллектом, чем у их сверстников, со способностями к творчеству, с умением классифицировать, обобщать, находить взаимосвязи. Они постоянно находятся в поиске ответа на интересующие их вопросы, любознательны, проявляют самостоятельность, активны.</w:t>
      </w:r>
    </w:p>
    <w:p w:rsidR="00ED2B1A" w:rsidRPr="00E03341" w:rsidRDefault="00ED2B1A" w:rsidP="00E03341">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rPr>
        <w:t>Новые стандарты</w:t>
      </w:r>
      <w:r w:rsidR="00F15AEF">
        <w:rPr>
          <w:color w:val="000000"/>
          <w:sz w:val="28"/>
          <w:szCs w:val="28"/>
        </w:rPr>
        <w:t>,</w:t>
      </w:r>
      <w:r w:rsidRPr="00E03341">
        <w:rPr>
          <w:color w:val="000000"/>
          <w:sz w:val="28"/>
          <w:szCs w:val="28"/>
        </w:rPr>
        <w:t xml:space="preserve"> безусловно</w:t>
      </w:r>
      <w:r w:rsidR="00F15AEF">
        <w:rPr>
          <w:color w:val="000000"/>
          <w:sz w:val="28"/>
          <w:szCs w:val="28"/>
        </w:rPr>
        <w:t>,</w:t>
      </w:r>
      <w:r w:rsidRPr="00E03341">
        <w:rPr>
          <w:color w:val="000000"/>
          <w:sz w:val="28"/>
          <w:szCs w:val="28"/>
        </w:rPr>
        <w:t xml:space="preserve"> предоставят одарённым детям большие возможности</w:t>
      </w:r>
      <w:r w:rsidR="00D1583E">
        <w:rPr>
          <w:color w:val="000000"/>
          <w:sz w:val="28"/>
          <w:szCs w:val="28"/>
        </w:rPr>
        <w:t xml:space="preserve">, в том числе </w:t>
      </w:r>
      <w:r w:rsidRPr="00E03341">
        <w:rPr>
          <w:color w:val="000000"/>
          <w:sz w:val="28"/>
          <w:szCs w:val="28"/>
        </w:rPr>
        <w:t>осуществление индивидуализации. В данном документе отмечается  «Для развития потенциала обучающихс</w:t>
      </w:r>
      <w:r w:rsidR="00E03341">
        <w:rPr>
          <w:color w:val="000000"/>
          <w:sz w:val="28"/>
          <w:szCs w:val="28"/>
        </w:rPr>
        <w:t>я, прежде всего одарённых детей</w:t>
      </w:r>
      <w:r w:rsidRPr="00E03341">
        <w:rPr>
          <w:color w:val="000000"/>
          <w:sz w:val="28"/>
          <w:szCs w:val="28"/>
        </w:rPr>
        <w:t>…, могут разрабатываться с участием самих обучающихся и их родителей (законных представителей) индивидуальные учебные планы». Поэтому в настоящее время обозначается важная проблема – организация работы с одаренными детьми на основе индивидуальных учебных планов и индивидуальных  образовательных программ. Особая сложность в проектировании индивидуальных образовательных программ для одарённых обучающихся состоит в том, что пока, с одной стороны, нет единого подхода к структуре индивидуальной  образовательной программы для одаренных обучающихся, а с другой – к отбору  содержания для данных программ.</w:t>
      </w:r>
    </w:p>
    <w:p w:rsidR="00ED2B1A" w:rsidRPr="00E03341" w:rsidRDefault="00ED2B1A" w:rsidP="00E03341">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rPr>
        <w:lastRenderedPageBreak/>
        <w:t>Специальные исследования и практика образования свидетельствуют, что при разработке содержания обучения одаренных детей изменения одних лишь качественных пар</w:t>
      </w:r>
      <w:r w:rsidR="00F15AEF">
        <w:rPr>
          <w:color w:val="000000"/>
          <w:sz w:val="28"/>
          <w:szCs w:val="28"/>
        </w:rPr>
        <w:t>аметров учебной деятельности не</w:t>
      </w:r>
      <w:r w:rsidRPr="00E03341">
        <w:rPr>
          <w:color w:val="000000"/>
          <w:sz w:val="28"/>
          <w:szCs w:val="28"/>
        </w:rPr>
        <w:t>достаточно. Важно отметить, что одним из значимых условий  успешного обучения одаренных детей является максимальная индивидуализация их учебной деятельности.</w:t>
      </w:r>
    </w:p>
    <w:p w:rsidR="00ED2B1A" w:rsidRPr="00E03341" w:rsidRDefault="00ED2B1A" w:rsidP="00E03341">
      <w:pPr>
        <w:pStyle w:val="a3"/>
        <w:spacing w:before="0" w:beforeAutospacing="0" w:after="0" w:afterAutospacing="0" w:line="276" w:lineRule="auto"/>
        <w:ind w:firstLine="709"/>
        <w:jc w:val="both"/>
        <w:rPr>
          <w:rFonts w:ascii="Arial" w:hAnsi="Arial" w:cs="Arial"/>
          <w:color w:val="000000"/>
          <w:sz w:val="28"/>
          <w:szCs w:val="28"/>
        </w:rPr>
      </w:pPr>
      <w:r w:rsidRPr="00E03341">
        <w:rPr>
          <w:color w:val="000000"/>
          <w:sz w:val="28"/>
          <w:szCs w:val="28"/>
          <w:shd w:val="clear" w:color="auto" w:fill="FBFCFC"/>
        </w:rPr>
        <w:t>Поэтому, рассматривая проблему организации образовательного процесса с одарёнными детьми на основе индивидуальных образовательных программ необходимо остановиться как на их структуре, так и на специфике отбора содержания для них.  </w:t>
      </w:r>
    </w:p>
    <w:p w:rsidR="00ED2B1A" w:rsidRDefault="00ED2B1A" w:rsidP="00E03341">
      <w:pPr>
        <w:pStyle w:val="a3"/>
        <w:spacing w:before="0" w:beforeAutospacing="0" w:after="0" w:afterAutospacing="0" w:line="276" w:lineRule="auto"/>
        <w:ind w:firstLine="709"/>
        <w:jc w:val="both"/>
        <w:rPr>
          <w:color w:val="000000"/>
          <w:sz w:val="28"/>
          <w:szCs w:val="28"/>
          <w:shd w:val="clear" w:color="auto" w:fill="FBFCFC"/>
        </w:rPr>
      </w:pPr>
      <w:r w:rsidRPr="00E03341">
        <w:rPr>
          <w:color w:val="000000"/>
          <w:sz w:val="28"/>
          <w:szCs w:val="28"/>
          <w:shd w:val="clear" w:color="auto" w:fill="FBFCFC"/>
        </w:rPr>
        <w:t>Ведутся поиски содержания и форм внеурочной деятельности, в которой каждый ребёнок имеет право на самореализацию и может проявить свою уникальность, а также возможной интеграции учебной и внеурочной деятельности.</w:t>
      </w:r>
    </w:p>
    <w:p w:rsidR="00781B9B" w:rsidRDefault="00781B9B" w:rsidP="00781B9B">
      <w:pPr>
        <w:widowControl w:val="0"/>
        <w:suppressAutoHyphens/>
        <w:autoSpaceDE w:val="0"/>
        <w:autoSpaceDN w:val="0"/>
        <w:adjustRightInd w:val="0"/>
        <w:spacing w:after="0" w:line="360" w:lineRule="auto"/>
        <w:rPr>
          <w:rFonts w:ascii="Times New Roman" w:eastAsia="Times New Roman" w:hAnsi="Times New Roman" w:cs="Times New Roman"/>
          <w:b/>
          <w:sz w:val="28"/>
          <w:szCs w:val="28"/>
        </w:rPr>
      </w:pPr>
    </w:p>
    <w:p w:rsidR="00781B9B" w:rsidRPr="0061568B" w:rsidRDefault="00781B9B" w:rsidP="001222D2">
      <w:pPr>
        <w:widowControl w:val="0"/>
        <w:suppressAutoHyphens/>
        <w:autoSpaceDE w:val="0"/>
        <w:autoSpaceDN w:val="0"/>
        <w:adjustRightInd w:val="0"/>
        <w:spacing w:after="0" w:line="360" w:lineRule="auto"/>
        <w:rPr>
          <w:rFonts w:ascii="Times New Roman" w:eastAsia="Times New Roman" w:hAnsi="Times New Roman" w:cs="Times New Roman"/>
          <w:b/>
          <w:sz w:val="28"/>
          <w:szCs w:val="28"/>
        </w:rPr>
      </w:pPr>
      <w:r w:rsidRPr="0061568B">
        <w:rPr>
          <w:rFonts w:ascii="Times New Roman" w:eastAsia="Times New Roman" w:hAnsi="Times New Roman" w:cs="Times New Roman"/>
          <w:b/>
          <w:sz w:val="28"/>
          <w:szCs w:val="28"/>
        </w:rPr>
        <w:t>Глава 1.   Возможности кейс-технологии.</w:t>
      </w:r>
    </w:p>
    <w:p w:rsidR="006C7E4A" w:rsidRPr="0053035E" w:rsidRDefault="005D7973" w:rsidP="000D69BB">
      <w:pPr>
        <w:spacing w:after="0"/>
        <w:ind w:firstLine="709"/>
        <w:jc w:val="both"/>
        <w:rPr>
          <w:rFonts w:ascii="Times New Roman" w:eastAsia="Times New Roman" w:hAnsi="Times New Roman" w:cs="Times New Roman"/>
          <w:sz w:val="28"/>
          <w:szCs w:val="28"/>
        </w:rPr>
      </w:pPr>
      <w:r w:rsidRPr="0053035E">
        <w:rPr>
          <w:rFonts w:ascii="Times New Roman" w:hAnsi="Times New Roman" w:cs="Times New Roman"/>
          <w:sz w:val="28"/>
          <w:szCs w:val="28"/>
        </w:rPr>
        <w:t xml:space="preserve">Проблема усвоения знаний всегда была актуальна в процессе обучения. Бесспорно, что </w:t>
      </w:r>
      <w:r w:rsidR="000619E4" w:rsidRPr="0053035E">
        <w:rPr>
          <w:rFonts w:ascii="Times New Roman" w:hAnsi="Times New Roman" w:cs="Times New Roman"/>
          <w:sz w:val="28"/>
          <w:szCs w:val="28"/>
        </w:rPr>
        <w:t xml:space="preserve">знания прочны, если представляют собой продукт деятельности человека в любой сфере жизни. Научиться </w:t>
      </w:r>
      <w:r w:rsidR="009E6EAF" w:rsidRPr="0053035E">
        <w:rPr>
          <w:rFonts w:ascii="Times New Roman" w:hAnsi="Times New Roman" w:cs="Times New Roman"/>
          <w:sz w:val="28"/>
          <w:szCs w:val="28"/>
        </w:rPr>
        <w:t xml:space="preserve">деятельностному подходу при изучении </w:t>
      </w:r>
      <w:r w:rsidR="00A03D70" w:rsidRPr="0053035E">
        <w:rPr>
          <w:rFonts w:ascii="Times New Roman" w:hAnsi="Times New Roman" w:cs="Times New Roman"/>
          <w:sz w:val="28"/>
          <w:szCs w:val="28"/>
        </w:rPr>
        <w:t>математики</w:t>
      </w:r>
      <w:r w:rsidR="009E6EAF" w:rsidRPr="0053035E">
        <w:rPr>
          <w:rFonts w:ascii="Times New Roman" w:hAnsi="Times New Roman" w:cs="Times New Roman"/>
          <w:sz w:val="28"/>
          <w:szCs w:val="28"/>
        </w:rPr>
        <w:t xml:space="preserve"> возможно, если </w:t>
      </w:r>
      <w:r w:rsidR="009E6EAF" w:rsidRPr="0053035E">
        <w:rPr>
          <w:rFonts w:ascii="Times New Roman" w:eastAsia="Times New Roman" w:hAnsi="Times New Roman" w:cs="Times New Roman"/>
          <w:sz w:val="28"/>
          <w:szCs w:val="28"/>
        </w:rPr>
        <w:t xml:space="preserve">ученик наряду с учителем занимает активную позицию в процессе добывания знаний. </w:t>
      </w:r>
    </w:p>
    <w:p w:rsidR="00433A78" w:rsidRPr="0053035E" w:rsidRDefault="00433A78" w:rsidP="00D1583E">
      <w:pPr>
        <w:spacing w:after="0" w:line="23" w:lineRule="atLeast"/>
        <w:ind w:firstLine="709"/>
        <w:rPr>
          <w:rStyle w:val="apple-converted-space"/>
          <w:rFonts w:ascii="Times New Roman" w:hAnsi="Times New Roman" w:cs="Times New Roman"/>
          <w:sz w:val="28"/>
          <w:szCs w:val="28"/>
        </w:rPr>
      </w:pPr>
      <w:r w:rsidRPr="000D69BB">
        <w:rPr>
          <w:rFonts w:ascii="Times New Roman" w:hAnsi="Times New Roman" w:cs="Times New Roman"/>
          <w:b/>
          <w:sz w:val="28"/>
          <w:szCs w:val="28"/>
        </w:rPr>
        <w:t>Системно-деятельностный подход</w:t>
      </w:r>
      <w:r w:rsidRPr="0053035E">
        <w:rPr>
          <w:rFonts w:ascii="Times New Roman" w:hAnsi="Times New Roman" w:cs="Times New Roman"/>
          <w:sz w:val="28"/>
          <w:szCs w:val="28"/>
        </w:rPr>
        <w:t xml:space="preserve"> обеспечивает:</w:t>
      </w:r>
      <w:r w:rsidRPr="0053035E">
        <w:rPr>
          <w:rFonts w:ascii="Times New Roman" w:hAnsi="Times New Roman" w:cs="Times New Roman"/>
          <w:sz w:val="28"/>
          <w:szCs w:val="28"/>
        </w:rPr>
        <w:br/>
      </w:r>
      <w:r w:rsidR="006C7E4A" w:rsidRPr="0053035E">
        <w:rPr>
          <w:rFonts w:ascii="Times New Roman" w:hAnsi="Times New Roman" w:cs="Times New Roman"/>
          <w:sz w:val="28"/>
          <w:szCs w:val="28"/>
        </w:rPr>
        <w:t xml:space="preserve">- </w:t>
      </w:r>
      <w:r w:rsidRPr="0053035E">
        <w:rPr>
          <w:rFonts w:ascii="Times New Roman" w:hAnsi="Times New Roman" w:cs="Times New Roman"/>
          <w:sz w:val="28"/>
          <w:szCs w:val="28"/>
        </w:rPr>
        <w:t>формирование готовности обучающихся к саморазвитию и непрерывному образованию;</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r>
      <w:r w:rsidR="006C7E4A" w:rsidRPr="0053035E">
        <w:rPr>
          <w:rFonts w:ascii="Times New Roman" w:hAnsi="Times New Roman" w:cs="Times New Roman"/>
          <w:sz w:val="28"/>
          <w:szCs w:val="28"/>
        </w:rPr>
        <w:t xml:space="preserve">- </w:t>
      </w:r>
      <w:r w:rsidRPr="0053035E">
        <w:rPr>
          <w:rFonts w:ascii="Times New Roman" w:hAnsi="Times New Roman" w:cs="Times New Roman"/>
          <w:sz w:val="28"/>
          <w:szCs w:val="28"/>
        </w:rPr>
        <w:t>проектирование и конструирование развивающей образовательной среды образовательного учреждения;</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r>
      <w:r w:rsidR="006C7E4A" w:rsidRPr="0053035E">
        <w:rPr>
          <w:rFonts w:ascii="Times New Roman" w:hAnsi="Times New Roman" w:cs="Times New Roman"/>
          <w:sz w:val="28"/>
          <w:szCs w:val="28"/>
        </w:rPr>
        <w:t xml:space="preserve">- </w:t>
      </w:r>
      <w:r w:rsidRPr="0053035E">
        <w:rPr>
          <w:rFonts w:ascii="Times New Roman" w:hAnsi="Times New Roman" w:cs="Times New Roman"/>
          <w:sz w:val="28"/>
          <w:szCs w:val="28"/>
        </w:rPr>
        <w:t>активную учебно-познавательную деятельность обучающихся;</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r>
      <w:r w:rsidR="006C7E4A" w:rsidRPr="0053035E">
        <w:rPr>
          <w:rFonts w:ascii="Times New Roman" w:hAnsi="Times New Roman" w:cs="Times New Roman"/>
          <w:sz w:val="28"/>
          <w:szCs w:val="28"/>
        </w:rPr>
        <w:t xml:space="preserve">- </w:t>
      </w:r>
      <w:r w:rsidRPr="0053035E">
        <w:rPr>
          <w:rFonts w:ascii="Times New Roman" w:hAnsi="Times New Roman" w:cs="Times New Roman"/>
          <w:sz w:val="28"/>
          <w:szCs w:val="28"/>
        </w:rPr>
        <w:t>построение образовательного пр</w:t>
      </w:r>
      <w:r w:rsidR="0053035E">
        <w:rPr>
          <w:rFonts w:ascii="Times New Roman" w:hAnsi="Times New Roman" w:cs="Times New Roman"/>
          <w:sz w:val="28"/>
          <w:szCs w:val="28"/>
        </w:rPr>
        <w:t xml:space="preserve">оцесса с учётом индивидуальных, </w:t>
      </w:r>
      <w:r w:rsidRPr="0053035E">
        <w:rPr>
          <w:rFonts w:ascii="Times New Roman" w:hAnsi="Times New Roman" w:cs="Times New Roman"/>
          <w:sz w:val="28"/>
          <w:szCs w:val="28"/>
        </w:rPr>
        <w:t>возрастных, психологических, физиологических особенностей и здоровья обучающихся.</w:t>
      </w:r>
      <w:r w:rsidRPr="0053035E">
        <w:rPr>
          <w:rStyle w:val="apple-converted-space"/>
          <w:rFonts w:ascii="Times New Roman" w:hAnsi="Times New Roman" w:cs="Times New Roman"/>
          <w:sz w:val="28"/>
          <w:szCs w:val="28"/>
        </w:rPr>
        <w:t> </w:t>
      </w:r>
    </w:p>
    <w:p w:rsidR="00433A78" w:rsidRPr="0053035E" w:rsidRDefault="00433A78"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Доминирующее значение при этом будет иметь учебный предмет «математика», так как ее изучение играет системообразующую роль в образовании. Ее сущность и содержание предполагает наличие ситуаций, в которых бы ученик выстраивал логические рассуждения, делал выводы, создавал понятия, доказывал, обосновывал, устанавливал причинно-следственные связи, применял и преобразовывал знаки и символы, таким образом, учился бы средствами предмета «математика» требуемым умениям.</w:t>
      </w:r>
    </w:p>
    <w:p w:rsidR="009E6EAF" w:rsidRPr="0053035E" w:rsidRDefault="00433A78"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Согласно Концепции развития математического образования в Российской Федерации необходимо вывести российское математическое образование на лидирующее положение в мире. Математика в России должна стать передовой и привлекательной областью знания и деятельности, получение математических </w:t>
      </w:r>
      <w:r w:rsidR="006C7E4A" w:rsidRPr="0053035E">
        <w:rPr>
          <w:rFonts w:ascii="Times New Roman" w:hAnsi="Times New Roman" w:cs="Times New Roman"/>
          <w:sz w:val="28"/>
          <w:szCs w:val="28"/>
        </w:rPr>
        <w:t xml:space="preserve">знаний - осознанным и внутренне </w:t>
      </w:r>
      <w:r w:rsidRPr="0053035E">
        <w:rPr>
          <w:rFonts w:ascii="Times New Roman" w:hAnsi="Times New Roman" w:cs="Times New Roman"/>
          <w:sz w:val="28"/>
          <w:szCs w:val="28"/>
        </w:rPr>
        <w:t>мотивированным процессом.</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t xml:space="preserve">Решение этих задач становится возможным, если современные педагогические технологии, </w:t>
      </w:r>
      <w:r w:rsidRPr="0053035E">
        <w:rPr>
          <w:rFonts w:ascii="Times New Roman" w:hAnsi="Times New Roman" w:cs="Times New Roman"/>
          <w:sz w:val="28"/>
          <w:szCs w:val="28"/>
        </w:rPr>
        <w:lastRenderedPageBreak/>
        <w:t>активные методы обучения станут неотъемлемой частью  образовательного процесса.</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r>
      <w:r w:rsidR="009E6EAF" w:rsidRPr="0053035E">
        <w:rPr>
          <w:rFonts w:ascii="Times New Roman" w:eastAsia="Times New Roman" w:hAnsi="Times New Roman" w:cs="Times New Roman"/>
          <w:sz w:val="28"/>
          <w:szCs w:val="28"/>
        </w:rPr>
        <w:t>Здесь учителю на помощь приходят интерактивные технологии.</w:t>
      </w:r>
    </w:p>
    <w:p w:rsidR="00DA22A0" w:rsidRPr="009368A6" w:rsidRDefault="009E6EAF" w:rsidP="009368A6">
      <w:pPr>
        <w:spacing w:after="0" w:line="23" w:lineRule="atLeast"/>
        <w:ind w:firstLine="709"/>
        <w:jc w:val="both"/>
        <w:rPr>
          <w:rFonts w:ascii="Times New Roman" w:hAnsi="Times New Roman" w:cs="Times New Roman"/>
          <w:sz w:val="28"/>
          <w:szCs w:val="28"/>
        </w:rPr>
      </w:pPr>
      <w:r w:rsidRPr="0053035E">
        <w:rPr>
          <w:rFonts w:ascii="Times New Roman" w:eastAsia="Times New Roman" w:hAnsi="Times New Roman" w:cs="Times New Roman"/>
          <w:sz w:val="28"/>
          <w:szCs w:val="28"/>
        </w:rPr>
        <w:t>Интерактивность (</w:t>
      </w:r>
      <w:r w:rsidRPr="0053035E">
        <w:rPr>
          <w:rFonts w:ascii="Times New Roman" w:eastAsia="Times New Roman" w:hAnsi="Times New Roman" w:cs="Times New Roman"/>
          <w:sz w:val="28"/>
          <w:szCs w:val="28"/>
          <w:lang w:val="en-US"/>
        </w:rPr>
        <w:t>inter</w:t>
      </w:r>
      <w:r w:rsidRPr="0053035E">
        <w:rPr>
          <w:rFonts w:ascii="Times New Roman" w:eastAsia="Times New Roman" w:hAnsi="Times New Roman" w:cs="Times New Roman"/>
          <w:sz w:val="28"/>
          <w:szCs w:val="28"/>
        </w:rPr>
        <w:t xml:space="preserve"> – взаимный, </w:t>
      </w:r>
      <w:r w:rsidRPr="0053035E">
        <w:rPr>
          <w:rFonts w:ascii="Times New Roman" w:eastAsia="Times New Roman" w:hAnsi="Times New Roman" w:cs="Times New Roman"/>
          <w:sz w:val="28"/>
          <w:szCs w:val="28"/>
          <w:lang w:val="en-US"/>
        </w:rPr>
        <w:t>act</w:t>
      </w:r>
      <w:r w:rsidRPr="0053035E">
        <w:rPr>
          <w:rFonts w:ascii="Times New Roman" w:eastAsia="Times New Roman" w:hAnsi="Times New Roman" w:cs="Times New Roman"/>
          <w:sz w:val="28"/>
          <w:szCs w:val="28"/>
        </w:rPr>
        <w:t xml:space="preserve"> – действовать) подразумевает взаимодействие, нахождение в режиме беседы, диалога с чем – либо                            (например, компьютером) или кем – либо (человеком).</w:t>
      </w:r>
      <w:r w:rsidR="00DA22A0" w:rsidRPr="0053035E">
        <w:rPr>
          <w:rFonts w:ascii="Times New Roman" w:eastAsia="Times New Roman" w:hAnsi="Times New Roman" w:cs="Times New Roman"/>
          <w:sz w:val="28"/>
          <w:szCs w:val="28"/>
        </w:rPr>
        <w:t xml:space="preserve">Интерактивные технологии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При этом </w:t>
      </w:r>
      <w:r w:rsidR="009236C3" w:rsidRPr="0053035E">
        <w:rPr>
          <w:rFonts w:ascii="Times New Roman" w:eastAsia="Times New Roman" w:hAnsi="Times New Roman" w:cs="Times New Roman"/>
          <w:sz w:val="28"/>
          <w:szCs w:val="28"/>
        </w:rPr>
        <w:t xml:space="preserve"> повышается его мотивация к обучению и адаптация в образовательной среде, происходит </w:t>
      </w:r>
      <w:r w:rsidR="00DA22A0" w:rsidRPr="0053035E">
        <w:rPr>
          <w:rFonts w:ascii="Times New Roman" w:eastAsia="Times New Roman" w:hAnsi="Times New Roman" w:cs="Times New Roman"/>
          <w:sz w:val="28"/>
          <w:szCs w:val="28"/>
        </w:rPr>
        <w:t xml:space="preserve"> самореализации личности учащегося, развит</w:t>
      </w:r>
      <w:r w:rsidR="009236C3" w:rsidRPr="0053035E">
        <w:rPr>
          <w:rFonts w:ascii="Times New Roman" w:eastAsia="Times New Roman" w:hAnsi="Times New Roman" w:cs="Times New Roman"/>
          <w:sz w:val="28"/>
          <w:szCs w:val="28"/>
        </w:rPr>
        <w:t>ие его коммуникативных способностей, что</w:t>
      </w:r>
      <w:r w:rsidR="00DA22A0" w:rsidRPr="0053035E">
        <w:rPr>
          <w:rFonts w:ascii="Times New Roman" w:eastAsia="Times New Roman" w:hAnsi="Times New Roman" w:cs="Times New Roman"/>
          <w:sz w:val="28"/>
          <w:szCs w:val="28"/>
        </w:rPr>
        <w:t xml:space="preserve"> ведёт к повышению внутренней самооценки.</w:t>
      </w:r>
    </w:p>
    <w:p w:rsidR="00C4736B" w:rsidRPr="0053035E" w:rsidRDefault="00C4736B" w:rsidP="0053035E">
      <w:pPr>
        <w:spacing w:after="0" w:line="23" w:lineRule="atLeast"/>
        <w:ind w:firstLine="709"/>
        <w:jc w:val="both"/>
        <w:rPr>
          <w:rFonts w:ascii="Times New Roman" w:eastAsia="Times New Roman" w:hAnsi="Times New Roman" w:cs="Times New Roman"/>
          <w:sz w:val="28"/>
          <w:szCs w:val="28"/>
        </w:rPr>
      </w:pPr>
      <w:r w:rsidRPr="0053035E">
        <w:rPr>
          <w:rFonts w:ascii="Times New Roman" w:eastAsia="Times New Roman" w:hAnsi="Times New Roman" w:cs="Times New Roman"/>
          <w:sz w:val="28"/>
          <w:szCs w:val="28"/>
        </w:rPr>
        <w:t xml:space="preserve">Одним из инструментов, приводящим к самореализации учащихся является метод активного проблемно – ситуационного анализа, основанный на обучении путем решения конкретных задач-ситуаций (кейсов). </w:t>
      </w:r>
    </w:p>
    <w:p w:rsidR="00A6030A" w:rsidRPr="0053035E" w:rsidRDefault="00A03D70" w:rsidP="0053035E">
      <w:pPr>
        <w:spacing w:after="0" w:line="23" w:lineRule="atLeast"/>
        <w:ind w:firstLine="709"/>
        <w:jc w:val="both"/>
        <w:rPr>
          <w:rFonts w:ascii="Times New Roman" w:eastAsia="Times New Roman" w:hAnsi="Times New Roman" w:cs="Times New Roman"/>
          <w:sz w:val="28"/>
          <w:szCs w:val="28"/>
        </w:rPr>
      </w:pPr>
      <w:r w:rsidRPr="001222D2">
        <w:rPr>
          <w:rFonts w:ascii="Times New Roman" w:hAnsi="Times New Roman" w:cs="Times New Roman"/>
          <w:b/>
          <w:sz w:val="28"/>
          <w:szCs w:val="28"/>
        </w:rPr>
        <w:t>Кейс–метод</w:t>
      </w:r>
      <w:r w:rsidR="00E16E25">
        <w:rPr>
          <w:rFonts w:ascii="Times New Roman" w:hAnsi="Times New Roman" w:cs="Times New Roman"/>
          <w:b/>
          <w:sz w:val="28"/>
          <w:szCs w:val="28"/>
        </w:rPr>
        <w:t xml:space="preserve"> </w:t>
      </w:r>
      <w:r w:rsidR="00C4736B" w:rsidRPr="0053035E">
        <w:rPr>
          <w:rFonts w:ascii="Times New Roman" w:eastAsia="Times New Roman" w:hAnsi="Times New Roman" w:cs="Times New Roman"/>
          <w:sz w:val="28"/>
          <w:szCs w:val="28"/>
        </w:rPr>
        <w:t>развива</w:t>
      </w:r>
      <w:r w:rsidRPr="0053035E">
        <w:rPr>
          <w:rFonts w:ascii="Times New Roman" w:eastAsia="Times New Roman" w:hAnsi="Times New Roman" w:cs="Times New Roman"/>
          <w:sz w:val="28"/>
          <w:szCs w:val="28"/>
        </w:rPr>
        <w:t>е</w:t>
      </w:r>
      <w:r w:rsidR="00C4736B" w:rsidRPr="0053035E">
        <w:rPr>
          <w:rFonts w:ascii="Times New Roman" w:eastAsia="Times New Roman" w:hAnsi="Times New Roman" w:cs="Times New Roman"/>
          <w:sz w:val="28"/>
          <w:szCs w:val="28"/>
        </w:rPr>
        <w:t>т способность находить решение проблемы и учиться работать с информацией </w:t>
      </w:r>
      <w:r w:rsidR="001068E9" w:rsidRPr="0053035E">
        <w:rPr>
          <w:rFonts w:ascii="Times New Roman" w:eastAsia="Times New Roman" w:hAnsi="Times New Roman" w:cs="Times New Roman"/>
          <w:sz w:val="28"/>
          <w:szCs w:val="28"/>
        </w:rPr>
        <w:t>в</w:t>
      </w:r>
      <w:r w:rsidR="00C4736B" w:rsidRPr="0053035E">
        <w:rPr>
          <w:rFonts w:ascii="Times New Roman" w:eastAsia="Times New Roman" w:hAnsi="Times New Roman" w:cs="Times New Roman"/>
          <w:sz w:val="28"/>
          <w:szCs w:val="28"/>
        </w:rPr>
        <w:t> </w:t>
      </w:r>
      <w:r w:rsidR="001068E9" w:rsidRPr="0053035E">
        <w:rPr>
          <w:rFonts w:ascii="Times New Roman" w:eastAsia="Times New Roman" w:hAnsi="Times New Roman" w:cs="Times New Roman"/>
          <w:sz w:val="28"/>
          <w:szCs w:val="28"/>
        </w:rPr>
        <w:t>сотворчестве</w:t>
      </w:r>
      <w:r w:rsidR="00C4736B" w:rsidRPr="0053035E">
        <w:rPr>
          <w:rFonts w:ascii="Times New Roman" w:eastAsia="Times New Roman" w:hAnsi="Times New Roman" w:cs="Times New Roman"/>
          <w:sz w:val="28"/>
          <w:szCs w:val="28"/>
        </w:rPr>
        <w:t> учителя и ученика</w:t>
      </w:r>
      <w:r w:rsidR="001068E9" w:rsidRPr="0053035E">
        <w:rPr>
          <w:rFonts w:ascii="Times New Roman" w:eastAsia="Times New Roman" w:hAnsi="Times New Roman" w:cs="Times New Roman"/>
          <w:sz w:val="28"/>
          <w:szCs w:val="28"/>
        </w:rPr>
        <w:t>. Взаимодействие учащихся между собой, с учителем, с учебной информацией, с компьютером, учебной литературой в групповой работе позволяет им самореализовываться. Так</w:t>
      </w:r>
      <w:r w:rsidR="00A6030A" w:rsidRPr="0053035E">
        <w:rPr>
          <w:rFonts w:ascii="Times New Roman" w:eastAsia="Times New Roman" w:hAnsi="Times New Roman" w:cs="Times New Roman"/>
          <w:sz w:val="28"/>
          <w:szCs w:val="28"/>
        </w:rPr>
        <w:t xml:space="preserve"> происходит освоение нового опыта, получение новых знаний и предоставляется возможность для выявления и раскрытия их способностей.</w:t>
      </w:r>
    </w:p>
    <w:p w:rsidR="00D14579" w:rsidRPr="0053035E" w:rsidRDefault="00D14579" w:rsidP="0053035E">
      <w:pPr>
        <w:spacing w:after="0" w:line="23" w:lineRule="atLeast"/>
        <w:ind w:firstLine="709"/>
        <w:jc w:val="both"/>
        <w:rPr>
          <w:rFonts w:ascii="Times New Roman" w:eastAsia="Times New Roman" w:hAnsi="Times New Roman" w:cs="Times New Roman"/>
          <w:sz w:val="28"/>
          <w:szCs w:val="28"/>
        </w:rPr>
      </w:pPr>
      <w:r w:rsidRPr="0053035E">
        <w:rPr>
          <w:rFonts w:ascii="Times New Roman" w:eastAsia="Times New Roman" w:hAnsi="Times New Roman" w:cs="Times New Roman"/>
          <w:sz w:val="28"/>
          <w:szCs w:val="28"/>
        </w:rPr>
        <w:t>Если говорить о данном методе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D14579" w:rsidRPr="0053035E" w:rsidRDefault="00D14579" w:rsidP="0053035E">
      <w:pPr>
        <w:pStyle w:val="a3"/>
        <w:spacing w:before="0" w:beforeAutospacing="0" w:after="0" w:afterAutospacing="0" w:line="23" w:lineRule="atLeast"/>
        <w:ind w:firstLine="709"/>
        <w:jc w:val="both"/>
        <w:rPr>
          <w:sz w:val="28"/>
          <w:szCs w:val="28"/>
        </w:rPr>
      </w:pPr>
      <w:r w:rsidRPr="0053035E">
        <w:rPr>
          <w:sz w:val="28"/>
          <w:szCs w:val="28"/>
        </w:rPr>
        <w:t xml:space="preserve">Кейс представляет собой описание конкретной реальной ситуации, подготовленное по определенному формату и предназначенное для обучения учащихся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 </w:t>
      </w:r>
      <w:r w:rsidRPr="00076DE5">
        <w:rPr>
          <w:b/>
          <w:sz w:val="28"/>
          <w:szCs w:val="28"/>
        </w:rPr>
        <w:t>Кейсовая технология (метод)</w:t>
      </w:r>
      <w:r w:rsidRPr="0053035E">
        <w:rPr>
          <w:sz w:val="28"/>
          <w:szCs w:val="28"/>
        </w:rPr>
        <w:t xml:space="preserve"> обучения – это обучение действием. Суть кейс–метода состоит в том, что усвоение знаний и формирование умений есть результат активной самостоятельной деятельности учащихся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 </w:t>
      </w:r>
    </w:p>
    <w:p w:rsidR="00CB1429" w:rsidRPr="0053035E" w:rsidRDefault="00D14579"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Кейс не предлагает обучающимся проблему в открытом виде, а участникам образовательного процесса предстоит вычленить ее из той информации, которая содержится в   описании кейса.</w:t>
      </w:r>
      <w:r w:rsidR="002D30DD" w:rsidRPr="0053035E">
        <w:rPr>
          <w:rFonts w:ascii="Times New Roman" w:hAnsi="Times New Roman" w:cs="Times New Roman"/>
          <w:sz w:val="28"/>
          <w:szCs w:val="28"/>
        </w:rPr>
        <w:t xml:space="preserve">Кейс – это не просто правдивое описание событий, а единый информационный комплекс, позволяющий понять ситуацию. </w:t>
      </w:r>
      <w:r w:rsidR="00802FE5" w:rsidRPr="0053035E">
        <w:rPr>
          <w:rFonts w:ascii="Times New Roman" w:hAnsi="Times New Roman" w:cs="Times New Roman"/>
          <w:sz w:val="28"/>
          <w:szCs w:val="28"/>
        </w:rPr>
        <w:t>В этом проявляется отличие кейс-метода от проблемной ситуации.</w:t>
      </w:r>
    </w:p>
    <w:p w:rsidR="00802FE5" w:rsidRPr="0053035E" w:rsidRDefault="00B23E83" w:rsidP="009368A6">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Метод кейс - технологий интересен и необычен в применении к математике в школе, поскольку, в отличие от гуманитарных дисциплин, он предполагает учащимися разрешение проблемы, не имеющей однозначного решения. Вместе с тем,  коллективный характер познавательной деятельности, творческий подход к познанию, сочетание теоретического знания и практических навыков привлекают </w:t>
      </w:r>
      <w:r w:rsidRPr="0053035E">
        <w:rPr>
          <w:rFonts w:ascii="Times New Roman" w:hAnsi="Times New Roman" w:cs="Times New Roman"/>
          <w:sz w:val="28"/>
          <w:szCs w:val="28"/>
        </w:rPr>
        <w:lastRenderedPageBreak/>
        <w:t>все больше к использованию кейс-метода. Кейс является «моментальным снимком реальности», «фотографией действительности», открывает широкие возможности для участников групп выработке умения принять рациональное решение, действуя в рамках коллективного обсуждения возможных решений, т. е. игрового взаимодействия.  Он позволяет создавать проблемные ситуации на основе фактов из реальной жизни, устанавливать оптимальное сочетание теоретического и практического аспектов обучения.</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t>Именно поэтому кейс-технологии объединяют в себе одновременно и ролевые игры, и метод проектов, и ситуативный анализ.</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t>Кейс-технологии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r>
      <w:r w:rsidR="00802FE5" w:rsidRPr="0053035E">
        <w:rPr>
          <w:rFonts w:ascii="Times New Roman" w:hAnsi="Times New Roman" w:cs="Times New Roman"/>
          <w:sz w:val="28"/>
          <w:szCs w:val="28"/>
        </w:rPr>
        <w:t xml:space="preserve">Метод представляет собой специфическую </w:t>
      </w:r>
      <w:r w:rsidR="00802FE5" w:rsidRPr="00FF065C">
        <w:rPr>
          <w:rFonts w:ascii="Times New Roman" w:hAnsi="Times New Roman" w:cs="Times New Roman"/>
          <w:b/>
          <w:sz w:val="28"/>
          <w:szCs w:val="28"/>
        </w:rPr>
        <w:t>разновидность исследовательской технологии.</w:t>
      </w:r>
      <w:r w:rsidR="00802FE5" w:rsidRPr="0053035E">
        <w:rPr>
          <w:rFonts w:ascii="Times New Roman" w:hAnsi="Times New Roman" w:cs="Times New Roman"/>
          <w:sz w:val="28"/>
          <w:szCs w:val="28"/>
        </w:rPr>
        <w:t>Учащимся предлагают осмыслить реальную жизненную ситуацию, описание которой одновременно отражает не только практическую проблему, но и актуализирует определённый комплекс знаний, который необходимо усвоить при разрешении данной проблемы. При этом сама проблема не имеет однозначных решений.</w:t>
      </w:r>
    </w:p>
    <w:p w:rsidR="00802FE5" w:rsidRPr="00271622" w:rsidRDefault="00802FE5" w:rsidP="00271622">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При работе с конкретной ситуацией происходит погружение учащегося в определённые обстоятельства, его собственное понимание ситуации, оценивание обстановки, определение проблемы и её сути.Этот метод </w:t>
      </w:r>
      <w:r w:rsidR="00835BEF" w:rsidRPr="0053035E">
        <w:rPr>
          <w:rFonts w:ascii="Times New Roman" w:hAnsi="Times New Roman" w:cs="Times New Roman"/>
          <w:sz w:val="28"/>
          <w:szCs w:val="28"/>
        </w:rPr>
        <w:t>удачно</w:t>
      </w:r>
      <w:r w:rsidRPr="0053035E">
        <w:rPr>
          <w:rFonts w:ascii="Times New Roman" w:hAnsi="Times New Roman" w:cs="Times New Roman"/>
          <w:sz w:val="28"/>
          <w:szCs w:val="28"/>
        </w:rPr>
        <w:t xml:space="preserve"> соедин</w:t>
      </w:r>
      <w:r w:rsidR="00835BEF" w:rsidRPr="0053035E">
        <w:rPr>
          <w:rFonts w:ascii="Times New Roman" w:hAnsi="Times New Roman" w:cs="Times New Roman"/>
          <w:sz w:val="28"/>
          <w:szCs w:val="28"/>
        </w:rPr>
        <w:t>я</w:t>
      </w:r>
      <w:r w:rsidR="009E10F6">
        <w:rPr>
          <w:rFonts w:ascii="Times New Roman" w:hAnsi="Times New Roman" w:cs="Times New Roman"/>
          <w:sz w:val="28"/>
          <w:szCs w:val="28"/>
        </w:rPr>
        <w:t>ет</w:t>
      </w:r>
      <w:r w:rsidR="00835BEF" w:rsidRPr="0053035E">
        <w:rPr>
          <w:rFonts w:ascii="Times New Roman" w:hAnsi="Times New Roman" w:cs="Times New Roman"/>
          <w:sz w:val="28"/>
          <w:szCs w:val="28"/>
        </w:rPr>
        <w:t>ся</w:t>
      </w:r>
      <w:r w:rsidRPr="0053035E">
        <w:rPr>
          <w:rFonts w:ascii="Times New Roman" w:hAnsi="Times New Roman" w:cs="Times New Roman"/>
          <w:sz w:val="28"/>
          <w:szCs w:val="28"/>
        </w:rPr>
        <w:t xml:space="preserve"> с другими методами обучения. Например, </w:t>
      </w:r>
      <w:r w:rsidR="00835BEF" w:rsidRPr="0053035E">
        <w:rPr>
          <w:rFonts w:ascii="Times New Roman" w:hAnsi="Times New Roman" w:cs="Times New Roman"/>
          <w:sz w:val="28"/>
          <w:szCs w:val="28"/>
        </w:rPr>
        <w:t xml:space="preserve">в сочетании </w:t>
      </w:r>
      <w:r w:rsidRPr="0053035E">
        <w:rPr>
          <w:rFonts w:ascii="Times New Roman" w:hAnsi="Times New Roman" w:cs="Times New Roman"/>
          <w:sz w:val="28"/>
          <w:szCs w:val="28"/>
        </w:rPr>
        <w:t xml:space="preserve">с </w:t>
      </w:r>
      <w:r w:rsidR="00CB1429" w:rsidRPr="0053035E">
        <w:rPr>
          <w:rFonts w:ascii="Times New Roman" w:hAnsi="Times New Roman" w:cs="Times New Roman"/>
          <w:sz w:val="28"/>
          <w:szCs w:val="28"/>
        </w:rPr>
        <w:t xml:space="preserve"> проектным методом</w:t>
      </w:r>
      <w:r w:rsidR="00835BEF" w:rsidRPr="0053035E">
        <w:rPr>
          <w:rFonts w:ascii="Times New Roman" w:hAnsi="Times New Roman" w:cs="Times New Roman"/>
          <w:sz w:val="28"/>
          <w:szCs w:val="28"/>
        </w:rPr>
        <w:t>, с технологией смешанного обучения, с моби</w:t>
      </w:r>
      <w:r w:rsidR="00825FFD" w:rsidRPr="0053035E">
        <w:rPr>
          <w:rFonts w:ascii="Times New Roman" w:hAnsi="Times New Roman" w:cs="Times New Roman"/>
          <w:sz w:val="28"/>
          <w:szCs w:val="28"/>
        </w:rPr>
        <w:t>льным электронным обучением, в которых</w:t>
      </w:r>
      <w:r w:rsidR="009E10F6">
        <w:rPr>
          <w:rFonts w:ascii="Times New Roman" w:hAnsi="Times New Roman" w:cs="Times New Roman"/>
          <w:sz w:val="28"/>
          <w:szCs w:val="28"/>
        </w:rPr>
        <w:t>находятся в соответствии</w:t>
      </w:r>
      <w:r w:rsidR="00835BEF" w:rsidRPr="0053035E">
        <w:rPr>
          <w:rFonts w:ascii="Times New Roman" w:hAnsi="Times New Roman" w:cs="Times New Roman"/>
          <w:sz w:val="28"/>
          <w:szCs w:val="28"/>
        </w:rPr>
        <w:t xml:space="preserve"> основные </w:t>
      </w:r>
      <w:r w:rsidR="00825FFD" w:rsidRPr="00FF065C">
        <w:rPr>
          <w:rFonts w:ascii="Times New Roman" w:hAnsi="Times New Roman" w:cs="Times New Roman"/>
          <w:b/>
          <w:i/>
          <w:sz w:val="28"/>
          <w:szCs w:val="28"/>
        </w:rPr>
        <w:t>дидактические принципы:</w:t>
      </w:r>
    </w:p>
    <w:p w:rsidR="00802FE5"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м</w:t>
      </w:r>
      <w:r w:rsidR="00802FE5" w:rsidRPr="0053035E">
        <w:rPr>
          <w:rFonts w:ascii="Times New Roman" w:hAnsi="Times New Roman" w:cs="Times New Roman"/>
          <w:sz w:val="28"/>
          <w:szCs w:val="28"/>
        </w:rPr>
        <w:t>аксимальное предоставление свободы в обучении (выбор преподавателя, дисциплин, фо</w:t>
      </w:r>
      <w:r w:rsidR="00825FFD" w:rsidRPr="0053035E">
        <w:rPr>
          <w:rFonts w:ascii="Times New Roman" w:hAnsi="Times New Roman" w:cs="Times New Roman"/>
          <w:sz w:val="28"/>
          <w:szCs w:val="28"/>
        </w:rPr>
        <w:t>р</w:t>
      </w:r>
      <w:r w:rsidR="00802FE5" w:rsidRPr="0053035E">
        <w:rPr>
          <w:rFonts w:ascii="Times New Roman" w:hAnsi="Times New Roman" w:cs="Times New Roman"/>
          <w:sz w:val="28"/>
          <w:szCs w:val="28"/>
        </w:rPr>
        <w:t>мы обучения, типа</w:t>
      </w:r>
      <w:r w:rsidRPr="0053035E">
        <w:rPr>
          <w:rFonts w:ascii="Times New Roman" w:hAnsi="Times New Roman" w:cs="Times New Roman"/>
          <w:sz w:val="28"/>
          <w:szCs w:val="28"/>
        </w:rPr>
        <w:t xml:space="preserve"> задач и способа их выполнения);</w:t>
      </w:r>
    </w:p>
    <w:p w:rsidR="00094C74"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д</w:t>
      </w:r>
      <w:r w:rsidR="00802FE5" w:rsidRPr="0053035E">
        <w:rPr>
          <w:rFonts w:ascii="Times New Roman" w:hAnsi="Times New Roman" w:cs="Times New Roman"/>
          <w:sz w:val="28"/>
          <w:szCs w:val="28"/>
        </w:rPr>
        <w:t>остаточное количество наглядных материалов</w:t>
      </w:r>
      <w:r w:rsidRPr="0053035E">
        <w:rPr>
          <w:rFonts w:ascii="Times New Roman" w:hAnsi="Times New Roman" w:cs="Times New Roman"/>
          <w:sz w:val="28"/>
          <w:szCs w:val="28"/>
        </w:rPr>
        <w:t>;</w:t>
      </w:r>
    </w:p>
    <w:p w:rsidR="00094C74"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к</w:t>
      </w:r>
      <w:r w:rsidR="00802FE5" w:rsidRPr="0053035E">
        <w:rPr>
          <w:rFonts w:ascii="Times New Roman" w:hAnsi="Times New Roman" w:cs="Times New Roman"/>
          <w:sz w:val="28"/>
          <w:szCs w:val="28"/>
        </w:rPr>
        <w:t>онц</w:t>
      </w:r>
      <w:r w:rsidRPr="0053035E">
        <w:rPr>
          <w:rFonts w:ascii="Times New Roman" w:hAnsi="Times New Roman" w:cs="Times New Roman"/>
          <w:sz w:val="28"/>
          <w:szCs w:val="28"/>
        </w:rPr>
        <w:t>ентрация на основных положениях;</w:t>
      </w:r>
    </w:p>
    <w:p w:rsidR="00802FE5"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д</w:t>
      </w:r>
      <w:r w:rsidR="00802FE5" w:rsidRPr="0053035E">
        <w:rPr>
          <w:rFonts w:ascii="Times New Roman" w:hAnsi="Times New Roman" w:cs="Times New Roman"/>
          <w:sz w:val="28"/>
          <w:szCs w:val="28"/>
        </w:rPr>
        <w:t>оступность учителя для ученика в любое время</w:t>
      </w:r>
      <w:r w:rsidRPr="0053035E">
        <w:rPr>
          <w:rFonts w:ascii="Times New Roman" w:hAnsi="Times New Roman" w:cs="Times New Roman"/>
          <w:sz w:val="28"/>
          <w:szCs w:val="28"/>
        </w:rPr>
        <w:t>;</w:t>
      </w:r>
    </w:p>
    <w:p w:rsidR="00802FE5"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ф</w:t>
      </w:r>
      <w:r w:rsidR="00802FE5" w:rsidRPr="0053035E">
        <w:rPr>
          <w:rFonts w:ascii="Times New Roman" w:hAnsi="Times New Roman" w:cs="Times New Roman"/>
          <w:sz w:val="28"/>
          <w:szCs w:val="28"/>
        </w:rPr>
        <w:t>ормирование у учащихся навыко</w:t>
      </w:r>
      <w:r w:rsidRPr="0053035E">
        <w:rPr>
          <w:rFonts w:ascii="Times New Roman" w:hAnsi="Times New Roman" w:cs="Times New Roman"/>
          <w:sz w:val="28"/>
          <w:szCs w:val="28"/>
        </w:rPr>
        <w:t>в умения работать с информацией;</w:t>
      </w:r>
    </w:p>
    <w:p w:rsidR="00802FE5" w:rsidRPr="0053035E" w:rsidRDefault="00253ED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а</w:t>
      </w:r>
      <w:r w:rsidR="00802FE5" w:rsidRPr="0053035E">
        <w:rPr>
          <w:rFonts w:ascii="Times New Roman" w:hAnsi="Times New Roman" w:cs="Times New Roman"/>
          <w:sz w:val="28"/>
          <w:szCs w:val="28"/>
        </w:rPr>
        <w:t>кцент на развитии сильных сторон ученика</w:t>
      </w:r>
      <w:r w:rsidRPr="0053035E">
        <w:rPr>
          <w:rFonts w:ascii="Times New Roman" w:hAnsi="Times New Roman" w:cs="Times New Roman"/>
          <w:sz w:val="28"/>
          <w:szCs w:val="28"/>
        </w:rPr>
        <w:t>.</w:t>
      </w:r>
    </w:p>
    <w:p w:rsidR="00802FE5" w:rsidRPr="0053035E" w:rsidRDefault="00802FE5"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Метод выступает как технология коллективного обучения. Интегрирует в себя технологии развивающего обучения, включая процедуры индивидуального  формирования</w:t>
      </w:r>
      <w:r w:rsidR="00825FFD" w:rsidRPr="0053035E">
        <w:rPr>
          <w:rFonts w:ascii="Times New Roman" w:hAnsi="Times New Roman" w:cs="Times New Roman"/>
          <w:sz w:val="28"/>
          <w:szCs w:val="28"/>
        </w:rPr>
        <w:t xml:space="preserve"> личностных качеств обучаемого.</w:t>
      </w:r>
    </w:p>
    <w:p w:rsidR="00AB4E27" w:rsidRPr="0053035E" w:rsidRDefault="00825FFD" w:rsidP="0053035E">
      <w:pPr>
        <w:spacing w:after="0" w:line="23" w:lineRule="atLeast"/>
        <w:ind w:firstLine="709"/>
        <w:jc w:val="both"/>
        <w:rPr>
          <w:rFonts w:ascii="Times New Roman" w:eastAsia="Times New Roman" w:hAnsi="Times New Roman" w:cs="Times New Roman"/>
          <w:sz w:val="28"/>
          <w:szCs w:val="28"/>
        </w:rPr>
      </w:pPr>
      <w:r w:rsidRPr="0053035E">
        <w:rPr>
          <w:rFonts w:ascii="Times New Roman" w:eastAsia="Times New Roman" w:hAnsi="Times New Roman" w:cs="Times New Roman"/>
          <w:bCs/>
          <w:sz w:val="28"/>
          <w:szCs w:val="28"/>
        </w:rPr>
        <w:t>М</w:t>
      </w:r>
      <w:r w:rsidR="00AB4E27" w:rsidRPr="0053035E">
        <w:rPr>
          <w:rFonts w:ascii="Times New Roman" w:eastAsia="Times New Roman" w:hAnsi="Times New Roman" w:cs="Times New Roman"/>
          <w:bCs/>
          <w:sz w:val="28"/>
          <w:szCs w:val="28"/>
        </w:rPr>
        <w:t>етод кейсов</w:t>
      </w:r>
      <w:r w:rsidRPr="0053035E">
        <w:rPr>
          <w:rFonts w:ascii="Times New Roman" w:eastAsia="Times New Roman" w:hAnsi="Times New Roman" w:cs="Times New Roman"/>
          <w:bCs/>
          <w:sz w:val="28"/>
          <w:szCs w:val="28"/>
        </w:rPr>
        <w:t xml:space="preserve"> с</w:t>
      </w:r>
      <w:r w:rsidR="00AB4E27" w:rsidRPr="0053035E">
        <w:rPr>
          <w:rFonts w:ascii="Times New Roman" w:eastAsia="Times New Roman" w:hAnsi="Times New Roman" w:cs="Times New Roman"/>
          <w:sz w:val="28"/>
          <w:szCs w:val="28"/>
        </w:rPr>
        <w:t>пособствует развитию умений:</w:t>
      </w:r>
      <w:r w:rsidRPr="0053035E">
        <w:rPr>
          <w:rFonts w:ascii="Times New Roman" w:eastAsia="Times New Roman" w:hAnsi="Times New Roman" w:cs="Times New Roman"/>
          <w:sz w:val="28"/>
          <w:szCs w:val="28"/>
        </w:rPr>
        <w:t xml:space="preserve"> а</w:t>
      </w:r>
      <w:r w:rsidR="00AB4E27" w:rsidRPr="0053035E">
        <w:rPr>
          <w:rFonts w:ascii="Times New Roman" w:eastAsia="Times New Roman" w:hAnsi="Times New Roman" w:cs="Times New Roman"/>
          <w:sz w:val="28"/>
          <w:szCs w:val="28"/>
        </w:rPr>
        <w:t>нализировать ситуации</w:t>
      </w:r>
      <w:r w:rsidRPr="0053035E">
        <w:rPr>
          <w:rFonts w:ascii="Times New Roman" w:eastAsia="Times New Roman" w:hAnsi="Times New Roman" w:cs="Times New Roman"/>
          <w:sz w:val="28"/>
          <w:szCs w:val="28"/>
        </w:rPr>
        <w:t>, о</w:t>
      </w:r>
      <w:r w:rsidR="00AB4E27" w:rsidRPr="0053035E">
        <w:rPr>
          <w:rFonts w:ascii="Times New Roman" w:eastAsia="Times New Roman" w:hAnsi="Times New Roman" w:cs="Times New Roman"/>
          <w:sz w:val="28"/>
          <w:szCs w:val="28"/>
        </w:rPr>
        <w:t>ценивать альтернативы</w:t>
      </w:r>
      <w:r w:rsidRPr="0053035E">
        <w:rPr>
          <w:rFonts w:ascii="Times New Roman" w:eastAsia="Times New Roman" w:hAnsi="Times New Roman" w:cs="Times New Roman"/>
          <w:sz w:val="28"/>
          <w:szCs w:val="28"/>
        </w:rPr>
        <w:t>, в</w:t>
      </w:r>
      <w:r w:rsidR="00AB4E27" w:rsidRPr="0053035E">
        <w:rPr>
          <w:rFonts w:ascii="Times New Roman" w:eastAsia="Times New Roman" w:hAnsi="Times New Roman" w:cs="Times New Roman"/>
          <w:sz w:val="28"/>
          <w:szCs w:val="28"/>
        </w:rPr>
        <w:t>ыбирать оптимальный вариант решений</w:t>
      </w:r>
      <w:r w:rsidRPr="0053035E">
        <w:rPr>
          <w:rFonts w:ascii="Times New Roman" w:eastAsia="Times New Roman" w:hAnsi="Times New Roman" w:cs="Times New Roman"/>
          <w:sz w:val="28"/>
          <w:szCs w:val="28"/>
        </w:rPr>
        <w:t>, с</w:t>
      </w:r>
      <w:r w:rsidR="00AB4E27" w:rsidRPr="0053035E">
        <w:rPr>
          <w:rFonts w:ascii="Times New Roman" w:eastAsia="Times New Roman" w:hAnsi="Times New Roman" w:cs="Times New Roman"/>
          <w:sz w:val="28"/>
          <w:szCs w:val="28"/>
        </w:rPr>
        <w:t>оставлять план осуществления решений.</w:t>
      </w:r>
      <w:r w:rsidR="00A61C59" w:rsidRPr="0053035E">
        <w:rPr>
          <w:rFonts w:ascii="Times New Roman" w:eastAsia="Times New Roman" w:hAnsi="Times New Roman" w:cs="Times New Roman"/>
          <w:sz w:val="28"/>
          <w:szCs w:val="28"/>
        </w:rPr>
        <w:t xml:space="preserve"> В р</w:t>
      </w:r>
      <w:r w:rsidR="00AB4E27" w:rsidRPr="0053035E">
        <w:rPr>
          <w:rFonts w:ascii="Times New Roman" w:eastAsia="Times New Roman" w:hAnsi="Times New Roman" w:cs="Times New Roman"/>
          <w:sz w:val="28"/>
          <w:szCs w:val="28"/>
        </w:rPr>
        <w:t>езультат</w:t>
      </w:r>
      <w:r w:rsidR="00A61C59" w:rsidRPr="0053035E">
        <w:rPr>
          <w:rFonts w:ascii="Times New Roman" w:eastAsia="Times New Roman" w:hAnsi="Times New Roman" w:cs="Times New Roman"/>
          <w:sz w:val="28"/>
          <w:szCs w:val="28"/>
        </w:rPr>
        <w:t>е учащиеся демонстрируют у</w:t>
      </w:r>
      <w:r w:rsidR="00AB4E27" w:rsidRPr="0053035E">
        <w:rPr>
          <w:rFonts w:ascii="Times New Roman" w:eastAsia="Times New Roman" w:hAnsi="Times New Roman" w:cs="Times New Roman"/>
          <w:sz w:val="28"/>
          <w:szCs w:val="28"/>
        </w:rPr>
        <w:t>стойчивый навык решения практических задач</w:t>
      </w:r>
      <w:r w:rsidR="00A61C59" w:rsidRPr="0053035E">
        <w:rPr>
          <w:rFonts w:ascii="Times New Roman" w:eastAsia="Times New Roman" w:hAnsi="Times New Roman" w:cs="Times New Roman"/>
          <w:sz w:val="28"/>
          <w:szCs w:val="28"/>
        </w:rPr>
        <w:t>.</w:t>
      </w:r>
    </w:p>
    <w:p w:rsidR="00AB4E27" w:rsidRPr="0053035E" w:rsidRDefault="00E75502" w:rsidP="0053035E">
      <w:pPr>
        <w:spacing w:after="0" w:line="23" w:lineRule="atLeast"/>
        <w:ind w:firstLine="709"/>
        <w:jc w:val="both"/>
        <w:rPr>
          <w:rFonts w:ascii="Times New Roman" w:eastAsia="Times New Roman" w:hAnsi="Times New Roman" w:cs="Times New Roman"/>
          <w:sz w:val="28"/>
          <w:szCs w:val="28"/>
        </w:rPr>
      </w:pPr>
      <w:r w:rsidRPr="00FF065C">
        <w:rPr>
          <w:rFonts w:ascii="Times New Roman" w:eastAsia="Times New Roman" w:hAnsi="Times New Roman" w:cs="Times New Roman"/>
          <w:b/>
          <w:sz w:val="28"/>
          <w:szCs w:val="28"/>
        </w:rPr>
        <w:t>Роль учителя</w:t>
      </w:r>
      <w:r w:rsidRPr="0053035E">
        <w:rPr>
          <w:rFonts w:ascii="Times New Roman" w:eastAsia="Times New Roman" w:hAnsi="Times New Roman" w:cs="Times New Roman"/>
          <w:sz w:val="28"/>
          <w:szCs w:val="28"/>
        </w:rPr>
        <w:t xml:space="preserve"> в </w:t>
      </w:r>
      <w:r w:rsidR="00AB4E27" w:rsidRPr="0053035E">
        <w:rPr>
          <w:rFonts w:ascii="Times New Roman" w:eastAsia="Times New Roman" w:hAnsi="Times New Roman" w:cs="Times New Roman"/>
          <w:bCs/>
          <w:sz w:val="28"/>
          <w:szCs w:val="28"/>
        </w:rPr>
        <w:t xml:space="preserve"> кейс – технологии</w:t>
      </w:r>
      <w:r w:rsidRPr="0053035E">
        <w:rPr>
          <w:rFonts w:ascii="Times New Roman" w:eastAsia="Times New Roman" w:hAnsi="Times New Roman" w:cs="Times New Roman"/>
          <w:bCs/>
          <w:sz w:val="28"/>
          <w:szCs w:val="28"/>
        </w:rPr>
        <w:t xml:space="preserve"> несколько усложняется. Составление кейсов требует большой концентрации на проблеме. Необходимые действия</w:t>
      </w:r>
      <w:r w:rsidR="00AB4E27" w:rsidRPr="0053035E">
        <w:rPr>
          <w:rFonts w:ascii="Times New Roman" w:eastAsia="Times New Roman" w:hAnsi="Times New Roman" w:cs="Times New Roman"/>
          <w:bCs/>
          <w:sz w:val="28"/>
          <w:szCs w:val="28"/>
        </w:rPr>
        <w:t>:</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создание кейса или использование уже имеющегося;</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распределение учеников по малым группам (4-6 человек);</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lastRenderedPageBreak/>
        <w:t>знакомство учащихся с ситуацией, системой оценивания решений проблемы, сроками выполнения заданий организация работы учащихся в малых группах, определение докладчиков;</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организация презентации решений в малых группах;</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организация общей дискуссии;</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обобщающее выступление учителя, его анализ ситуации;</w:t>
      </w:r>
    </w:p>
    <w:p w:rsidR="00AB4E27" w:rsidRPr="009E10F6" w:rsidRDefault="00AB4E27" w:rsidP="009E10F6">
      <w:pPr>
        <w:pStyle w:val="a4"/>
        <w:numPr>
          <w:ilvl w:val="0"/>
          <w:numId w:val="19"/>
        </w:numPr>
        <w:spacing w:after="0" w:line="23" w:lineRule="atLeast"/>
        <w:jc w:val="both"/>
        <w:rPr>
          <w:rFonts w:ascii="Times New Roman" w:eastAsia="Times New Roman" w:hAnsi="Times New Roman" w:cs="Times New Roman"/>
          <w:sz w:val="28"/>
          <w:szCs w:val="28"/>
        </w:rPr>
      </w:pPr>
      <w:r w:rsidRPr="009E10F6">
        <w:rPr>
          <w:rFonts w:ascii="Times New Roman" w:eastAsia="Times New Roman" w:hAnsi="Times New Roman" w:cs="Times New Roman"/>
          <w:sz w:val="28"/>
          <w:szCs w:val="28"/>
        </w:rPr>
        <w:t>оценивание учащихся учителем.</w:t>
      </w:r>
    </w:p>
    <w:p w:rsidR="00AB4E27" w:rsidRPr="0053035E" w:rsidRDefault="00E75502" w:rsidP="0053035E">
      <w:pPr>
        <w:spacing w:after="0" w:line="23" w:lineRule="atLeast"/>
        <w:ind w:firstLine="709"/>
        <w:jc w:val="both"/>
        <w:rPr>
          <w:rFonts w:ascii="Times New Roman" w:eastAsia="Times New Roman" w:hAnsi="Times New Roman" w:cs="Times New Roman"/>
          <w:sz w:val="28"/>
          <w:szCs w:val="28"/>
        </w:rPr>
      </w:pPr>
      <w:r w:rsidRPr="00FF065C">
        <w:rPr>
          <w:rFonts w:ascii="Times New Roman" w:eastAsia="Times New Roman" w:hAnsi="Times New Roman" w:cs="Times New Roman"/>
          <w:b/>
          <w:bCs/>
          <w:sz w:val="28"/>
          <w:szCs w:val="28"/>
        </w:rPr>
        <w:t>Роль</w:t>
      </w:r>
      <w:r w:rsidR="00AB4E27" w:rsidRPr="00FF065C">
        <w:rPr>
          <w:rFonts w:ascii="Times New Roman" w:eastAsia="Times New Roman" w:hAnsi="Times New Roman" w:cs="Times New Roman"/>
          <w:b/>
          <w:bCs/>
          <w:sz w:val="28"/>
          <w:szCs w:val="28"/>
        </w:rPr>
        <w:t xml:space="preserve"> ученика</w:t>
      </w:r>
      <w:r w:rsidR="00CB3EB4">
        <w:rPr>
          <w:rFonts w:ascii="Times New Roman" w:eastAsia="Times New Roman" w:hAnsi="Times New Roman" w:cs="Times New Roman"/>
          <w:b/>
          <w:bCs/>
          <w:sz w:val="28"/>
          <w:szCs w:val="28"/>
        </w:rPr>
        <w:t xml:space="preserve"> </w:t>
      </w:r>
      <w:r w:rsidRPr="0053035E">
        <w:rPr>
          <w:rFonts w:ascii="Times New Roman" w:eastAsia="Times New Roman" w:hAnsi="Times New Roman" w:cs="Times New Roman"/>
          <w:bCs/>
          <w:sz w:val="28"/>
          <w:szCs w:val="28"/>
        </w:rPr>
        <w:t>при работе</w:t>
      </w:r>
      <w:r w:rsidR="00AB4E27" w:rsidRPr="0053035E">
        <w:rPr>
          <w:rFonts w:ascii="Times New Roman" w:eastAsia="Times New Roman" w:hAnsi="Times New Roman" w:cs="Times New Roman"/>
          <w:bCs/>
          <w:sz w:val="28"/>
          <w:szCs w:val="28"/>
        </w:rPr>
        <w:t xml:space="preserve"> с кейсом</w:t>
      </w:r>
      <w:r w:rsidR="00551B8B" w:rsidRPr="0053035E">
        <w:rPr>
          <w:rFonts w:ascii="Times New Roman" w:eastAsia="Times New Roman" w:hAnsi="Times New Roman" w:cs="Times New Roman"/>
          <w:bCs/>
          <w:sz w:val="28"/>
          <w:szCs w:val="28"/>
        </w:rPr>
        <w:t xml:space="preserve"> прослеживается поэтапно</w:t>
      </w:r>
      <w:r w:rsidR="00551B8B" w:rsidRPr="0053035E">
        <w:rPr>
          <w:rFonts w:ascii="Times New Roman" w:eastAsia="Times New Roman" w:hAnsi="Times New Roman" w:cs="Times New Roman"/>
          <w:b/>
          <w:bCs/>
          <w:sz w:val="28"/>
          <w:szCs w:val="28"/>
        </w:rPr>
        <w:t>:</w:t>
      </w:r>
    </w:p>
    <w:p w:rsidR="00AB4E27" w:rsidRPr="005352E0" w:rsidRDefault="00AB4E27" w:rsidP="005352E0">
      <w:pPr>
        <w:pStyle w:val="a4"/>
        <w:numPr>
          <w:ilvl w:val="0"/>
          <w:numId w:val="16"/>
        </w:numPr>
        <w:spacing w:after="0" w:line="23" w:lineRule="atLeast"/>
        <w:jc w:val="both"/>
        <w:rPr>
          <w:rFonts w:ascii="Times New Roman" w:eastAsia="Times New Roman" w:hAnsi="Times New Roman" w:cs="Times New Roman"/>
          <w:sz w:val="28"/>
          <w:szCs w:val="28"/>
        </w:rPr>
      </w:pPr>
      <w:r w:rsidRPr="005352E0">
        <w:rPr>
          <w:rFonts w:ascii="Times New Roman" w:eastAsia="Times New Roman" w:hAnsi="Times New Roman" w:cs="Times New Roman"/>
          <w:sz w:val="28"/>
          <w:szCs w:val="28"/>
        </w:rPr>
        <w:t>знакомство с ситуацией, её особенностями;</w:t>
      </w:r>
    </w:p>
    <w:p w:rsidR="00AB4E27" w:rsidRPr="005352E0" w:rsidRDefault="00AB4E27" w:rsidP="005352E0">
      <w:pPr>
        <w:pStyle w:val="a4"/>
        <w:numPr>
          <w:ilvl w:val="0"/>
          <w:numId w:val="16"/>
        </w:numPr>
        <w:spacing w:after="0" w:line="23" w:lineRule="atLeast"/>
        <w:jc w:val="both"/>
        <w:rPr>
          <w:rFonts w:ascii="Times New Roman" w:eastAsia="Times New Roman" w:hAnsi="Times New Roman" w:cs="Times New Roman"/>
          <w:sz w:val="28"/>
          <w:szCs w:val="28"/>
        </w:rPr>
      </w:pPr>
      <w:r w:rsidRPr="005352E0">
        <w:rPr>
          <w:rFonts w:ascii="Times New Roman" w:eastAsia="Times New Roman" w:hAnsi="Times New Roman" w:cs="Times New Roman"/>
          <w:sz w:val="28"/>
          <w:szCs w:val="28"/>
        </w:rPr>
        <w:t>выделение основной проблемы (проблем),</w:t>
      </w:r>
    </w:p>
    <w:p w:rsidR="00AB4E27" w:rsidRPr="005352E0" w:rsidRDefault="00AB4E27" w:rsidP="005352E0">
      <w:pPr>
        <w:pStyle w:val="a4"/>
        <w:numPr>
          <w:ilvl w:val="0"/>
          <w:numId w:val="16"/>
        </w:numPr>
        <w:spacing w:after="0" w:line="23" w:lineRule="atLeast"/>
        <w:jc w:val="both"/>
        <w:rPr>
          <w:rFonts w:ascii="Times New Roman" w:eastAsia="Times New Roman" w:hAnsi="Times New Roman" w:cs="Times New Roman"/>
          <w:sz w:val="28"/>
          <w:szCs w:val="28"/>
        </w:rPr>
      </w:pPr>
      <w:r w:rsidRPr="005352E0">
        <w:rPr>
          <w:rFonts w:ascii="Times New Roman" w:eastAsia="Times New Roman" w:hAnsi="Times New Roman" w:cs="Times New Roman"/>
          <w:sz w:val="28"/>
          <w:szCs w:val="28"/>
        </w:rPr>
        <w:t>предложение концепций или тем для «мозгового штурма»;</w:t>
      </w:r>
    </w:p>
    <w:p w:rsidR="00AB4E27" w:rsidRPr="005352E0" w:rsidRDefault="00AB4E27" w:rsidP="005352E0">
      <w:pPr>
        <w:pStyle w:val="a4"/>
        <w:numPr>
          <w:ilvl w:val="0"/>
          <w:numId w:val="16"/>
        </w:numPr>
        <w:spacing w:after="0" w:line="23" w:lineRule="atLeast"/>
        <w:jc w:val="both"/>
        <w:rPr>
          <w:rFonts w:ascii="Times New Roman" w:eastAsia="Times New Roman" w:hAnsi="Times New Roman" w:cs="Times New Roman"/>
          <w:sz w:val="28"/>
          <w:szCs w:val="28"/>
        </w:rPr>
      </w:pPr>
      <w:r w:rsidRPr="005352E0">
        <w:rPr>
          <w:rFonts w:ascii="Times New Roman" w:eastAsia="Times New Roman" w:hAnsi="Times New Roman" w:cs="Times New Roman"/>
          <w:sz w:val="28"/>
          <w:szCs w:val="28"/>
        </w:rPr>
        <w:t>анализ последствий принятия того или иного решения;</w:t>
      </w:r>
    </w:p>
    <w:p w:rsidR="00AB4E27" w:rsidRPr="005352E0" w:rsidRDefault="00AB4E27" w:rsidP="005352E0">
      <w:pPr>
        <w:pStyle w:val="a4"/>
        <w:numPr>
          <w:ilvl w:val="0"/>
          <w:numId w:val="16"/>
        </w:numPr>
        <w:spacing w:after="0" w:line="23" w:lineRule="atLeast"/>
        <w:jc w:val="both"/>
        <w:rPr>
          <w:rFonts w:ascii="Times New Roman" w:eastAsia="Times New Roman" w:hAnsi="Times New Roman" w:cs="Times New Roman"/>
          <w:sz w:val="28"/>
          <w:szCs w:val="28"/>
        </w:rPr>
      </w:pPr>
      <w:r w:rsidRPr="005352E0">
        <w:rPr>
          <w:rFonts w:ascii="Times New Roman" w:eastAsia="Times New Roman" w:hAnsi="Times New Roman" w:cs="Times New Roman"/>
          <w:sz w:val="28"/>
          <w:szCs w:val="28"/>
        </w:rPr>
        <w:t>решение кейса — предложение одного или нескольких вариантов последовательности действий.</w:t>
      </w:r>
    </w:p>
    <w:p w:rsidR="004371AF" w:rsidRPr="001972C0" w:rsidRDefault="00057CB7" w:rsidP="00C8075E">
      <w:pPr>
        <w:spacing w:after="0" w:line="23" w:lineRule="atLeast"/>
        <w:ind w:firstLine="709"/>
        <w:rPr>
          <w:rFonts w:ascii="Times New Roman" w:hAnsi="Times New Roman" w:cs="Times New Roman"/>
          <w:sz w:val="28"/>
          <w:szCs w:val="28"/>
        </w:rPr>
      </w:pPr>
      <w:r w:rsidRPr="0053035E">
        <w:rPr>
          <w:rFonts w:ascii="Times New Roman" w:hAnsi="Times New Roman" w:cs="Times New Roman"/>
          <w:sz w:val="28"/>
          <w:szCs w:val="28"/>
        </w:rPr>
        <w:t>Пр</w:t>
      </w:r>
      <w:r w:rsidR="004371AF" w:rsidRPr="0053035E">
        <w:rPr>
          <w:rFonts w:ascii="Times New Roman" w:hAnsi="Times New Roman" w:cs="Times New Roman"/>
          <w:sz w:val="28"/>
          <w:szCs w:val="28"/>
        </w:rPr>
        <w:t>именение кейс-технологии позволяе</w:t>
      </w:r>
      <w:r w:rsidRPr="0053035E">
        <w:rPr>
          <w:rFonts w:ascii="Times New Roman" w:hAnsi="Times New Roman" w:cs="Times New Roman"/>
          <w:sz w:val="28"/>
          <w:szCs w:val="28"/>
        </w:rPr>
        <w:t>т сформировать у учащихся высокую мотивацию к учебе; разви</w:t>
      </w:r>
      <w:r w:rsidR="004371AF" w:rsidRPr="0053035E">
        <w:rPr>
          <w:rFonts w:ascii="Times New Roman" w:hAnsi="Times New Roman" w:cs="Times New Roman"/>
          <w:sz w:val="28"/>
          <w:szCs w:val="28"/>
        </w:rPr>
        <w:t>вае</w:t>
      </w:r>
      <w:r w:rsidRPr="0053035E">
        <w:rPr>
          <w:rFonts w:ascii="Times New Roman" w:hAnsi="Times New Roman" w:cs="Times New Roman"/>
          <w:sz w:val="28"/>
          <w:szCs w:val="28"/>
        </w:rPr>
        <w:t>т такие личностные качества, значимые для будущей профессиональной деятельности, как способность к сотрудничеству</w:t>
      </w:r>
      <w:r w:rsidR="004371AF" w:rsidRPr="0053035E">
        <w:rPr>
          <w:rFonts w:ascii="Times New Roman" w:hAnsi="Times New Roman" w:cs="Times New Roman"/>
          <w:sz w:val="28"/>
          <w:szCs w:val="28"/>
        </w:rPr>
        <w:t xml:space="preserve">, чувство лидерства; </w:t>
      </w:r>
      <w:r w:rsidRPr="0053035E">
        <w:rPr>
          <w:rFonts w:ascii="Times New Roman" w:hAnsi="Times New Roman" w:cs="Times New Roman"/>
          <w:sz w:val="28"/>
          <w:szCs w:val="28"/>
        </w:rPr>
        <w:t>формир</w:t>
      </w:r>
      <w:r w:rsidR="004371AF" w:rsidRPr="0053035E">
        <w:rPr>
          <w:rFonts w:ascii="Times New Roman" w:hAnsi="Times New Roman" w:cs="Times New Roman"/>
          <w:sz w:val="28"/>
          <w:szCs w:val="28"/>
        </w:rPr>
        <w:t>ует</w:t>
      </w:r>
      <w:r w:rsidRPr="0053035E">
        <w:rPr>
          <w:rFonts w:ascii="Times New Roman" w:hAnsi="Times New Roman" w:cs="Times New Roman"/>
          <w:sz w:val="28"/>
          <w:szCs w:val="28"/>
        </w:rPr>
        <w:t xml:space="preserve"> основы деловой этики.</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t>Для реализация системно-деятельностного подхода в обучении необходимо на уроках математики также использовать составление и решение учащимися задач из реальной жизни.</w:t>
      </w:r>
      <w:r w:rsidRPr="0053035E">
        <w:rPr>
          <w:rStyle w:val="apple-converted-space"/>
          <w:rFonts w:ascii="Times New Roman" w:hAnsi="Times New Roman" w:cs="Times New Roman"/>
          <w:sz w:val="28"/>
          <w:szCs w:val="28"/>
        </w:rPr>
        <w:t> </w:t>
      </w:r>
      <w:r w:rsidRPr="0053035E">
        <w:rPr>
          <w:rFonts w:ascii="Times New Roman" w:hAnsi="Times New Roman" w:cs="Times New Roman"/>
          <w:sz w:val="28"/>
          <w:szCs w:val="28"/>
        </w:rPr>
        <w:br/>
        <w:t>Ожидаемый результат: обучающиеся смогут составить задачи из реальной жизни на примере заданного текста, подобрать задачи из банка открытых заданий для подготовки к ОГЭ, из сборников для под</w:t>
      </w:r>
      <w:r w:rsidR="00094C74" w:rsidRPr="0053035E">
        <w:rPr>
          <w:rFonts w:ascii="Times New Roman" w:hAnsi="Times New Roman" w:cs="Times New Roman"/>
          <w:sz w:val="28"/>
          <w:szCs w:val="28"/>
        </w:rPr>
        <w:t>готовки к ОГЭ</w:t>
      </w:r>
      <w:r w:rsidR="004371AF" w:rsidRPr="0053035E">
        <w:rPr>
          <w:rFonts w:ascii="Times New Roman" w:hAnsi="Times New Roman" w:cs="Times New Roman"/>
          <w:sz w:val="28"/>
          <w:szCs w:val="28"/>
        </w:rPr>
        <w:t>(практико-ориентированныезадачи</w:t>
      </w:r>
      <w:r w:rsidR="00094C74" w:rsidRPr="0053035E">
        <w:rPr>
          <w:rFonts w:ascii="Times New Roman" w:hAnsi="Times New Roman" w:cs="Times New Roman"/>
          <w:sz w:val="28"/>
          <w:szCs w:val="28"/>
        </w:rPr>
        <w:t>)</w:t>
      </w:r>
      <w:r w:rsidRPr="0053035E">
        <w:rPr>
          <w:rFonts w:ascii="Times New Roman" w:hAnsi="Times New Roman" w:cs="Times New Roman"/>
          <w:sz w:val="28"/>
          <w:szCs w:val="28"/>
        </w:rPr>
        <w:t>.</w:t>
      </w:r>
    </w:p>
    <w:p w:rsidR="001972C0" w:rsidRDefault="001972C0" w:rsidP="0053035E">
      <w:pPr>
        <w:spacing w:after="0" w:line="23" w:lineRule="atLeast"/>
        <w:ind w:firstLine="709"/>
        <w:jc w:val="both"/>
        <w:rPr>
          <w:rFonts w:ascii="Times New Roman" w:hAnsi="Times New Roman" w:cs="Times New Roman"/>
          <w:b/>
          <w:bCs/>
          <w:sz w:val="28"/>
          <w:szCs w:val="28"/>
        </w:rPr>
      </w:pPr>
    </w:p>
    <w:p w:rsidR="000E6150" w:rsidRPr="00FF065C" w:rsidRDefault="000E6150" w:rsidP="0053035E">
      <w:pPr>
        <w:spacing w:after="0" w:line="23" w:lineRule="atLeast"/>
        <w:ind w:firstLine="709"/>
        <w:jc w:val="both"/>
        <w:rPr>
          <w:rFonts w:ascii="Times New Roman" w:hAnsi="Times New Roman" w:cs="Times New Roman"/>
          <w:b/>
          <w:bCs/>
          <w:sz w:val="28"/>
          <w:szCs w:val="28"/>
        </w:rPr>
      </w:pPr>
      <w:r w:rsidRPr="00FF065C">
        <w:rPr>
          <w:rFonts w:ascii="Times New Roman" w:hAnsi="Times New Roman" w:cs="Times New Roman"/>
          <w:b/>
          <w:bCs/>
          <w:sz w:val="28"/>
          <w:szCs w:val="28"/>
        </w:rPr>
        <w:t>Типы кейсов</w:t>
      </w:r>
      <w:r w:rsidR="00B166AE" w:rsidRPr="00FF065C">
        <w:rPr>
          <w:rFonts w:ascii="Times New Roman" w:hAnsi="Times New Roman" w:cs="Times New Roman"/>
          <w:b/>
          <w:bCs/>
          <w:sz w:val="28"/>
          <w:szCs w:val="28"/>
        </w:rPr>
        <w:t>.</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Тренировочный.</w:t>
      </w:r>
      <w:r w:rsidRPr="0053035E">
        <w:rPr>
          <w:rFonts w:ascii="Times New Roman" w:hAnsi="Times New Roman" w:cs="Times New Roman"/>
          <w:sz w:val="28"/>
          <w:szCs w:val="28"/>
        </w:rPr>
        <w:t xml:space="preserve"> Тренировка обучаемых навыков деятельности в изменяющихся ситуациях. Тренировка практических навыков получать разный результат в зависимости от разных условий.</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 xml:space="preserve">Обучающий. </w:t>
      </w:r>
      <w:r w:rsidRPr="0053035E">
        <w:rPr>
          <w:rFonts w:ascii="Times New Roman" w:hAnsi="Times New Roman" w:cs="Times New Roman"/>
          <w:sz w:val="28"/>
          <w:szCs w:val="28"/>
        </w:rPr>
        <w:t>Овладение знаниями относи</w:t>
      </w:r>
      <w:r w:rsidRPr="0053035E">
        <w:rPr>
          <w:rFonts w:ascii="Times New Roman" w:hAnsi="Times New Roman" w:cs="Times New Roman"/>
          <w:sz w:val="28"/>
          <w:szCs w:val="28"/>
        </w:rPr>
        <w:softHyphen/>
        <w:t>тельно динамичных разви</w:t>
      </w:r>
      <w:r w:rsidRPr="0053035E">
        <w:rPr>
          <w:rFonts w:ascii="Times New Roman" w:hAnsi="Times New Roman" w:cs="Times New Roman"/>
          <w:sz w:val="28"/>
          <w:szCs w:val="28"/>
        </w:rPr>
        <w:softHyphen/>
        <w:t>вающихся объектов. Отражают типовые ситуации, которые наиболее часты в жизни. Ситуация, проблема и сюжет здесь не реальные, а такие, какими они могут быть в жизни, не отражают жизнь «один к одному». Квадратное уравнение: показательное, логарифмическое, тригонометрическое.</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Аналитический.</w:t>
      </w:r>
      <w:r w:rsidRPr="0053035E">
        <w:rPr>
          <w:rFonts w:ascii="Times New Roman" w:hAnsi="Times New Roman" w:cs="Times New Roman"/>
          <w:sz w:val="28"/>
          <w:szCs w:val="28"/>
        </w:rPr>
        <w:t xml:space="preserve"> Выработка умений и навы</w:t>
      </w:r>
      <w:r w:rsidRPr="0053035E">
        <w:rPr>
          <w:rFonts w:ascii="Times New Roman" w:hAnsi="Times New Roman" w:cs="Times New Roman"/>
          <w:sz w:val="28"/>
          <w:szCs w:val="28"/>
        </w:rPr>
        <w:softHyphen/>
        <w:t>ков аналитической деятель</w:t>
      </w:r>
      <w:r w:rsidRPr="0053035E">
        <w:rPr>
          <w:rFonts w:ascii="Times New Roman" w:hAnsi="Times New Roman" w:cs="Times New Roman"/>
          <w:sz w:val="28"/>
          <w:szCs w:val="28"/>
        </w:rPr>
        <w:softHyphen/>
        <w:t>ности</w:t>
      </w:r>
      <w:r w:rsidR="00433A78" w:rsidRPr="0053035E">
        <w:rPr>
          <w:rFonts w:ascii="Times New Roman" w:hAnsi="Times New Roman" w:cs="Times New Roman"/>
          <w:sz w:val="28"/>
          <w:szCs w:val="28"/>
        </w:rPr>
        <w:t xml:space="preserve">. </w:t>
      </w:r>
      <w:r w:rsidRPr="0053035E">
        <w:rPr>
          <w:rFonts w:ascii="Times New Roman" w:hAnsi="Times New Roman" w:cs="Times New Roman"/>
          <w:sz w:val="28"/>
          <w:szCs w:val="28"/>
        </w:rPr>
        <w:t xml:space="preserve"> Анализ явлений и объектов.</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Исследовательский.</w:t>
      </w:r>
      <w:r w:rsidRPr="0053035E">
        <w:rPr>
          <w:rFonts w:ascii="Times New Roman" w:hAnsi="Times New Roman" w:cs="Times New Roman"/>
          <w:sz w:val="28"/>
          <w:szCs w:val="28"/>
        </w:rPr>
        <w:t xml:space="preserve"> Получение нового знания относительно развивающихся объектов. Исследовательский проект.</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Систематизирующий</w:t>
      </w:r>
      <w:r w:rsidRPr="0053035E">
        <w:rPr>
          <w:rFonts w:ascii="Times New Roman" w:hAnsi="Times New Roman" w:cs="Times New Roman"/>
          <w:sz w:val="28"/>
          <w:szCs w:val="28"/>
        </w:rPr>
        <w:t>.  Систематизация ситуацион</w:t>
      </w:r>
      <w:r w:rsidRPr="0053035E">
        <w:rPr>
          <w:rFonts w:ascii="Times New Roman" w:hAnsi="Times New Roman" w:cs="Times New Roman"/>
          <w:sz w:val="28"/>
          <w:szCs w:val="28"/>
        </w:rPr>
        <w:softHyphen/>
        <w:t>ного знания. Разнообразные статистиче</w:t>
      </w:r>
      <w:r w:rsidRPr="0053035E">
        <w:rPr>
          <w:rFonts w:ascii="Times New Roman" w:hAnsi="Times New Roman" w:cs="Times New Roman"/>
          <w:sz w:val="28"/>
          <w:szCs w:val="28"/>
        </w:rPr>
        <w:softHyphen/>
        <w:t xml:space="preserve">ские материалы; анализ средних температур, график движения и т. д. </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Прогностический.</w:t>
      </w:r>
      <w:r w:rsidRPr="0053035E">
        <w:rPr>
          <w:rFonts w:ascii="Times New Roman" w:hAnsi="Times New Roman" w:cs="Times New Roman"/>
          <w:sz w:val="28"/>
          <w:szCs w:val="28"/>
        </w:rPr>
        <w:t xml:space="preserve"> Получение сведений о развитии данной системы.  Прогноз событий.</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lastRenderedPageBreak/>
        <w:t>Практический.</w:t>
      </w:r>
      <w:r w:rsidRPr="0053035E">
        <w:rPr>
          <w:rFonts w:ascii="Times New Roman" w:hAnsi="Times New Roman" w:cs="Times New Roman"/>
          <w:sz w:val="28"/>
          <w:szCs w:val="28"/>
        </w:rPr>
        <w:t xml:space="preserve"> Реальные жизненные ситуации, детально и подробно отраженные. При этом их учебное назначение может сводиться к тренингу обучаемых, закреплению знаний, умений и навыков поведения (принятия решений) в данной ситуации. Кейсы должны быть максимально наглядными и детальными.</w:t>
      </w:r>
    </w:p>
    <w:p w:rsidR="000E6150" w:rsidRPr="0053035E" w:rsidRDefault="000E6150"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Научно-исследовательский</w:t>
      </w:r>
      <w:r w:rsidRPr="0053035E">
        <w:rPr>
          <w:rFonts w:ascii="Times New Roman" w:hAnsi="Times New Roman" w:cs="Times New Roman"/>
          <w:sz w:val="28"/>
          <w:szCs w:val="28"/>
        </w:rPr>
        <w:t>. Они выступают моделями для получения нового знания о ситуации и поведения в ней. Обучающая функция сводится к исследовательским процедурам.</w:t>
      </w:r>
    </w:p>
    <w:p w:rsidR="000E6150" w:rsidRPr="0053035E" w:rsidRDefault="000E6150" w:rsidP="0053035E">
      <w:pPr>
        <w:spacing w:after="0" w:line="23" w:lineRule="atLeast"/>
        <w:ind w:firstLine="709"/>
        <w:jc w:val="both"/>
        <w:rPr>
          <w:rFonts w:ascii="Times New Roman" w:hAnsi="Times New Roman" w:cs="Times New Roman"/>
          <w:b/>
          <w:bCs/>
          <w:sz w:val="28"/>
          <w:szCs w:val="28"/>
        </w:rPr>
      </w:pPr>
    </w:p>
    <w:p w:rsidR="000E6150" w:rsidRPr="00FF065C" w:rsidRDefault="000E6150" w:rsidP="0053035E">
      <w:pPr>
        <w:spacing w:after="0" w:line="23" w:lineRule="atLeast"/>
        <w:ind w:firstLine="709"/>
        <w:jc w:val="both"/>
        <w:rPr>
          <w:rFonts w:ascii="Times New Roman" w:hAnsi="Times New Roman" w:cs="Times New Roman"/>
          <w:b/>
          <w:bCs/>
          <w:sz w:val="28"/>
          <w:szCs w:val="28"/>
        </w:rPr>
      </w:pPr>
      <w:r w:rsidRPr="00FF065C">
        <w:rPr>
          <w:rFonts w:ascii="Times New Roman" w:hAnsi="Times New Roman" w:cs="Times New Roman"/>
          <w:b/>
          <w:bCs/>
          <w:sz w:val="28"/>
          <w:szCs w:val="28"/>
        </w:rPr>
        <w:t>Виды кейсов.</w:t>
      </w:r>
    </w:p>
    <w:p w:rsidR="000E6150" w:rsidRPr="007A210E" w:rsidRDefault="000E6150" w:rsidP="007A210E">
      <w:pPr>
        <w:pStyle w:val="a4"/>
        <w:numPr>
          <w:ilvl w:val="0"/>
          <w:numId w:val="17"/>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Печатный кейс (может содержать графики, таблицы, диаграммы, иллюстрации).</w:t>
      </w:r>
    </w:p>
    <w:p w:rsidR="000E6150" w:rsidRPr="007A210E" w:rsidRDefault="000E6150" w:rsidP="007A210E">
      <w:pPr>
        <w:pStyle w:val="a4"/>
        <w:numPr>
          <w:ilvl w:val="0"/>
          <w:numId w:val="17"/>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Мультимедиа кейс (</w:t>
      </w:r>
      <w:r w:rsidR="00B16405">
        <w:rPr>
          <w:rFonts w:ascii="Times New Roman" w:hAnsi="Times New Roman" w:cs="Times New Roman"/>
          <w:sz w:val="28"/>
          <w:szCs w:val="28"/>
        </w:rPr>
        <w:t>позволяет за короткое время установить причинно-следственные связи</w:t>
      </w:r>
      <w:r w:rsidRPr="007A210E">
        <w:rPr>
          <w:rFonts w:ascii="Times New Roman" w:hAnsi="Times New Roman" w:cs="Times New Roman"/>
          <w:sz w:val="28"/>
          <w:szCs w:val="28"/>
        </w:rPr>
        <w:t>).</w:t>
      </w:r>
    </w:p>
    <w:p w:rsidR="000E6150" w:rsidRPr="007A210E" w:rsidRDefault="000E6150" w:rsidP="007A210E">
      <w:pPr>
        <w:pStyle w:val="a4"/>
        <w:numPr>
          <w:ilvl w:val="0"/>
          <w:numId w:val="17"/>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 xml:space="preserve">Видео кейс (может содержать фильм, аудио и видео материалы). Его минусом является ограниченная возможность многократного просмотра, </w:t>
      </w:r>
      <w:r w:rsidR="00B16405">
        <w:rPr>
          <w:rFonts w:ascii="Times New Roman" w:hAnsi="Times New Roman" w:cs="Times New Roman"/>
          <w:sz w:val="28"/>
          <w:szCs w:val="28"/>
        </w:rPr>
        <w:t>требуется навык первичного целостного восприятия</w:t>
      </w:r>
      <w:r w:rsidRPr="007A210E">
        <w:rPr>
          <w:rFonts w:ascii="Times New Roman" w:hAnsi="Times New Roman" w:cs="Times New Roman"/>
          <w:sz w:val="28"/>
          <w:szCs w:val="28"/>
        </w:rPr>
        <w:t>.</w:t>
      </w:r>
    </w:p>
    <w:p w:rsidR="000E6150" w:rsidRPr="0053035E" w:rsidRDefault="000E6150" w:rsidP="0053035E">
      <w:pPr>
        <w:spacing w:after="0" w:line="23" w:lineRule="atLeast"/>
        <w:ind w:firstLine="709"/>
        <w:jc w:val="both"/>
        <w:rPr>
          <w:rFonts w:ascii="Times New Roman" w:hAnsi="Times New Roman" w:cs="Times New Roman"/>
          <w:b/>
          <w:bCs/>
          <w:sz w:val="28"/>
          <w:szCs w:val="28"/>
        </w:rPr>
      </w:pPr>
    </w:p>
    <w:p w:rsidR="000E6150" w:rsidRPr="00FF065C" w:rsidRDefault="000E6150" w:rsidP="0053035E">
      <w:pPr>
        <w:spacing w:after="0" w:line="23" w:lineRule="atLeast"/>
        <w:ind w:firstLine="709"/>
        <w:jc w:val="both"/>
        <w:rPr>
          <w:rFonts w:ascii="Times New Roman" w:hAnsi="Times New Roman" w:cs="Times New Roman"/>
          <w:sz w:val="28"/>
          <w:szCs w:val="28"/>
        </w:rPr>
      </w:pPr>
      <w:r w:rsidRPr="00FF065C">
        <w:rPr>
          <w:rFonts w:ascii="Times New Roman" w:hAnsi="Times New Roman" w:cs="Times New Roman"/>
          <w:b/>
          <w:bCs/>
          <w:sz w:val="28"/>
          <w:szCs w:val="28"/>
        </w:rPr>
        <w:t>Примерная структура кейса</w:t>
      </w:r>
      <w:r w:rsidRPr="00FF065C">
        <w:rPr>
          <w:rFonts w:ascii="Times New Roman" w:hAnsi="Times New Roman" w:cs="Times New Roman"/>
          <w:sz w:val="28"/>
          <w:szCs w:val="28"/>
        </w:rPr>
        <w:t>.</w:t>
      </w:r>
    </w:p>
    <w:p w:rsidR="000E6150" w:rsidRPr="007A210E" w:rsidRDefault="000E6150" w:rsidP="007A210E">
      <w:pPr>
        <w:pStyle w:val="a4"/>
        <w:numPr>
          <w:ilvl w:val="0"/>
          <w:numId w:val="18"/>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Ситуация – случай, проблема, история из реальной жизни</w:t>
      </w:r>
    </w:p>
    <w:p w:rsidR="000E6150" w:rsidRPr="007A210E" w:rsidRDefault="000E6150" w:rsidP="007A210E">
      <w:pPr>
        <w:pStyle w:val="a4"/>
        <w:numPr>
          <w:ilvl w:val="0"/>
          <w:numId w:val="18"/>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Контекст ситуации - хронологический, исторический, контекст места, особенности действия или участников ситуации.</w:t>
      </w:r>
    </w:p>
    <w:p w:rsidR="000E6150" w:rsidRPr="007A210E" w:rsidRDefault="000E6150" w:rsidP="007A210E">
      <w:pPr>
        <w:pStyle w:val="a4"/>
        <w:numPr>
          <w:ilvl w:val="0"/>
          <w:numId w:val="18"/>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Комментарий ситуации, представленный автором</w:t>
      </w:r>
    </w:p>
    <w:p w:rsidR="000E6150" w:rsidRPr="007A210E" w:rsidRDefault="000E6150" w:rsidP="007A210E">
      <w:pPr>
        <w:pStyle w:val="a4"/>
        <w:numPr>
          <w:ilvl w:val="0"/>
          <w:numId w:val="18"/>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Вопросы или задания для работы с кейсом</w:t>
      </w:r>
    </w:p>
    <w:p w:rsidR="000E6150" w:rsidRPr="007A210E" w:rsidRDefault="000E6150" w:rsidP="007A210E">
      <w:pPr>
        <w:pStyle w:val="a4"/>
        <w:numPr>
          <w:ilvl w:val="0"/>
          <w:numId w:val="18"/>
        </w:numPr>
        <w:spacing w:after="0" w:line="23" w:lineRule="atLeast"/>
        <w:jc w:val="both"/>
        <w:rPr>
          <w:rFonts w:ascii="Times New Roman" w:hAnsi="Times New Roman" w:cs="Times New Roman"/>
          <w:sz w:val="28"/>
          <w:szCs w:val="28"/>
        </w:rPr>
      </w:pPr>
      <w:r w:rsidRPr="007A210E">
        <w:rPr>
          <w:rFonts w:ascii="Times New Roman" w:hAnsi="Times New Roman" w:cs="Times New Roman"/>
          <w:sz w:val="28"/>
          <w:szCs w:val="28"/>
        </w:rPr>
        <w:t>Приложения</w:t>
      </w:r>
    </w:p>
    <w:p w:rsidR="0021455F" w:rsidRPr="0053035E" w:rsidRDefault="0021455F" w:rsidP="0053035E">
      <w:pPr>
        <w:spacing w:after="0" w:line="23" w:lineRule="atLeast"/>
        <w:ind w:firstLine="709"/>
        <w:jc w:val="both"/>
        <w:rPr>
          <w:rFonts w:ascii="Times New Roman" w:hAnsi="Times New Roman" w:cs="Times New Roman"/>
          <w:sz w:val="28"/>
          <w:szCs w:val="28"/>
        </w:rPr>
      </w:pPr>
    </w:p>
    <w:p w:rsidR="0021455F" w:rsidRPr="0053035E" w:rsidRDefault="0021455F" w:rsidP="0053035E">
      <w:pPr>
        <w:spacing w:after="0" w:line="23" w:lineRule="atLeast"/>
        <w:ind w:firstLine="709"/>
        <w:jc w:val="both"/>
        <w:rPr>
          <w:rFonts w:ascii="Times New Roman" w:eastAsia="Calibri" w:hAnsi="Times New Roman" w:cs="Times New Roman"/>
          <w:bCs/>
          <w:sz w:val="28"/>
          <w:szCs w:val="28"/>
        </w:rPr>
      </w:pPr>
      <w:r w:rsidRPr="0053035E">
        <w:rPr>
          <w:rFonts w:ascii="Times New Roman" w:eastAsia="Calibri" w:hAnsi="Times New Roman" w:cs="Times New Roman"/>
          <w:bCs/>
          <w:sz w:val="28"/>
          <w:szCs w:val="28"/>
        </w:rPr>
        <w:t xml:space="preserve">Использовать кейс-технологию возможно как </w:t>
      </w:r>
      <w:r w:rsidRPr="00B11A59">
        <w:rPr>
          <w:rFonts w:ascii="Times New Roman" w:eastAsia="Calibri" w:hAnsi="Times New Roman" w:cs="Times New Roman"/>
          <w:b/>
          <w:bCs/>
          <w:sz w:val="28"/>
          <w:szCs w:val="28"/>
        </w:rPr>
        <w:t>на учебных занятиях, так и во внеурочной деятельности.</w:t>
      </w:r>
      <w:r w:rsidRPr="0053035E">
        <w:rPr>
          <w:rFonts w:ascii="Times New Roman" w:eastAsia="Calibri" w:hAnsi="Times New Roman" w:cs="Times New Roman"/>
          <w:bCs/>
          <w:sz w:val="28"/>
          <w:szCs w:val="28"/>
        </w:rPr>
        <w:t xml:space="preserve"> Всё зависит от цели, к</w:t>
      </w:r>
      <w:r w:rsidR="00095A40">
        <w:rPr>
          <w:rFonts w:ascii="Times New Roman" w:eastAsia="Calibri" w:hAnsi="Times New Roman" w:cs="Times New Roman"/>
          <w:bCs/>
          <w:sz w:val="28"/>
          <w:szCs w:val="28"/>
        </w:rPr>
        <w:t>оторую хочет поставить учитель</w:t>
      </w:r>
      <w:r w:rsidR="00271622">
        <w:rPr>
          <w:rFonts w:ascii="Times New Roman" w:eastAsia="Calibri" w:hAnsi="Times New Roman" w:cs="Times New Roman"/>
          <w:bCs/>
          <w:sz w:val="28"/>
          <w:szCs w:val="28"/>
        </w:rPr>
        <w:t>,</w:t>
      </w:r>
      <w:r w:rsidR="00CB3EB4">
        <w:rPr>
          <w:rFonts w:ascii="Times New Roman" w:eastAsia="Calibri" w:hAnsi="Times New Roman" w:cs="Times New Roman"/>
          <w:bCs/>
          <w:sz w:val="28"/>
          <w:szCs w:val="28"/>
        </w:rPr>
        <w:t xml:space="preserve"> </w:t>
      </w:r>
      <w:r w:rsidRPr="0053035E">
        <w:rPr>
          <w:rFonts w:ascii="Times New Roman" w:eastAsia="Calibri" w:hAnsi="Times New Roman" w:cs="Times New Roman"/>
          <w:bCs/>
          <w:sz w:val="28"/>
          <w:szCs w:val="28"/>
        </w:rPr>
        <w:t>применяя кей</w:t>
      </w:r>
      <w:proofErr w:type="gramStart"/>
      <w:r w:rsidRPr="0053035E">
        <w:rPr>
          <w:rFonts w:ascii="Times New Roman" w:eastAsia="Calibri" w:hAnsi="Times New Roman" w:cs="Times New Roman"/>
          <w:bCs/>
          <w:sz w:val="28"/>
          <w:szCs w:val="28"/>
        </w:rPr>
        <w:t>с-</w:t>
      </w:r>
      <w:proofErr w:type="gramEnd"/>
      <w:r w:rsidRPr="0053035E">
        <w:rPr>
          <w:rFonts w:ascii="Times New Roman" w:eastAsia="Calibri" w:hAnsi="Times New Roman" w:cs="Times New Roman"/>
          <w:bCs/>
          <w:sz w:val="28"/>
          <w:szCs w:val="28"/>
        </w:rPr>
        <w:t xml:space="preserve"> технологии.</w:t>
      </w:r>
    </w:p>
    <w:p w:rsidR="00B26537" w:rsidRPr="0053035E" w:rsidRDefault="005728EA" w:rsidP="0053035E">
      <w:pPr>
        <w:pStyle w:val="Style2"/>
        <w:widowControl/>
        <w:spacing w:line="23" w:lineRule="atLeast"/>
        <w:ind w:firstLine="709"/>
        <w:jc w:val="both"/>
        <w:rPr>
          <w:rStyle w:val="FontStyle54"/>
          <w:rFonts w:ascii="Times New Roman" w:hAnsi="Times New Roman" w:cs="Times New Roman"/>
          <w:b w:val="0"/>
          <w:sz w:val="28"/>
          <w:szCs w:val="28"/>
        </w:rPr>
      </w:pPr>
      <w:r w:rsidRPr="0053035E">
        <w:rPr>
          <w:rStyle w:val="FontStyle54"/>
          <w:rFonts w:ascii="Times New Roman" w:hAnsi="Times New Roman" w:cs="Times New Roman"/>
          <w:b w:val="0"/>
          <w:sz w:val="28"/>
          <w:szCs w:val="28"/>
        </w:rPr>
        <w:t xml:space="preserve">Конструируя новые задания для кейсов, </w:t>
      </w:r>
      <w:r w:rsidRPr="0053035E">
        <w:rPr>
          <w:rFonts w:ascii="Times New Roman" w:hAnsi="Times New Roman"/>
          <w:sz w:val="28"/>
          <w:szCs w:val="28"/>
        </w:rPr>
        <w:t>мы побуждаем учеников совместными усилиями группы проанализировать ситуацию – «</w:t>
      </w:r>
      <w:proofErr w:type="spellStart"/>
      <w:r w:rsidRPr="0053035E">
        <w:rPr>
          <w:rFonts w:ascii="Times New Roman" w:hAnsi="Times New Roman"/>
          <w:sz w:val="28"/>
          <w:szCs w:val="28"/>
        </w:rPr>
        <w:t>case</w:t>
      </w:r>
      <w:proofErr w:type="spellEnd"/>
      <w:r w:rsidRPr="0053035E">
        <w:rPr>
          <w:rFonts w:ascii="Times New Roman" w:hAnsi="Times New Roman"/>
          <w:sz w:val="28"/>
          <w:szCs w:val="28"/>
        </w:rPr>
        <w:t>»,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w:t>
      </w:r>
      <w:r w:rsidR="00B26537" w:rsidRPr="0053035E">
        <w:rPr>
          <w:rFonts w:ascii="Times New Roman" w:hAnsi="Times New Roman"/>
          <w:sz w:val="28"/>
          <w:szCs w:val="28"/>
        </w:rPr>
        <w:t xml:space="preserve"> Таким образом, учащиеся имеют возможность </w:t>
      </w:r>
      <w:r w:rsidR="00B26537" w:rsidRPr="0053035E">
        <w:rPr>
          <w:rStyle w:val="FontStyle54"/>
          <w:rFonts w:ascii="Times New Roman" w:hAnsi="Times New Roman" w:cs="Times New Roman"/>
          <w:b w:val="0"/>
          <w:sz w:val="28"/>
          <w:szCs w:val="28"/>
        </w:rPr>
        <w:t>создавать собственный продукт в освоении знаний.</w:t>
      </w:r>
    </w:p>
    <w:p w:rsidR="004B5644" w:rsidRDefault="004B5644" w:rsidP="0053035E">
      <w:pPr>
        <w:pStyle w:val="Style3"/>
        <w:widowControl/>
        <w:spacing w:line="23" w:lineRule="atLeast"/>
        <w:ind w:firstLine="709"/>
        <w:jc w:val="both"/>
        <w:rPr>
          <w:rStyle w:val="FontStyle60"/>
          <w:rFonts w:ascii="Times New Roman" w:hAnsi="Times New Roman" w:cs="Times New Roman"/>
          <w:sz w:val="28"/>
          <w:szCs w:val="28"/>
        </w:rPr>
      </w:pPr>
      <w:r w:rsidRPr="0053035E">
        <w:rPr>
          <w:rFonts w:ascii="Times New Roman" w:hAnsi="Times New Roman"/>
          <w:sz w:val="28"/>
          <w:szCs w:val="28"/>
        </w:rPr>
        <w:t>Т</w:t>
      </w:r>
      <w:r w:rsidRPr="0053035E">
        <w:rPr>
          <w:rStyle w:val="FontStyle60"/>
          <w:rFonts w:ascii="Times New Roman" w:hAnsi="Times New Roman" w:cs="Times New Roman"/>
          <w:sz w:val="28"/>
          <w:szCs w:val="28"/>
        </w:rPr>
        <w:t>езис о том, что</w:t>
      </w:r>
      <w:r w:rsidRPr="0053035E">
        <w:rPr>
          <w:rStyle w:val="FontStyle55"/>
          <w:b w:val="0"/>
          <w:i w:val="0"/>
          <w:sz w:val="28"/>
          <w:szCs w:val="28"/>
        </w:rPr>
        <w:t>жизнь на уроке должна стать подлинной,</w:t>
      </w:r>
      <w:r w:rsidR="00B166AE">
        <w:rPr>
          <w:rStyle w:val="FontStyle55"/>
          <w:b w:val="0"/>
          <w:i w:val="0"/>
          <w:sz w:val="28"/>
          <w:szCs w:val="28"/>
        </w:rPr>
        <w:t xml:space="preserve"> в полной мере реализуется при</w:t>
      </w:r>
      <w:r w:rsidRPr="0053035E">
        <w:rPr>
          <w:rStyle w:val="FontStyle55"/>
          <w:b w:val="0"/>
          <w:i w:val="0"/>
          <w:sz w:val="28"/>
          <w:szCs w:val="28"/>
        </w:rPr>
        <w:t xml:space="preserve"> использовании кейс-технологии. Ещёв большей степени он подходит </w:t>
      </w:r>
      <w:r w:rsidRPr="00B11A59">
        <w:rPr>
          <w:rStyle w:val="FontStyle55"/>
          <w:b w:val="0"/>
          <w:i w:val="0"/>
          <w:sz w:val="28"/>
          <w:szCs w:val="28"/>
        </w:rPr>
        <w:t xml:space="preserve">к </w:t>
      </w:r>
      <w:r w:rsidRPr="00B11A59">
        <w:rPr>
          <w:rStyle w:val="FontStyle55"/>
          <w:b w:val="0"/>
          <w:sz w:val="28"/>
          <w:szCs w:val="28"/>
        </w:rPr>
        <w:t>внеурочным занятиям</w:t>
      </w:r>
      <w:r w:rsidRPr="0053035E">
        <w:rPr>
          <w:rStyle w:val="FontStyle55"/>
          <w:b w:val="0"/>
          <w:i w:val="0"/>
          <w:sz w:val="28"/>
          <w:szCs w:val="28"/>
        </w:rPr>
        <w:t xml:space="preserve">.  Внеурочное занятие </w:t>
      </w:r>
      <w:r w:rsidR="00095A40">
        <w:rPr>
          <w:rStyle w:val="FontStyle55"/>
          <w:b w:val="0"/>
          <w:i w:val="0"/>
          <w:sz w:val="28"/>
          <w:szCs w:val="28"/>
        </w:rPr>
        <w:t>обучающийся</w:t>
      </w:r>
      <w:r w:rsidRPr="0053035E">
        <w:rPr>
          <w:rStyle w:val="FontStyle55"/>
          <w:b w:val="0"/>
          <w:i w:val="0"/>
          <w:sz w:val="28"/>
          <w:szCs w:val="28"/>
        </w:rPr>
        <w:t xml:space="preserve"> выбирает сам, в соответствии со своими интересами и потребностями.</w:t>
      </w:r>
      <w:r w:rsidRPr="0053035E">
        <w:rPr>
          <w:rStyle w:val="FontStyle60"/>
          <w:rFonts w:ascii="Times New Roman" w:hAnsi="Times New Roman" w:cs="Times New Roman"/>
          <w:sz w:val="28"/>
          <w:szCs w:val="28"/>
        </w:rPr>
        <w:t xml:space="preserve">Сделать это занятие не только полезным, но и интересным, увлекательным - задача </w:t>
      </w:r>
      <w:r w:rsidRPr="0053035E">
        <w:rPr>
          <w:rStyle w:val="FontStyle54"/>
          <w:rFonts w:ascii="Times New Roman" w:hAnsi="Times New Roman" w:cs="Times New Roman"/>
          <w:b w:val="0"/>
          <w:sz w:val="28"/>
          <w:szCs w:val="28"/>
        </w:rPr>
        <w:t xml:space="preserve">современного </w:t>
      </w:r>
      <w:r w:rsidRPr="0053035E">
        <w:rPr>
          <w:rStyle w:val="FontStyle60"/>
          <w:rFonts w:ascii="Times New Roman" w:hAnsi="Times New Roman" w:cs="Times New Roman"/>
          <w:sz w:val="28"/>
          <w:szCs w:val="28"/>
        </w:rPr>
        <w:t>учителя.</w:t>
      </w:r>
      <w:r w:rsidR="00B11A59">
        <w:rPr>
          <w:rStyle w:val="FontStyle60"/>
          <w:rFonts w:ascii="Times New Roman" w:hAnsi="Times New Roman" w:cs="Times New Roman"/>
          <w:sz w:val="28"/>
          <w:szCs w:val="28"/>
        </w:rPr>
        <w:t xml:space="preserve"> Кейсы могут помочь раскрыть выбранную тему при проведении </w:t>
      </w:r>
      <w:r w:rsidR="00964054">
        <w:rPr>
          <w:rStyle w:val="FontStyle60"/>
          <w:rFonts w:ascii="Times New Roman" w:hAnsi="Times New Roman" w:cs="Times New Roman"/>
          <w:sz w:val="28"/>
          <w:szCs w:val="28"/>
        </w:rPr>
        <w:t xml:space="preserve">предметной </w:t>
      </w:r>
      <w:r w:rsidR="00B11A59">
        <w:rPr>
          <w:rStyle w:val="FontStyle60"/>
          <w:rFonts w:ascii="Times New Roman" w:hAnsi="Times New Roman" w:cs="Times New Roman"/>
          <w:sz w:val="28"/>
          <w:szCs w:val="28"/>
        </w:rPr>
        <w:t xml:space="preserve">недели математики, </w:t>
      </w:r>
      <w:r w:rsidR="00964054">
        <w:rPr>
          <w:rStyle w:val="FontStyle60"/>
          <w:rFonts w:ascii="Times New Roman" w:hAnsi="Times New Roman" w:cs="Times New Roman"/>
          <w:sz w:val="28"/>
          <w:szCs w:val="28"/>
        </w:rPr>
        <w:t>математическог</w:t>
      </w:r>
      <w:r w:rsidR="00B11A59">
        <w:rPr>
          <w:rStyle w:val="FontStyle60"/>
          <w:rFonts w:ascii="Times New Roman" w:hAnsi="Times New Roman" w:cs="Times New Roman"/>
          <w:sz w:val="28"/>
          <w:szCs w:val="28"/>
        </w:rPr>
        <w:t>о и ме</w:t>
      </w:r>
      <w:r w:rsidR="007620BE">
        <w:rPr>
          <w:rStyle w:val="FontStyle60"/>
          <w:rFonts w:ascii="Times New Roman" w:hAnsi="Times New Roman" w:cs="Times New Roman"/>
          <w:sz w:val="28"/>
          <w:szCs w:val="28"/>
        </w:rPr>
        <w:t>та</w:t>
      </w:r>
      <w:r w:rsidR="00B11A59">
        <w:rPr>
          <w:rStyle w:val="FontStyle60"/>
          <w:rFonts w:ascii="Times New Roman" w:hAnsi="Times New Roman" w:cs="Times New Roman"/>
          <w:sz w:val="28"/>
          <w:szCs w:val="28"/>
        </w:rPr>
        <w:t>предметного погружения</w:t>
      </w:r>
      <w:r w:rsidR="00964054">
        <w:rPr>
          <w:rStyle w:val="FontStyle60"/>
          <w:rFonts w:ascii="Times New Roman" w:hAnsi="Times New Roman" w:cs="Times New Roman"/>
          <w:sz w:val="28"/>
          <w:szCs w:val="28"/>
        </w:rPr>
        <w:t xml:space="preserve">, при проведении интеллектуальных игр. Приведу пример кейса, </w:t>
      </w:r>
      <w:r w:rsidR="00993293">
        <w:rPr>
          <w:rStyle w:val="FontStyle60"/>
          <w:rFonts w:ascii="Times New Roman" w:hAnsi="Times New Roman" w:cs="Times New Roman"/>
          <w:sz w:val="28"/>
          <w:szCs w:val="28"/>
        </w:rPr>
        <w:t xml:space="preserve">составленного для </w:t>
      </w:r>
      <w:r w:rsidR="00964054">
        <w:rPr>
          <w:rStyle w:val="FontStyle60"/>
          <w:rFonts w:ascii="Times New Roman" w:hAnsi="Times New Roman" w:cs="Times New Roman"/>
          <w:sz w:val="28"/>
          <w:szCs w:val="28"/>
        </w:rPr>
        <w:t>проведени</w:t>
      </w:r>
      <w:r w:rsidR="00993293">
        <w:rPr>
          <w:rStyle w:val="FontStyle60"/>
          <w:rFonts w:ascii="Times New Roman" w:hAnsi="Times New Roman" w:cs="Times New Roman"/>
          <w:sz w:val="28"/>
          <w:szCs w:val="28"/>
        </w:rPr>
        <w:t>я</w:t>
      </w:r>
      <w:r w:rsidR="00CB3EB4">
        <w:rPr>
          <w:rStyle w:val="FontStyle60"/>
          <w:rFonts w:ascii="Times New Roman" w:hAnsi="Times New Roman" w:cs="Times New Roman"/>
          <w:sz w:val="28"/>
          <w:szCs w:val="28"/>
        </w:rPr>
        <w:t xml:space="preserve"> </w:t>
      </w:r>
      <w:proofErr w:type="spellStart"/>
      <w:r w:rsidR="00E27F92">
        <w:rPr>
          <w:rStyle w:val="FontStyle60"/>
          <w:rFonts w:ascii="Times New Roman" w:hAnsi="Times New Roman" w:cs="Times New Roman"/>
          <w:sz w:val="28"/>
          <w:szCs w:val="28"/>
        </w:rPr>
        <w:t>межпредметной</w:t>
      </w:r>
      <w:proofErr w:type="spellEnd"/>
      <w:r w:rsidR="00E27F92">
        <w:rPr>
          <w:rStyle w:val="FontStyle60"/>
          <w:rFonts w:ascii="Times New Roman" w:hAnsi="Times New Roman" w:cs="Times New Roman"/>
          <w:sz w:val="28"/>
          <w:szCs w:val="28"/>
        </w:rPr>
        <w:t xml:space="preserve"> </w:t>
      </w:r>
      <w:proofErr w:type="gramStart"/>
      <w:r w:rsidR="00E27F92">
        <w:rPr>
          <w:rStyle w:val="FontStyle60"/>
          <w:rFonts w:ascii="Times New Roman" w:hAnsi="Times New Roman" w:cs="Times New Roman"/>
          <w:sz w:val="28"/>
          <w:szCs w:val="28"/>
        </w:rPr>
        <w:t>интеллектуальной</w:t>
      </w:r>
      <w:proofErr w:type="gramEnd"/>
      <w:r w:rsidR="00E27F92">
        <w:rPr>
          <w:rStyle w:val="FontStyle60"/>
          <w:rFonts w:ascii="Times New Roman" w:hAnsi="Times New Roman" w:cs="Times New Roman"/>
          <w:sz w:val="28"/>
          <w:szCs w:val="28"/>
        </w:rPr>
        <w:t xml:space="preserve"> </w:t>
      </w:r>
      <w:r w:rsidR="007D0101">
        <w:rPr>
          <w:rStyle w:val="FontStyle60"/>
          <w:rFonts w:ascii="Times New Roman" w:hAnsi="Times New Roman" w:cs="Times New Roman"/>
          <w:sz w:val="28"/>
          <w:szCs w:val="28"/>
        </w:rPr>
        <w:t>конкурса-</w:t>
      </w:r>
      <w:r w:rsidR="00E27F92">
        <w:rPr>
          <w:rStyle w:val="FontStyle60"/>
          <w:rFonts w:ascii="Times New Roman" w:hAnsi="Times New Roman" w:cs="Times New Roman"/>
          <w:sz w:val="28"/>
          <w:szCs w:val="28"/>
        </w:rPr>
        <w:t>игры «Пять звезд».</w:t>
      </w:r>
    </w:p>
    <w:tbl>
      <w:tblPr>
        <w:tblStyle w:val="a8"/>
        <w:tblW w:w="0" w:type="auto"/>
        <w:tblLook w:val="04A0" w:firstRow="1" w:lastRow="0" w:firstColumn="1" w:lastColumn="0" w:noHBand="0" w:noVBand="1"/>
      </w:tblPr>
      <w:tblGrid>
        <w:gridCol w:w="3636"/>
        <w:gridCol w:w="5935"/>
      </w:tblGrid>
      <w:tr w:rsidR="00E27F92" w:rsidTr="00D82F16">
        <w:tc>
          <w:tcPr>
            <w:tcW w:w="9571" w:type="dxa"/>
            <w:gridSpan w:val="2"/>
          </w:tcPr>
          <w:p w:rsidR="00E27F92" w:rsidRDefault="00E27F92" w:rsidP="00E27F92">
            <w:pPr>
              <w:pStyle w:val="Style3"/>
              <w:widowControl/>
              <w:spacing w:line="23" w:lineRule="atLeast"/>
              <w:jc w:val="center"/>
              <w:rPr>
                <w:rStyle w:val="FontStyle60"/>
                <w:rFonts w:ascii="Times New Roman" w:hAnsi="Times New Roman" w:cs="Times New Roman"/>
                <w:b/>
                <w:sz w:val="28"/>
                <w:szCs w:val="28"/>
              </w:rPr>
            </w:pPr>
            <w:r>
              <w:rPr>
                <w:rStyle w:val="FontStyle60"/>
                <w:rFonts w:ascii="Times New Roman" w:hAnsi="Times New Roman" w:cs="Times New Roman"/>
                <w:b/>
                <w:sz w:val="28"/>
                <w:szCs w:val="28"/>
              </w:rPr>
              <w:lastRenderedPageBreak/>
              <w:t>СТРАТОСТАТ</w:t>
            </w:r>
          </w:p>
        </w:tc>
      </w:tr>
      <w:tr w:rsidR="00E27F92" w:rsidTr="0012740C">
        <w:tc>
          <w:tcPr>
            <w:tcW w:w="3636" w:type="dxa"/>
          </w:tcPr>
          <w:p w:rsidR="00E27F92" w:rsidRDefault="00E27F92" w:rsidP="0053035E">
            <w:pPr>
              <w:pStyle w:val="Style3"/>
              <w:widowControl/>
              <w:spacing w:line="23" w:lineRule="atLeast"/>
              <w:jc w:val="both"/>
              <w:rPr>
                <w:rStyle w:val="FontStyle60"/>
                <w:rFonts w:ascii="Times New Roman" w:hAnsi="Times New Roman" w:cs="Times New Roman"/>
                <w:b/>
                <w:sz w:val="28"/>
                <w:szCs w:val="28"/>
              </w:rPr>
            </w:pPr>
            <w:r w:rsidRPr="00E27F92">
              <w:rPr>
                <w:rStyle w:val="FontStyle60"/>
                <w:rFonts w:ascii="Times New Roman" w:hAnsi="Times New Roman" w:cs="Times New Roman"/>
                <w:b/>
                <w:noProof/>
                <w:sz w:val="28"/>
                <w:szCs w:val="28"/>
              </w:rPr>
              <w:drawing>
                <wp:inline distT="0" distB="0" distL="0" distR="0">
                  <wp:extent cx="1460311" cy="1897663"/>
                  <wp:effectExtent l="19050" t="0" r="6539" b="0"/>
                  <wp:docPr id="2" name="Рисунок 1" descr="D:\2 лицей\МО 2018-2019\5 звезд\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лицей\МО 2018-2019\5 звезд\image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305" cy="1900254"/>
                          </a:xfrm>
                          <a:prstGeom prst="rect">
                            <a:avLst/>
                          </a:prstGeom>
                          <a:noFill/>
                          <a:ln>
                            <a:noFill/>
                          </a:ln>
                        </pic:spPr>
                      </pic:pic>
                    </a:graphicData>
                  </a:graphic>
                </wp:inline>
              </w:drawing>
            </w:r>
          </w:p>
        </w:tc>
        <w:tc>
          <w:tcPr>
            <w:tcW w:w="5935" w:type="dxa"/>
          </w:tcPr>
          <w:p w:rsidR="00E27F92" w:rsidRPr="0012740C" w:rsidRDefault="00E27F92" w:rsidP="00594C82">
            <w:pPr>
              <w:pStyle w:val="a3"/>
              <w:shd w:val="clear" w:color="auto" w:fill="FFFFFF"/>
              <w:spacing w:before="0" w:beforeAutospacing="0" w:after="300" w:afterAutospacing="0"/>
              <w:jc w:val="both"/>
              <w:rPr>
                <w:rFonts w:ascii="Trebuchet MS" w:hAnsi="Trebuchet MS"/>
                <w:b/>
                <w:i/>
                <w:sz w:val="22"/>
                <w:szCs w:val="22"/>
              </w:rPr>
            </w:pPr>
            <w:r w:rsidRPr="0012740C">
              <w:rPr>
                <w:rFonts w:ascii="Trebuchet MS" w:hAnsi="Trebuchet MS"/>
                <w:b/>
                <w:i/>
                <w:sz w:val="22"/>
                <w:szCs w:val="22"/>
              </w:rPr>
              <w:t>Стратостат был создан в Бюро воздушной техники Ленинградского областного совета ОСОАВИАХИМа. Первоначально назывался аэростатом СА-1 (стратосферный аэростат, первый. Проектирование велось под руководством А.Б.Васенко. Проектные разработки консультировал известный специалист в области воздухоплавания профессор Н.А.Рынин.</w:t>
            </w:r>
          </w:p>
          <w:p w:rsidR="00E27F92" w:rsidRDefault="00E27F92" w:rsidP="00594C82">
            <w:pPr>
              <w:pStyle w:val="Style3"/>
              <w:widowControl/>
              <w:spacing w:line="23" w:lineRule="atLeast"/>
              <w:jc w:val="both"/>
              <w:rPr>
                <w:rStyle w:val="FontStyle60"/>
                <w:rFonts w:ascii="Times New Roman" w:hAnsi="Times New Roman" w:cs="Times New Roman"/>
                <w:b/>
                <w:sz w:val="28"/>
                <w:szCs w:val="28"/>
              </w:rPr>
            </w:pPr>
            <w:r w:rsidRPr="0012740C">
              <w:rPr>
                <w:rFonts w:ascii="Trebuchet MS" w:hAnsi="Trebuchet MS"/>
                <w:b/>
                <w:i/>
                <w:sz w:val="22"/>
                <w:szCs w:val="22"/>
              </w:rPr>
              <w:t>Руководство научной программой полета осуществлял академик А.Ф.Иоффе.</w:t>
            </w:r>
          </w:p>
        </w:tc>
      </w:tr>
      <w:tr w:rsidR="0012740C" w:rsidTr="0012740C">
        <w:trPr>
          <w:trHeight w:val="2246"/>
        </w:trPr>
        <w:tc>
          <w:tcPr>
            <w:tcW w:w="3636" w:type="dxa"/>
          </w:tcPr>
          <w:p w:rsidR="0012740C" w:rsidRPr="00E27F92" w:rsidRDefault="0012740C" w:rsidP="0053035E">
            <w:pPr>
              <w:pStyle w:val="Style3"/>
              <w:widowControl/>
              <w:spacing w:line="23" w:lineRule="atLeast"/>
              <w:jc w:val="both"/>
              <w:rPr>
                <w:rStyle w:val="FontStyle60"/>
                <w:rFonts w:ascii="Times New Roman" w:hAnsi="Times New Roman" w:cs="Times New Roman"/>
                <w:b/>
                <w:sz w:val="28"/>
                <w:szCs w:val="28"/>
              </w:rPr>
            </w:pPr>
            <w:r w:rsidRPr="0012740C">
              <w:rPr>
                <w:rStyle w:val="FontStyle60"/>
                <w:rFonts w:ascii="Times New Roman" w:hAnsi="Times New Roman" w:cs="Times New Roman"/>
                <w:b/>
                <w:noProof/>
                <w:sz w:val="28"/>
                <w:szCs w:val="28"/>
              </w:rPr>
              <w:drawing>
                <wp:inline distT="0" distB="0" distL="0" distR="0">
                  <wp:extent cx="2150944" cy="2150944"/>
                  <wp:effectExtent l="19050" t="0" r="1706" b="0"/>
                  <wp:docPr id="7" name="Рисунок 2" descr="D:\2 лицей\МО 2018-2019\5 звезд\Stratostat-OSOAVIAHIM-1.-Shema.-600x6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лицей\МО 2018-2019\5 звезд\Stratostat-OSOAVIAHIM-1.-Shema.-600x600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160" cy="2153160"/>
                          </a:xfrm>
                          <a:prstGeom prst="rect">
                            <a:avLst/>
                          </a:prstGeom>
                          <a:noFill/>
                          <a:ln>
                            <a:noFill/>
                          </a:ln>
                        </pic:spPr>
                      </pic:pic>
                    </a:graphicData>
                  </a:graphic>
                </wp:inline>
              </w:drawing>
            </w:r>
          </w:p>
        </w:tc>
        <w:tc>
          <w:tcPr>
            <w:tcW w:w="5935" w:type="dxa"/>
            <w:vMerge w:val="restart"/>
          </w:tcPr>
          <w:p w:rsidR="0012740C" w:rsidRDefault="0012740C" w:rsidP="0012740C">
            <w:pPr>
              <w:pStyle w:val="a3"/>
              <w:shd w:val="clear" w:color="auto" w:fill="FFFFFF"/>
              <w:spacing w:before="0" w:beforeAutospacing="0" w:after="300" w:afterAutospacing="0"/>
              <w:jc w:val="both"/>
              <w:rPr>
                <w:rFonts w:ascii="Trebuchet MS" w:hAnsi="Trebuchet MS"/>
                <w:sz w:val="22"/>
                <w:szCs w:val="22"/>
              </w:rPr>
            </w:pPr>
          </w:p>
          <w:p w:rsidR="0012740C" w:rsidRPr="0012740C" w:rsidRDefault="0012740C" w:rsidP="0012740C">
            <w:pPr>
              <w:pStyle w:val="a3"/>
              <w:shd w:val="clear" w:color="auto" w:fill="FFFFFF"/>
              <w:spacing w:before="0" w:beforeAutospacing="0" w:after="300" w:afterAutospacing="0"/>
              <w:jc w:val="both"/>
              <w:rPr>
                <w:rFonts w:ascii="Trebuchet MS" w:hAnsi="Trebuchet MS"/>
                <w:sz w:val="22"/>
                <w:szCs w:val="22"/>
              </w:rPr>
            </w:pPr>
            <w:r w:rsidRPr="0012740C">
              <w:rPr>
                <w:rFonts w:ascii="Trebuchet MS" w:hAnsi="Trebuchet MS"/>
                <w:sz w:val="22"/>
                <w:szCs w:val="22"/>
              </w:rPr>
              <w:t xml:space="preserve">Стратостат имел максимальный объем оболочки при полном наполнении 22500 м3. </w:t>
            </w:r>
          </w:p>
          <w:p w:rsidR="0012740C" w:rsidRPr="00594C82" w:rsidRDefault="0012740C" w:rsidP="00594C82">
            <w:pPr>
              <w:pStyle w:val="a3"/>
              <w:shd w:val="clear" w:color="auto" w:fill="FFFFFF"/>
              <w:spacing w:before="0" w:beforeAutospacing="0" w:after="300" w:afterAutospacing="0"/>
              <w:jc w:val="both"/>
              <w:rPr>
                <w:rFonts w:ascii="Trebuchet MS" w:hAnsi="Trebuchet MS"/>
                <w:sz w:val="22"/>
                <w:szCs w:val="22"/>
              </w:rPr>
            </w:pPr>
            <w:r w:rsidRPr="0012740C">
              <w:rPr>
                <w:rFonts w:ascii="Trebuchet MS" w:hAnsi="Trebuchet MS"/>
                <w:sz w:val="22"/>
                <w:szCs w:val="22"/>
              </w:rPr>
              <w:t xml:space="preserve">Герметичная гондола для размещения трех стратонавтов в первом варианте представляла собой четырехугольник с закругленными углами. Конструктивно была выполнена в виде ферменного каркаса, обшитого сверху тонкой нержавеющей сталью толщиной 0,5 мм для устранения влияния на показания приборов. Обшивка сварная, на случай появления трещин в сварных швах внутри имелась дополнительная оболочка. По четырем сторонам плоских бортов кабины и в полу были установлены герметичные иллюминаторы. Снизу крепился амортизатор, выполненный в виде камышовой корзины. Для уменьшения перегрева кабина была окрашена в серый цвет. Впрочем, данное описание гондолы было представлено в период строительства стратостата. Позднее эта герметичная кабина была переработана и выполнена в виде сферы – по типу гондолы. </w:t>
            </w:r>
          </w:p>
        </w:tc>
      </w:tr>
      <w:tr w:rsidR="0012740C" w:rsidTr="0012740C">
        <w:trPr>
          <w:trHeight w:val="2246"/>
        </w:trPr>
        <w:tc>
          <w:tcPr>
            <w:tcW w:w="3636" w:type="dxa"/>
          </w:tcPr>
          <w:p w:rsidR="0012740C" w:rsidRPr="0012740C" w:rsidRDefault="0012740C" w:rsidP="0012740C">
            <w:pPr>
              <w:pStyle w:val="a3"/>
              <w:shd w:val="clear" w:color="auto" w:fill="FFFFFF"/>
              <w:spacing w:before="0" w:beforeAutospacing="0" w:after="0" w:afterAutospacing="0"/>
              <w:jc w:val="both"/>
              <w:rPr>
                <w:rFonts w:ascii="Trebuchet MS" w:hAnsi="Trebuchet MS"/>
                <w:sz w:val="20"/>
                <w:szCs w:val="20"/>
              </w:rPr>
            </w:pPr>
            <w:r w:rsidRPr="0012740C">
              <w:rPr>
                <w:rFonts w:ascii="Trebuchet MS" w:hAnsi="Trebuchet MS"/>
                <w:sz w:val="20"/>
                <w:szCs w:val="20"/>
              </w:rPr>
              <w:t>Рассчитайте:</w:t>
            </w:r>
          </w:p>
          <w:p w:rsidR="0012740C" w:rsidRPr="0012740C" w:rsidRDefault="0012740C" w:rsidP="0012740C">
            <w:pPr>
              <w:pStyle w:val="a3"/>
              <w:shd w:val="clear" w:color="auto" w:fill="FFFFFF"/>
              <w:spacing w:before="0" w:beforeAutospacing="0" w:after="0" w:afterAutospacing="0"/>
              <w:jc w:val="both"/>
              <w:rPr>
                <w:rFonts w:ascii="Trebuchet MS" w:hAnsi="Trebuchet MS"/>
                <w:sz w:val="20"/>
                <w:szCs w:val="20"/>
              </w:rPr>
            </w:pPr>
            <w:r w:rsidRPr="0012740C">
              <w:rPr>
                <w:rFonts w:ascii="Trebuchet MS" w:hAnsi="Trebuchet MS"/>
                <w:sz w:val="20"/>
                <w:szCs w:val="20"/>
              </w:rPr>
              <w:t>1.Диаметр оболочки воздушного шара;</w:t>
            </w:r>
          </w:p>
          <w:p w:rsidR="0012740C" w:rsidRPr="0012740C" w:rsidRDefault="0012740C" w:rsidP="0012740C">
            <w:pPr>
              <w:pStyle w:val="a3"/>
              <w:shd w:val="clear" w:color="auto" w:fill="FFFFFF"/>
              <w:spacing w:before="0" w:beforeAutospacing="0" w:after="0" w:afterAutospacing="0"/>
              <w:jc w:val="both"/>
              <w:rPr>
                <w:rFonts w:ascii="Trebuchet MS" w:hAnsi="Trebuchet MS"/>
                <w:sz w:val="20"/>
                <w:szCs w:val="20"/>
              </w:rPr>
            </w:pPr>
            <w:r w:rsidRPr="0012740C">
              <w:rPr>
                <w:rFonts w:ascii="Trebuchet MS" w:hAnsi="Trebuchet MS"/>
                <w:sz w:val="20"/>
                <w:szCs w:val="20"/>
              </w:rPr>
              <w:t>2.Площадь поверхности оболочки шара;</w:t>
            </w:r>
          </w:p>
          <w:p w:rsidR="00594C82" w:rsidRDefault="0012740C" w:rsidP="00594C82">
            <w:pPr>
              <w:pStyle w:val="a3"/>
              <w:shd w:val="clear" w:color="auto" w:fill="FFFFFF"/>
              <w:spacing w:before="0" w:beforeAutospacing="0" w:after="0" w:afterAutospacing="0"/>
              <w:jc w:val="both"/>
              <w:rPr>
                <w:rFonts w:ascii="Trebuchet MS" w:hAnsi="Trebuchet MS"/>
                <w:sz w:val="20"/>
                <w:szCs w:val="20"/>
              </w:rPr>
            </w:pPr>
            <w:r w:rsidRPr="0012740C">
              <w:rPr>
                <w:rFonts w:ascii="Trebuchet MS" w:hAnsi="Trebuchet MS"/>
                <w:sz w:val="20"/>
                <w:szCs w:val="20"/>
              </w:rPr>
              <w:t>3.</w:t>
            </w:r>
            <w:r w:rsidRPr="00594C82">
              <w:rPr>
                <w:rFonts w:ascii="Trebuchet MS" w:hAnsi="Trebuchet MS"/>
                <w:sz w:val="20"/>
                <w:szCs w:val="20"/>
              </w:rPr>
              <w:t>Объем  стали толщиной 1 мм, которая понадобится для изготовления обшивки кабины, сваренной из листовой стали и имеющей  форму шара диаметром1,8 м.</w:t>
            </w:r>
          </w:p>
          <w:p w:rsidR="0012740C" w:rsidRPr="00594C82" w:rsidRDefault="0012740C" w:rsidP="0045677E">
            <w:pPr>
              <w:pStyle w:val="a3"/>
              <w:shd w:val="clear" w:color="auto" w:fill="FFFFFF"/>
              <w:spacing w:before="0" w:beforeAutospacing="0" w:after="0" w:afterAutospacing="0"/>
              <w:jc w:val="both"/>
              <w:rPr>
                <w:rStyle w:val="FontStyle60"/>
                <w:rFonts w:ascii="Trebuchet MS" w:hAnsi="Trebuchet MS" w:cs="Times New Roman"/>
                <w:sz w:val="20"/>
                <w:szCs w:val="20"/>
              </w:rPr>
            </w:pPr>
            <w:r w:rsidRPr="00594C82">
              <w:rPr>
                <w:rFonts w:ascii="Trebuchet MS" w:hAnsi="Trebuchet MS"/>
                <w:sz w:val="20"/>
                <w:szCs w:val="20"/>
              </w:rPr>
              <w:t xml:space="preserve">Величину </w:t>
            </w:r>
            <w:proofErr w:type="gramStart"/>
            <w:r w:rsidRPr="00594C82">
              <w:rPr>
                <w:rFonts w:ascii="Trebuchet MS" w:hAnsi="Trebuchet MS"/>
                <w:sz w:val="20"/>
                <w:szCs w:val="20"/>
              </w:rPr>
              <w:t>П</w:t>
            </w:r>
            <w:proofErr w:type="gramEnd"/>
            <w:r w:rsidRPr="00594C82">
              <w:rPr>
                <w:rFonts w:ascii="Trebuchet MS" w:hAnsi="Trebuchet MS"/>
                <w:sz w:val="20"/>
                <w:szCs w:val="20"/>
              </w:rPr>
              <w:t xml:space="preserve"> считать приблизительно </w:t>
            </w:r>
            <m:oMath>
              <m:r>
                <w:rPr>
                  <w:rFonts w:ascii="Cambria Math" w:hAnsi="Cambria Math"/>
                  <w:sz w:val="20"/>
                  <w:szCs w:val="20"/>
                </w:rPr>
                <m:t>π≈</m:t>
              </m:r>
            </m:oMath>
            <w:r w:rsidRPr="00594C82">
              <w:rPr>
                <w:rFonts w:ascii="Trebuchet MS" w:eastAsiaTheme="minorEastAsia" w:hAnsi="Trebuchet MS"/>
                <w:sz w:val="20"/>
                <w:szCs w:val="20"/>
              </w:rPr>
              <w:t>3</w:t>
            </w:r>
          </w:p>
        </w:tc>
        <w:tc>
          <w:tcPr>
            <w:tcW w:w="5935" w:type="dxa"/>
            <w:vMerge/>
          </w:tcPr>
          <w:p w:rsidR="0012740C" w:rsidRPr="0012740C" w:rsidRDefault="0012740C" w:rsidP="0012740C">
            <w:pPr>
              <w:pStyle w:val="a3"/>
              <w:shd w:val="clear" w:color="auto" w:fill="FFFFFF"/>
              <w:spacing w:before="0" w:beforeAutospacing="0" w:after="300" w:afterAutospacing="0"/>
              <w:jc w:val="both"/>
              <w:rPr>
                <w:rFonts w:ascii="Trebuchet MS" w:hAnsi="Trebuchet MS"/>
                <w:sz w:val="22"/>
                <w:szCs w:val="22"/>
              </w:rPr>
            </w:pPr>
          </w:p>
        </w:tc>
      </w:tr>
    </w:tbl>
    <w:p w:rsidR="00144BED" w:rsidRPr="0053035E" w:rsidRDefault="00144BED" w:rsidP="0053035E">
      <w:pPr>
        <w:pStyle w:val="a3"/>
        <w:shd w:val="clear" w:color="auto" w:fill="FFFFFF"/>
        <w:spacing w:before="0" w:beforeAutospacing="0" w:after="0" w:afterAutospacing="0" w:line="23" w:lineRule="atLeast"/>
        <w:ind w:firstLine="709"/>
        <w:jc w:val="both"/>
        <w:textAlignment w:val="baseline"/>
        <w:rPr>
          <w:color w:val="373737"/>
          <w:sz w:val="28"/>
          <w:szCs w:val="28"/>
          <w:shd w:val="clear" w:color="auto" w:fill="FFFFFF"/>
        </w:rPr>
      </w:pPr>
      <w:r w:rsidRPr="0053035E">
        <w:rPr>
          <w:color w:val="373737"/>
          <w:sz w:val="28"/>
          <w:szCs w:val="28"/>
          <w:shd w:val="clear" w:color="auto" w:fill="FFFFFF"/>
        </w:rPr>
        <w:t xml:space="preserve">Роль учителя при использовании метода кейсов </w:t>
      </w:r>
      <w:r w:rsidR="006D7F36">
        <w:rPr>
          <w:color w:val="373737"/>
          <w:sz w:val="28"/>
          <w:szCs w:val="28"/>
          <w:shd w:val="clear" w:color="auto" w:fill="FFFFFF"/>
        </w:rPr>
        <w:t xml:space="preserve">на уроке </w:t>
      </w:r>
      <w:r w:rsidRPr="0053035E">
        <w:rPr>
          <w:color w:val="373737"/>
          <w:sz w:val="28"/>
          <w:szCs w:val="28"/>
          <w:shd w:val="clear" w:color="auto" w:fill="FFFFFF"/>
        </w:rPr>
        <w:t>двояка: он может быть консультантом и искать пути решения вместе с учениками, а может играть роль эксперта.</w:t>
      </w:r>
    </w:p>
    <w:p w:rsidR="004054AD" w:rsidRDefault="004054AD" w:rsidP="0053035E">
      <w:pPr>
        <w:pStyle w:val="a3"/>
        <w:shd w:val="clear" w:color="auto" w:fill="FFFFFF"/>
        <w:spacing w:before="0" w:beforeAutospacing="0" w:after="0" w:afterAutospacing="0" w:line="23" w:lineRule="atLeast"/>
        <w:ind w:firstLine="709"/>
        <w:jc w:val="both"/>
        <w:textAlignment w:val="baseline"/>
        <w:rPr>
          <w:i/>
          <w:color w:val="373737"/>
          <w:sz w:val="28"/>
          <w:szCs w:val="28"/>
          <w:shd w:val="clear" w:color="auto" w:fill="FFFFFF"/>
        </w:rPr>
      </w:pPr>
    </w:p>
    <w:p w:rsidR="00144BED" w:rsidRPr="00FF065C" w:rsidRDefault="00144BED" w:rsidP="0053035E">
      <w:pPr>
        <w:pStyle w:val="a3"/>
        <w:shd w:val="clear" w:color="auto" w:fill="FFFFFF"/>
        <w:spacing w:before="0" w:beforeAutospacing="0" w:after="0" w:afterAutospacing="0" w:line="23" w:lineRule="atLeast"/>
        <w:ind w:firstLine="709"/>
        <w:jc w:val="both"/>
        <w:textAlignment w:val="baseline"/>
        <w:rPr>
          <w:b/>
          <w:color w:val="373737"/>
          <w:sz w:val="28"/>
          <w:szCs w:val="28"/>
          <w:shd w:val="clear" w:color="auto" w:fill="FFFFFF"/>
        </w:rPr>
      </w:pPr>
      <w:r w:rsidRPr="00FF065C">
        <w:rPr>
          <w:b/>
          <w:color w:val="373737"/>
          <w:sz w:val="28"/>
          <w:szCs w:val="28"/>
          <w:shd w:val="clear" w:color="auto" w:fill="FFFFFF"/>
        </w:rPr>
        <w:t>Алгоритм  работы</w:t>
      </w:r>
      <w:r w:rsidR="00B1761A" w:rsidRPr="00FF065C">
        <w:rPr>
          <w:b/>
          <w:color w:val="373737"/>
          <w:sz w:val="28"/>
          <w:szCs w:val="28"/>
          <w:shd w:val="clear" w:color="auto" w:fill="FFFFFF"/>
        </w:rPr>
        <w:t xml:space="preserve"> учащихся с кейсом.</w:t>
      </w:r>
    </w:p>
    <w:p w:rsidR="00B1761A" w:rsidRPr="0053035E" w:rsidRDefault="00DD67FA" w:rsidP="0053035E">
      <w:pPr>
        <w:pStyle w:val="a3"/>
        <w:shd w:val="clear" w:color="auto" w:fill="FFFFFF"/>
        <w:spacing w:before="0" w:beforeAutospacing="0" w:after="0" w:afterAutospacing="0" w:line="23" w:lineRule="atLeast"/>
        <w:ind w:firstLine="709"/>
        <w:jc w:val="both"/>
        <w:textAlignment w:val="baseline"/>
        <w:rPr>
          <w:sz w:val="28"/>
          <w:szCs w:val="28"/>
        </w:rPr>
      </w:pPr>
      <w:r w:rsidRPr="0053035E">
        <w:rPr>
          <w:color w:val="373737"/>
          <w:sz w:val="28"/>
          <w:szCs w:val="28"/>
          <w:shd w:val="clear" w:color="auto" w:fill="FFFFFF"/>
        </w:rPr>
        <w:t xml:space="preserve">Учащиеся получают” кейсы”. В кейсах содержится необходимая информация. Даются определения, </w:t>
      </w:r>
      <w:r w:rsidR="004D7D67" w:rsidRPr="0053035E">
        <w:rPr>
          <w:color w:val="373737"/>
          <w:sz w:val="28"/>
          <w:szCs w:val="28"/>
          <w:shd w:val="clear" w:color="auto" w:fill="FFFFFF"/>
        </w:rPr>
        <w:t xml:space="preserve">понятия, </w:t>
      </w:r>
      <w:r w:rsidRPr="0053035E">
        <w:rPr>
          <w:color w:val="373737"/>
          <w:sz w:val="28"/>
          <w:szCs w:val="28"/>
          <w:shd w:val="clear" w:color="auto" w:fill="FFFFFF"/>
        </w:rPr>
        <w:t>применение их в практике, жизненных ситуациях и т.д.</w:t>
      </w:r>
      <w:r w:rsidR="004D7D67" w:rsidRPr="0053035E">
        <w:rPr>
          <w:color w:val="373737"/>
          <w:sz w:val="28"/>
          <w:szCs w:val="28"/>
          <w:shd w:val="clear" w:color="auto" w:fill="FFFFFF"/>
        </w:rPr>
        <w:t xml:space="preserve">, </w:t>
      </w:r>
      <w:r w:rsidRPr="0053035E">
        <w:rPr>
          <w:color w:val="373737"/>
          <w:sz w:val="28"/>
          <w:szCs w:val="28"/>
          <w:shd w:val="clear" w:color="auto" w:fill="FFFFFF"/>
        </w:rPr>
        <w:t>п</w:t>
      </w:r>
      <w:r w:rsidR="004D7D67" w:rsidRPr="0053035E">
        <w:rPr>
          <w:color w:val="373737"/>
          <w:sz w:val="28"/>
          <w:szCs w:val="28"/>
          <w:shd w:val="clear" w:color="auto" w:fill="FFFFFF"/>
        </w:rPr>
        <w:t xml:space="preserve">риводятся примеры </w:t>
      </w:r>
      <w:r w:rsidRPr="0053035E">
        <w:rPr>
          <w:color w:val="373737"/>
          <w:sz w:val="28"/>
          <w:szCs w:val="28"/>
          <w:shd w:val="clear" w:color="auto" w:fill="FFFFFF"/>
        </w:rPr>
        <w:t xml:space="preserve"> вычисления</w:t>
      </w:r>
      <w:r w:rsidR="004D7D67" w:rsidRPr="0053035E">
        <w:rPr>
          <w:color w:val="373737"/>
          <w:sz w:val="28"/>
          <w:szCs w:val="28"/>
          <w:shd w:val="clear" w:color="auto" w:fill="FFFFFF"/>
        </w:rPr>
        <w:t xml:space="preserve"> величин</w:t>
      </w:r>
      <w:r w:rsidRPr="0053035E">
        <w:rPr>
          <w:color w:val="373737"/>
          <w:sz w:val="28"/>
          <w:szCs w:val="28"/>
          <w:shd w:val="clear" w:color="auto" w:fill="FFFFFF"/>
        </w:rPr>
        <w:t xml:space="preserve">. </w:t>
      </w:r>
      <w:r w:rsidR="00441A38" w:rsidRPr="0053035E">
        <w:rPr>
          <w:color w:val="373737"/>
          <w:sz w:val="28"/>
          <w:szCs w:val="28"/>
          <w:shd w:val="clear" w:color="auto" w:fill="FFFFFF"/>
        </w:rPr>
        <w:t xml:space="preserve">Ученики в течение определённого времени знакомятся с содержанием кейса, а затем учитель оглашает сюжет. </w:t>
      </w:r>
      <w:r w:rsidR="00441A38" w:rsidRPr="0053035E">
        <w:rPr>
          <w:sz w:val="28"/>
          <w:szCs w:val="28"/>
        </w:rPr>
        <w:t>Результаты  работы с содержанием могут быть оформлены (в таблице, схеме, чертеже и т.д.).</w:t>
      </w:r>
    </w:p>
    <w:p w:rsidR="00441A38" w:rsidRPr="0053035E" w:rsidRDefault="00441A38" w:rsidP="0053035E">
      <w:pPr>
        <w:pStyle w:val="a3"/>
        <w:shd w:val="clear" w:color="auto" w:fill="FFFFFF"/>
        <w:spacing w:before="0" w:beforeAutospacing="0" w:after="0" w:afterAutospacing="0" w:line="23" w:lineRule="atLeast"/>
        <w:ind w:firstLine="709"/>
        <w:jc w:val="both"/>
        <w:textAlignment w:val="baseline"/>
        <w:rPr>
          <w:color w:val="373737"/>
          <w:sz w:val="28"/>
          <w:szCs w:val="28"/>
          <w:shd w:val="clear" w:color="auto" w:fill="FFFFFF"/>
        </w:rPr>
      </w:pPr>
      <w:r w:rsidRPr="0053035E">
        <w:rPr>
          <w:sz w:val="28"/>
          <w:szCs w:val="28"/>
        </w:rPr>
        <w:t>Учащимся предлагается выбрать</w:t>
      </w:r>
      <w:r w:rsidR="00E259C6" w:rsidRPr="0053035E">
        <w:rPr>
          <w:sz w:val="28"/>
          <w:szCs w:val="28"/>
        </w:rPr>
        <w:t xml:space="preserve"> оптимальное соответствие данных и вопроса кейса. Так учащиеся подводятся к необходимости  поиска решения. Возникает предположение проверить данные и сопоставить результаты </w:t>
      </w:r>
      <w:r w:rsidR="00095A40" w:rsidRPr="0053035E">
        <w:rPr>
          <w:sz w:val="28"/>
          <w:szCs w:val="28"/>
        </w:rPr>
        <w:t xml:space="preserve">их </w:t>
      </w:r>
      <w:r w:rsidR="00E259C6" w:rsidRPr="0053035E">
        <w:rPr>
          <w:sz w:val="28"/>
          <w:szCs w:val="28"/>
        </w:rPr>
        <w:t xml:space="preserve">поиска. </w:t>
      </w:r>
      <w:r w:rsidR="00E259C6" w:rsidRPr="0053035E">
        <w:rPr>
          <w:sz w:val="28"/>
          <w:szCs w:val="28"/>
        </w:rPr>
        <w:lastRenderedPageBreak/>
        <w:t xml:space="preserve">Здесь учитель может выступить в роли консультанта. В зависимости от уровня  класса и его работоспособности ставится одна или несколько задач для решения  при работе  с кейсами (может быть “проиграна” более сложная ситуация). </w:t>
      </w:r>
      <w:r w:rsidR="00E259C6" w:rsidRPr="0053035E">
        <w:rPr>
          <w:sz w:val="28"/>
          <w:szCs w:val="28"/>
          <w:lang w:val="en-US"/>
        </w:rPr>
        <w:t>C</w:t>
      </w:r>
      <w:r w:rsidR="00E259C6" w:rsidRPr="0053035E">
        <w:rPr>
          <w:sz w:val="28"/>
          <w:szCs w:val="28"/>
        </w:rPr>
        <w:t>оставляется план решения проблемы.</w:t>
      </w:r>
      <w:r w:rsidR="00284AB4" w:rsidRPr="0053035E">
        <w:rPr>
          <w:sz w:val="28"/>
          <w:szCs w:val="28"/>
        </w:rPr>
        <w:t xml:space="preserve">  В завершении урока нужно проанализировать деятельность учащихся, отметив наиболее яркие идеи и </w:t>
      </w:r>
      <w:r w:rsidR="006A3287" w:rsidRPr="0053035E">
        <w:rPr>
          <w:sz w:val="28"/>
          <w:szCs w:val="28"/>
        </w:rPr>
        <w:t>решения</w:t>
      </w:r>
      <w:r w:rsidR="00284AB4" w:rsidRPr="0053035E">
        <w:rPr>
          <w:sz w:val="28"/>
          <w:szCs w:val="28"/>
        </w:rPr>
        <w:t>, и, подводя итог, подчеркнуть, что теоретические знания помогают решать насущные практические вопросы.</w:t>
      </w:r>
    </w:p>
    <w:p w:rsidR="005728EA" w:rsidRPr="0053035E" w:rsidRDefault="006A3287"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Таким образом, можно выделить </w:t>
      </w:r>
      <w:r w:rsidRPr="00FF065C">
        <w:rPr>
          <w:rFonts w:ascii="Times New Roman" w:hAnsi="Times New Roman" w:cs="Times New Roman"/>
          <w:b/>
          <w:i/>
          <w:sz w:val="28"/>
          <w:szCs w:val="28"/>
        </w:rPr>
        <w:t>этапы работы с кейсами на уроке:</w:t>
      </w:r>
    </w:p>
    <w:p w:rsidR="006A3287" w:rsidRPr="0053035E" w:rsidRDefault="006A3287"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 </w:t>
      </w:r>
      <w:r w:rsidRPr="0053035E">
        <w:rPr>
          <w:rFonts w:ascii="Times New Roman" w:hAnsi="Times New Roman" w:cs="Times New Roman"/>
          <w:i/>
          <w:iCs/>
          <w:sz w:val="28"/>
          <w:szCs w:val="28"/>
        </w:rPr>
        <w:t>Подготовительный этап</w:t>
      </w:r>
      <w:r w:rsidRPr="0053035E">
        <w:rPr>
          <w:rFonts w:ascii="Times New Roman" w:hAnsi="Times New Roman" w:cs="Times New Roman"/>
          <w:sz w:val="28"/>
          <w:szCs w:val="28"/>
        </w:rPr>
        <w:t>, на котором</w:t>
      </w:r>
      <w:r w:rsidR="004045F4" w:rsidRPr="0053035E">
        <w:rPr>
          <w:rFonts w:ascii="Times New Roman" w:hAnsi="Times New Roman" w:cs="Times New Roman"/>
          <w:sz w:val="28"/>
          <w:szCs w:val="28"/>
        </w:rPr>
        <w:t xml:space="preserve"> учит</w:t>
      </w:r>
      <w:r w:rsidRPr="0053035E">
        <w:rPr>
          <w:rFonts w:ascii="Times New Roman" w:hAnsi="Times New Roman" w:cs="Times New Roman"/>
          <w:sz w:val="28"/>
          <w:szCs w:val="28"/>
        </w:rPr>
        <w:t>ель конкретизирует дидактические цели, разрабатывает соответствующую  «конкретную ситуацию»  и сценарий занятия.</w:t>
      </w:r>
      <w:r w:rsidR="004045F4" w:rsidRPr="0053035E">
        <w:rPr>
          <w:rFonts w:ascii="Times New Roman" w:hAnsi="Times New Roman" w:cs="Times New Roman"/>
          <w:sz w:val="28"/>
          <w:szCs w:val="28"/>
        </w:rPr>
        <w:t xml:space="preserve"> Происходит знакомство учащихся с содержанием конкретной ситуации индивидуально или в малой группе. </w:t>
      </w:r>
      <w:r w:rsidR="006D7F36">
        <w:rPr>
          <w:rFonts w:ascii="Times New Roman" w:hAnsi="Times New Roman" w:cs="Times New Roman"/>
          <w:sz w:val="28"/>
          <w:szCs w:val="28"/>
        </w:rPr>
        <w:t>Здесь</w:t>
      </w:r>
      <w:r w:rsidR="004045F4" w:rsidRPr="0053035E">
        <w:rPr>
          <w:rFonts w:ascii="Times New Roman" w:hAnsi="Times New Roman" w:cs="Times New Roman"/>
          <w:sz w:val="28"/>
          <w:szCs w:val="28"/>
        </w:rPr>
        <w:t xml:space="preserve"> роль группы усиливается, так как вырабатываемые во время обсуждения идеи и предлагаемые решения являются плодом совместных усилий. Учащиеся знакомятся  с системой оценивания решения кейса.</w:t>
      </w:r>
    </w:p>
    <w:p w:rsidR="00AA46EA" w:rsidRPr="0053035E" w:rsidRDefault="004045F4" w:rsidP="006D7F36">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 </w:t>
      </w:r>
      <w:r w:rsidR="00AA46EA" w:rsidRPr="0053035E">
        <w:rPr>
          <w:rFonts w:ascii="Times New Roman" w:hAnsi="Times New Roman" w:cs="Times New Roman"/>
          <w:i/>
          <w:iCs/>
          <w:sz w:val="28"/>
          <w:szCs w:val="28"/>
        </w:rPr>
        <w:t>Аналитический этап (</w:t>
      </w:r>
      <w:r w:rsidR="00AA46EA" w:rsidRPr="0053035E">
        <w:rPr>
          <w:rFonts w:ascii="Times New Roman" w:hAnsi="Times New Roman" w:cs="Times New Roman"/>
          <w:sz w:val="28"/>
          <w:szCs w:val="28"/>
        </w:rPr>
        <w:t>анализ  содержания кейса в групповой форме, происходит процесс выработки решения, составляющий сущность метода, соблюдение  временных рамок). Продуктивность групповой аналитической работы обеспечивается применением специальных инструкций или ряда вопросов ученикам. При выборе лучшего решения (альтернативы) нужно опираться на метод дискуссий</w:t>
      </w:r>
      <w:r w:rsidR="0046030A" w:rsidRPr="0053035E">
        <w:rPr>
          <w:rFonts w:ascii="Times New Roman" w:hAnsi="Times New Roman" w:cs="Times New Roman"/>
          <w:sz w:val="28"/>
          <w:szCs w:val="28"/>
        </w:rPr>
        <w:t xml:space="preserve">  для</w:t>
      </w:r>
      <w:r w:rsidR="00AA46EA" w:rsidRPr="0053035E">
        <w:rPr>
          <w:rFonts w:ascii="Times New Roman" w:hAnsi="Times New Roman" w:cs="Times New Roman"/>
          <w:sz w:val="28"/>
          <w:szCs w:val="28"/>
        </w:rPr>
        <w:t xml:space="preserve"> обсуждени</w:t>
      </w:r>
      <w:r w:rsidR="0046030A" w:rsidRPr="0053035E">
        <w:rPr>
          <w:rFonts w:ascii="Times New Roman" w:hAnsi="Times New Roman" w:cs="Times New Roman"/>
          <w:sz w:val="28"/>
          <w:szCs w:val="28"/>
        </w:rPr>
        <w:t>я</w:t>
      </w:r>
      <w:r w:rsidR="00AA46EA" w:rsidRPr="0053035E">
        <w:rPr>
          <w:rFonts w:ascii="Times New Roman" w:hAnsi="Times New Roman" w:cs="Times New Roman"/>
          <w:sz w:val="28"/>
          <w:szCs w:val="28"/>
        </w:rPr>
        <w:t xml:space="preserve"> решения проблем по заданиям кейса</w:t>
      </w:r>
      <w:r w:rsidR="001972C0">
        <w:rPr>
          <w:rFonts w:ascii="Times New Roman" w:hAnsi="Times New Roman" w:cs="Times New Roman"/>
          <w:sz w:val="28"/>
          <w:szCs w:val="28"/>
        </w:rPr>
        <w:t>.</w:t>
      </w:r>
      <w:r w:rsidR="00AA46EA" w:rsidRPr="0053035E">
        <w:rPr>
          <w:rFonts w:ascii="Times New Roman" w:hAnsi="Times New Roman" w:cs="Times New Roman"/>
          <w:sz w:val="28"/>
          <w:szCs w:val="28"/>
        </w:rPr>
        <w:t xml:space="preserve"> Подведение итогов дискуссии и найденных решений.</w:t>
      </w:r>
    </w:p>
    <w:p w:rsidR="00AA46EA" w:rsidRPr="0053035E" w:rsidRDefault="0046030A"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i/>
          <w:iCs/>
          <w:sz w:val="28"/>
          <w:szCs w:val="28"/>
        </w:rPr>
        <w:t xml:space="preserve">- </w:t>
      </w:r>
      <w:r w:rsidR="00AA46EA" w:rsidRPr="0053035E">
        <w:rPr>
          <w:rFonts w:ascii="Times New Roman" w:hAnsi="Times New Roman" w:cs="Times New Roman"/>
          <w:i/>
          <w:iCs/>
          <w:sz w:val="28"/>
          <w:szCs w:val="28"/>
        </w:rPr>
        <w:t>Итоговый этап</w:t>
      </w:r>
      <w:r w:rsidR="00AA46EA" w:rsidRPr="0053035E">
        <w:rPr>
          <w:rFonts w:ascii="Times New Roman" w:hAnsi="Times New Roman" w:cs="Times New Roman"/>
          <w:sz w:val="28"/>
          <w:szCs w:val="28"/>
        </w:rPr>
        <w:t xml:space="preserve">  –</w:t>
      </w:r>
      <w:r w:rsidRPr="0053035E">
        <w:rPr>
          <w:rFonts w:ascii="Times New Roman" w:hAnsi="Times New Roman" w:cs="Times New Roman"/>
          <w:sz w:val="28"/>
          <w:szCs w:val="28"/>
        </w:rPr>
        <w:t xml:space="preserve"> заключительная презентация </w:t>
      </w:r>
      <w:r w:rsidR="00AA46EA" w:rsidRPr="0053035E">
        <w:rPr>
          <w:rFonts w:ascii="Times New Roman" w:hAnsi="Times New Roman" w:cs="Times New Roman"/>
          <w:sz w:val="28"/>
          <w:szCs w:val="28"/>
        </w:rPr>
        <w:t xml:space="preserve">результатов аналитической работы разными группами, когда учащиеся могут узнать и сравнить несколько вариантов оптимальных решений одной проблемы. </w:t>
      </w:r>
      <w:r w:rsidRPr="0053035E">
        <w:rPr>
          <w:rFonts w:ascii="Times New Roman" w:hAnsi="Times New Roman" w:cs="Times New Roman"/>
          <w:sz w:val="28"/>
          <w:szCs w:val="28"/>
        </w:rPr>
        <w:t>Т</w:t>
      </w:r>
      <w:r w:rsidR="00AA46EA" w:rsidRPr="0053035E">
        <w:rPr>
          <w:rFonts w:ascii="Times New Roman" w:hAnsi="Times New Roman" w:cs="Times New Roman"/>
          <w:sz w:val="28"/>
          <w:szCs w:val="28"/>
        </w:rPr>
        <w:t xml:space="preserve">акой прием помогает расширению индивидуального опыта анализа и решения проблемы каждым учеником. </w:t>
      </w:r>
    </w:p>
    <w:p w:rsidR="00AA46EA" w:rsidRPr="0053035E" w:rsidRDefault="0046030A" w:rsidP="0053035E">
      <w:pPr>
        <w:spacing w:after="0" w:line="23" w:lineRule="atLeast"/>
        <w:ind w:firstLine="709"/>
        <w:jc w:val="both"/>
        <w:rPr>
          <w:rFonts w:ascii="Times New Roman" w:hAnsi="Times New Roman" w:cs="Times New Roman"/>
          <w:b/>
          <w:bCs/>
          <w:sz w:val="28"/>
          <w:szCs w:val="28"/>
        </w:rPr>
      </w:pPr>
      <w:r w:rsidRPr="0053035E">
        <w:rPr>
          <w:rFonts w:ascii="Times New Roman" w:hAnsi="Times New Roman" w:cs="Times New Roman"/>
          <w:sz w:val="28"/>
          <w:szCs w:val="28"/>
        </w:rPr>
        <w:t xml:space="preserve">- </w:t>
      </w:r>
      <w:r w:rsidR="00AA46EA" w:rsidRPr="0053035E">
        <w:rPr>
          <w:rFonts w:ascii="Times New Roman" w:hAnsi="Times New Roman" w:cs="Times New Roman"/>
          <w:i/>
          <w:sz w:val="28"/>
          <w:szCs w:val="28"/>
        </w:rPr>
        <w:t>Обобщающее</w:t>
      </w:r>
      <w:r w:rsidR="00AA46EA" w:rsidRPr="0053035E">
        <w:rPr>
          <w:rFonts w:ascii="Times New Roman" w:hAnsi="Times New Roman" w:cs="Times New Roman"/>
          <w:sz w:val="28"/>
          <w:szCs w:val="28"/>
        </w:rPr>
        <w:t xml:space="preserve"> выступление педагога, его анализ ситуации; оценивание педагогом учащихся</w:t>
      </w:r>
      <w:r w:rsidRPr="0053035E">
        <w:rPr>
          <w:rFonts w:ascii="Times New Roman" w:hAnsi="Times New Roman" w:cs="Times New Roman"/>
          <w:sz w:val="28"/>
          <w:szCs w:val="28"/>
        </w:rPr>
        <w:t>.</w:t>
      </w:r>
    </w:p>
    <w:p w:rsidR="00E729A1" w:rsidRPr="0053035E" w:rsidRDefault="00E729A1" w:rsidP="0053035E">
      <w:pPr>
        <w:spacing w:after="0" w:line="23" w:lineRule="atLeast"/>
        <w:ind w:firstLine="709"/>
        <w:jc w:val="both"/>
        <w:rPr>
          <w:rFonts w:ascii="Times New Roman" w:hAnsi="Times New Roman" w:cs="Times New Roman"/>
          <w:bCs/>
          <w:sz w:val="28"/>
          <w:szCs w:val="28"/>
        </w:rPr>
      </w:pPr>
      <w:r w:rsidRPr="0053035E">
        <w:rPr>
          <w:rFonts w:ascii="Times New Roman" w:hAnsi="Times New Roman" w:cs="Times New Roman"/>
          <w:bCs/>
          <w:sz w:val="28"/>
          <w:szCs w:val="28"/>
        </w:rPr>
        <w:t xml:space="preserve">Во внеурочной деятельности алгоритм работы по </w:t>
      </w:r>
      <w:proofErr w:type="gramStart"/>
      <w:r w:rsidRPr="0053035E">
        <w:rPr>
          <w:rFonts w:ascii="Times New Roman" w:hAnsi="Times New Roman" w:cs="Times New Roman"/>
          <w:bCs/>
          <w:sz w:val="28"/>
          <w:szCs w:val="28"/>
        </w:rPr>
        <w:t>кейс-технологии</w:t>
      </w:r>
      <w:proofErr w:type="gramEnd"/>
      <w:r w:rsidRPr="0053035E">
        <w:rPr>
          <w:rFonts w:ascii="Times New Roman" w:hAnsi="Times New Roman" w:cs="Times New Roman"/>
          <w:bCs/>
          <w:sz w:val="28"/>
          <w:szCs w:val="28"/>
        </w:rPr>
        <w:t xml:space="preserve"> схож с предыдущим. Однако, некоторые особенности самих занятий, их целей  позволяет в большей мере сочетать в кейсах интегрированные материалы, расширить задачу, чаще ставить открытые вопросы в задачах кейсов, разнообразить формы и содержание кейсов.</w:t>
      </w:r>
    </w:p>
    <w:p w:rsidR="00E729A1" w:rsidRPr="0053035E" w:rsidRDefault="00E729A1"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Для проведения анализа конкретной ситуации работа с материалами кейса зависит от их объема, сложности проблематики и степени осведомленности обучаемых с данной информацией.</w:t>
      </w:r>
    </w:p>
    <w:p w:rsidR="00E729A1" w:rsidRPr="0053035E" w:rsidRDefault="00E729A1"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xml:space="preserve">Возможны следующие </w:t>
      </w:r>
      <w:r w:rsidRPr="001972C0">
        <w:rPr>
          <w:rFonts w:ascii="Times New Roman" w:hAnsi="Times New Roman" w:cs="Times New Roman"/>
          <w:i/>
          <w:sz w:val="28"/>
          <w:szCs w:val="28"/>
        </w:rPr>
        <w:t>альтернативные варианты:</w:t>
      </w:r>
    </w:p>
    <w:p w:rsidR="00E729A1" w:rsidRPr="0053035E" w:rsidRDefault="00E729A1"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обучаемые изучают материалы кейса заранее, также знакомятся с рекомендованной преподавателем дополнительной литературой, часть заданий по работе с кейсом выполняется дома индивидуально каждым.</w:t>
      </w:r>
    </w:p>
    <w:p w:rsidR="00E729A1" w:rsidRPr="0053035E" w:rsidRDefault="00E729A1"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 обучаемые знакомятся заранее только с материалами кейса, часть заданий по работе с кейсом выполняется дома индивидуально каждым.</w:t>
      </w:r>
    </w:p>
    <w:p w:rsidR="00E729A1" w:rsidRPr="0053035E" w:rsidRDefault="00E729A1" w:rsidP="0053035E">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lastRenderedPageBreak/>
        <w:t>- обучаемые получают кейс непосредственно на занятии и работают с ним. Данный вариант подходит для небольших по объему кейсов, иллюстрирующих какие-либо теории, концепции, учебное содержание, и могут быть использованы в начале занятия с целью активизации мышления обучаемых, повышения их мотивации по изучаемой теме.</w:t>
      </w:r>
    </w:p>
    <w:p w:rsidR="00E729A1" w:rsidRPr="0053035E" w:rsidRDefault="00E729A1" w:rsidP="00856439">
      <w:pPr>
        <w:spacing w:after="0" w:line="23" w:lineRule="atLeast"/>
        <w:ind w:firstLine="709"/>
        <w:jc w:val="both"/>
        <w:rPr>
          <w:rFonts w:ascii="Times New Roman" w:hAnsi="Times New Roman" w:cs="Times New Roman"/>
          <w:sz w:val="28"/>
          <w:szCs w:val="28"/>
        </w:rPr>
      </w:pPr>
      <w:r w:rsidRPr="0053035E">
        <w:rPr>
          <w:rFonts w:ascii="Times New Roman" w:hAnsi="Times New Roman" w:cs="Times New Roman"/>
          <w:sz w:val="28"/>
          <w:szCs w:val="28"/>
        </w:rPr>
        <w:t>Возможно использование кейсов в дистанционном обучении.</w:t>
      </w:r>
    </w:p>
    <w:p w:rsidR="005728EA" w:rsidRDefault="008778F3" w:rsidP="0053035E">
      <w:pPr>
        <w:spacing w:after="0" w:line="23" w:lineRule="atLeast"/>
        <w:ind w:firstLine="709"/>
        <w:jc w:val="both"/>
        <w:rPr>
          <w:rFonts w:ascii="Times New Roman" w:hAnsi="Times New Roman" w:cs="Times New Roman"/>
          <w:b/>
          <w:sz w:val="28"/>
          <w:szCs w:val="28"/>
        </w:rPr>
      </w:pPr>
      <w:r w:rsidRPr="0053035E">
        <w:rPr>
          <w:rFonts w:ascii="Times New Roman" w:hAnsi="Times New Roman" w:cs="Times New Roman"/>
          <w:sz w:val="28"/>
          <w:szCs w:val="28"/>
        </w:rPr>
        <w:t xml:space="preserve">В данной статье представлены  </w:t>
      </w:r>
      <w:r w:rsidRPr="001972C0">
        <w:rPr>
          <w:rFonts w:ascii="Times New Roman" w:hAnsi="Times New Roman" w:cs="Times New Roman"/>
          <w:b/>
          <w:sz w:val="28"/>
          <w:szCs w:val="28"/>
        </w:rPr>
        <w:t xml:space="preserve">примеры использования </w:t>
      </w:r>
      <w:proofErr w:type="gramStart"/>
      <w:r w:rsidRPr="001972C0">
        <w:rPr>
          <w:rFonts w:ascii="Times New Roman" w:hAnsi="Times New Roman" w:cs="Times New Roman"/>
          <w:b/>
          <w:sz w:val="28"/>
          <w:szCs w:val="28"/>
        </w:rPr>
        <w:t>кейс-технологии</w:t>
      </w:r>
      <w:proofErr w:type="gramEnd"/>
      <w:r w:rsidRPr="001972C0">
        <w:rPr>
          <w:rFonts w:ascii="Times New Roman" w:hAnsi="Times New Roman" w:cs="Times New Roman"/>
          <w:b/>
          <w:sz w:val="28"/>
          <w:szCs w:val="28"/>
        </w:rPr>
        <w:t xml:space="preserve"> на уроке и во внеурочной деятельности</w:t>
      </w:r>
      <w:r w:rsidR="00397292">
        <w:rPr>
          <w:rFonts w:ascii="Times New Roman" w:hAnsi="Times New Roman" w:cs="Times New Roman"/>
          <w:b/>
          <w:sz w:val="28"/>
          <w:szCs w:val="28"/>
        </w:rPr>
        <w:t xml:space="preserve"> (</w:t>
      </w:r>
      <w:r w:rsidR="00397292" w:rsidRPr="00397292">
        <w:rPr>
          <w:rFonts w:ascii="Times New Roman" w:hAnsi="Times New Roman" w:cs="Times New Roman"/>
          <w:sz w:val="28"/>
          <w:szCs w:val="28"/>
        </w:rPr>
        <w:t>а также в приложении</w:t>
      </w:r>
      <w:r w:rsidR="00397292">
        <w:rPr>
          <w:rFonts w:ascii="Times New Roman" w:hAnsi="Times New Roman" w:cs="Times New Roman"/>
          <w:b/>
          <w:sz w:val="28"/>
          <w:szCs w:val="28"/>
        </w:rPr>
        <w:t>)</w:t>
      </w:r>
      <w:r w:rsidRPr="001972C0">
        <w:rPr>
          <w:rFonts w:ascii="Times New Roman" w:hAnsi="Times New Roman" w:cs="Times New Roman"/>
          <w:b/>
          <w:sz w:val="28"/>
          <w:szCs w:val="28"/>
        </w:rPr>
        <w:t>.</w:t>
      </w:r>
    </w:p>
    <w:p w:rsidR="00797743" w:rsidRDefault="00797743" w:rsidP="00797743">
      <w:pPr>
        <w:spacing w:after="0" w:line="240" w:lineRule="auto"/>
        <w:ind w:firstLine="709"/>
        <w:jc w:val="center"/>
        <w:rPr>
          <w:rFonts w:ascii="Times New Roman" w:hAnsi="Times New Roman" w:cs="Times New Roman"/>
          <w:sz w:val="24"/>
          <w:szCs w:val="24"/>
        </w:rPr>
      </w:pPr>
    </w:p>
    <w:p w:rsidR="00797743" w:rsidRPr="00DD6F3D" w:rsidRDefault="00797743" w:rsidP="00DD6F3D">
      <w:pPr>
        <w:pStyle w:val="a4"/>
        <w:numPr>
          <w:ilvl w:val="0"/>
          <w:numId w:val="21"/>
        </w:numPr>
        <w:spacing w:after="0" w:line="240" w:lineRule="auto"/>
        <w:jc w:val="center"/>
        <w:rPr>
          <w:rFonts w:ascii="Times New Roman" w:hAnsi="Times New Roman" w:cs="Times New Roman"/>
          <w:b/>
          <w:i/>
          <w:sz w:val="24"/>
          <w:szCs w:val="24"/>
        </w:rPr>
      </w:pPr>
      <w:r w:rsidRPr="00DD6F3D">
        <w:rPr>
          <w:rFonts w:ascii="Times New Roman" w:hAnsi="Times New Roman" w:cs="Times New Roman"/>
          <w:b/>
          <w:i/>
          <w:sz w:val="24"/>
          <w:szCs w:val="24"/>
        </w:rPr>
        <w:t>Донорство крови в блокадном Ленинграде</w:t>
      </w:r>
    </w:p>
    <w:p w:rsidR="00797743" w:rsidRPr="0017497F" w:rsidRDefault="00797743" w:rsidP="00797743">
      <w:pPr>
        <w:spacing w:after="0" w:line="240" w:lineRule="auto"/>
        <w:ind w:firstLine="709"/>
        <w:jc w:val="both"/>
        <w:rPr>
          <w:rFonts w:ascii="Times New Roman" w:hAnsi="Times New Roman" w:cs="Times New Roman"/>
          <w:sz w:val="24"/>
          <w:szCs w:val="24"/>
        </w:rPr>
      </w:pPr>
    </w:p>
    <w:p w:rsidR="00797743" w:rsidRPr="00797743" w:rsidRDefault="00797743" w:rsidP="00797743">
      <w:pPr>
        <w:spacing w:after="0" w:line="240" w:lineRule="auto"/>
        <w:ind w:firstLine="709"/>
        <w:jc w:val="both"/>
        <w:rPr>
          <w:rFonts w:ascii="Times New Roman" w:hAnsi="Times New Roman" w:cs="Times New Roman"/>
          <w:sz w:val="24"/>
          <w:szCs w:val="24"/>
        </w:rPr>
      </w:pPr>
      <w:r w:rsidRPr="00797743">
        <w:rPr>
          <w:rFonts w:ascii="Times New Roman" w:hAnsi="Times New Roman" w:cs="Times New Roman"/>
          <w:sz w:val="24"/>
          <w:szCs w:val="24"/>
        </w:rPr>
        <w:t>Удивительно, но именно истощенные, измученные, голодные блокадники сдали для фронта больше всего донорской крови. Это был раствор, включающий в себя набор жизненно важных солей и лишь 10 % человеческой крови. Таким образом</w:t>
      </w:r>
      <w:r w:rsidR="00DD6F3D">
        <w:rPr>
          <w:rFonts w:ascii="Times New Roman" w:hAnsi="Times New Roman" w:cs="Times New Roman"/>
          <w:sz w:val="24"/>
          <w:szCs w:val="24"/>
        </w:rPr>
        <w:t>,</w:t>
      </w:r>
      <w:r w:rsidRPr="00797743">
        <w:rPr>
          <w:rFonts w:ascii="Times New Roman" w:hAnsi="Times New Roman" w:cs="Times New Roman"/>
          <w:sz w:val="24"/>
          <w:szCs w:val="24"/>
        </w:rPr>
        <w:t xml:space="preserve"> существенно снизились донорские нормы, при этом фронт по-прежнему получал необходимый материал. Каждая фронтовая медсестра имела при себе ампулу с уникальным составом и все необходимые инструменты для экстренного переливания прямо на месте сражения.</w:t>
      </w:r>
    </w:p>
    <w:p w:rsidR="00797743" w:rsidRPr="00797743" w:rsidRDefault="00797743" w:rsidP="00797743">
      <w:pPr>
        <w:spacing w:after="0" w:line="240" w:lineRule="auto"/>
        <w:ind w:firstLine="709"/>
        <w:jc w:val="both"/>
        <w:rPr>
          <w:rFonts w:ascii="Times New Roman" w:hAnsi="Times New Roman" w:cs="Times New Roman"/>
          <w:sz w:val="24"/>
          <w:szCs w:val="24"/>
        </w:rPr>
      </w:pPr>
      <w:r w:rsidRPr="00797743">
        <w:rPr>
          <w:rFonts w:ascii="Times New Roman" w:hAnsi="Times New Roman" w:cs="Times New Roman"/>
          <w:sz w:val="24"/>
          <w:szCs w:val="24"/>
        </w:rPr>
        <w:t>Такой раствор творил чудеса, буквально вытаскивая бойцов с того света. Фашисты за ним усиленно охотились, но так и не разгадали формулу.</w:t>
      </w:r>
    </w:p>
    <w:p w:rsidR="00797743" w:rsidRPr="00797743" w:rsidRDefault="00797743" w:rsidP="00797743">
      <w:pPr>
        <w:spacing w:after="0" w:line="240" w:lineRule="auto"/>
        <w:ind w:firstLine="709"/>
        <w:jc w:val="both"/>
        <w:rPr>
          <w:rFonts w:ascii="Times New Roman" w:eastAsia="Times New Roman" w:hAnsi="Times New Roman" w:cs="Times New Roman"/>
          <w:color w:val="000000"/>
          <w:sz w:val="24"/>
          <w:szCs w:val="24"/>
        </w:rPr>
      </w:pPr>
      <w:r w:rsidRPr="00797743">
        <w:rPr>
          <w:rFonts w:ascii="Times New Roman" w:eastAsia="Times New Roman" w:hAnsi="Times New Roman" w:cs="Times New Roman"/>
          <w:color w:val="000000"/>
          <w:sz w:val="24"/>
          <w:szCs w:val="24"/>
        </w:rPr>
        <w:t>Вдумайтесь в цифры: за время блокады голодные, истощённые ленинградцы сдали 144  тонны крови — более полумиллиона доз. Упаковывалась кровь в специальные изотермические ящики, которые и отправлялись на фронт. Этих ящиков было отправлено 40 тысяч — 150 железнодорожных вагонов — 5 эшелонов. Каждая пятая доза переливаемой крови была из Ленинграда…</w:t>
      </w:r>
    </w:p>
    <w:p w:rsidR="00797743" w:rsidRPr="00797743" w:rsidRDefault="00797743" w:rsidP="00797743">
      <w:pPr>
        <w:spacing w:after="0" w:line="240" w:lineRule="auto"/>
        <w:ind w:firstLine="709"/>
        <w:jc w:val="both"/>
        <w:rPr>
          <w:rFonts w:ascii="Times New Roman" w:eastAsia="Times New Roman" w:hAnsi="Times New Roman" w:cs="Times New Roman"/>
          <w:color w:val="000000"/>
          <w:sz w:val="24"/>
          <w:szCs w:val="24"/>
        </w:rPr>
      </w:pPr>
      <w:r w:rsidRPr="00797743">
        <w:rPr>
          <w:rFonts w:ascii="Times New Roman" w:eastAsia="Times New Roman" w:hAnsi="Times New Roman" w:cs="Times New Roman"/>
          <w:color w:val="000000"/>
          <w:sz w:val="24"/>
          <w:szCs w:val="24"/>
        </w:rPr>
        <w:t>Отработав смену у станка, отстояв ночное дежурство, люди шли сдавать кровь. Под артобстрелами и бомбёжками. Столкнувшиеся с голодом, постоянной угрозой смерти горожане, измученные и не знавшие, доживут ли они до утра, продолжали оставаться людьми в нечеловеческих условиях.</w:t>
      </w:r>
    </w:p>
    <w:p w:rsidR="00797743" w:rsidRDefault="00797743" w:rsidP="0079774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7743">
        <w:rPr>
          <w:rFonts w:ascii="Times New Roman" w:eastAsia="Times New Roman" w:hAnsi="Times New Roman" w:cs="Times New Roman"/>
          <w:color w:val="000000"/>
          <w:sz w:val="24"/>
          <w:szCs w:val="24"/>
        </w:rPr>
        <w:t xml:space="preserve">"Никаких других поступлений крови в действующую армию Ленинградского и Волховского фронтов не было. Была только кровь из Ленинграда", - отметил Дмитрий </w:t>
      </w:r>
      <w:proofErr w:type="spellStart"/>
      <w:r w:rsidRPr="00797743">
        <w:rPr>
          <w:rFonts w:ascii="Times New Roman" w:eastAsia="Times New Roman" w:hAnsi="Times New Roman" w:cs="Times New Roman"/>
          <w:color w:val="000000"/>
          <w:sz w:val="24"/>
          <w:szCs w:val="24"/>
        </w:rPr>
        <w:t>Каралис</w:t>
      </w:r>
      <w:proofErr w:type="spellEnd"/>
      <w:r w:rsidRPr="00797743">
        <w:rPr>
          <w:rFonts w:ascii="Times New Roman" w:eastAsia="Times New Roman" w:hAnsi="Times New Roman" w:cs="Times New Roman"/>
          <w:color w:val="000000"/>
          <w:sz w:val="24"/>
          <w:szCs w:val="24"/>
        </w:rPr>
        <w:t>, петербургский писатель, автор сценария фильма о деятельности Ленинградского института переливания крови, который продолжал работать в годы осады города.</w:t>
      </w:r>
    </w:p>
    <w:tbl>
      <w:tblPr>
        <w:tblStyle w:val="a8"/>
        <w:tblW w:w="0" w:type="auto"/>
        <w:tblLook w:val="04A0" w:firstRow="1" w:lastRow="0" w:firstColumn="1" w:lastColumn="0" w:noHBand="0" w:noVBand="1"/>
      </w:tblPr>
      <w:tblGrid>
        <w:gridCol w:w="3708"/>
        <w:gridCol w:w="6061"/>
      </w:tblGrid>
      <w:tr w:rsidR="00DD6F3D" w:rsidTr="00DD6F3D">
        <w:tc>
          <w:tcPr>
            <w:tcW w:w="3510" w:type="dxa"/>
          </w:tcPr>
          <w:p w:rsidR="00DD6F3D" w:rsidRDefault="00DD6F3D" w:rsidP="00797743">
            <w:pPr>
              <w:jc w:val="both"/>
              <w:rPr>
                <w:rFonts w:ascii="Times New Roman" w:eastAsia="Times New Roman" w:hAnsi="Times New Roman" w:cs="Times New Roman"/>
                <w:color w:val="000000"/>
                <w:sz w:val="24"/>
                <w:szCs w:val="24"/>
              </w:rPr>
            </w:pPr>
          </w:p>
          <w:p w:rsidR="00DD6F3D" w:rsidRDefault="00DD6F3D" w:rsidP="00797743">
            <w:pPr>
              <w:jc w:val="both"/>
              <w:rPr>
                <w:rFonts w:ascii="Times New Roman" w:eastAsia="Times New Roman" w:hAnsi="Times New Roman" w:cs="Times New Roman"/>
                <w:color w:val="000000"/>
                <w:sz w:val="24"/>
                <w:szCs w:val="24"/>
              </w:rPr>
            </w:pPr>
          </w:p>
          <w:p w:rsidR="00DD6F3D" w:rsidRDefault="00DD6F3D" w:rsidP="00797743">
            <w:pPr>
              <w:jc w:val="both"/>
              <w:rPr>
                <w:rFonts w:ascii="Times New Roman" w:eastAsia="Times New Roman" w:hAnsi="Times New Roman" w:cs="Times New Roman"/>
                <w:color w:val="000000"/>
                <w:sz w:val="24"/>
                <w:szCs w:val="24"/>
              </w:rPr>
            </w:pPr>
            <w:r w:rsidRPr="00DD6F3D">
              <w:rPr>
                <w:rFonts w:ascii="Times New Roman" w:eastAsia="Times New Roman" w:hAnsi="Times New Roman" w:cs="Times New Roman"/>
                <w:noProof/>
                <w:color w:val="000000"/>
                <w:sz w:val="24"/>
                <w:szCs w:val="24"/>
              </w:rPr>
              <w:drawing>
                <wp:inline distT="0" distB="0" distL="0" distR="0">
                  <wp:extent cx="2198829" cy="1460310"/>
                  <wp:effectExtent l="19050" t="0" r="0" b="0"/>
                  <wp:docPr id="3" name="Рисунок 1" descr="I:\2 лицей\кейс\ленинград\DqH2QS1X4AAH2bv.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 лицей\кейс\ленинград\DqH2QS1X4AAH2bv.jpg-large"/>
                          <pic:cNvPicPr>
                            <a:picLocks noChangeAspect="1" noChangeArrowheads="1"/>
                          </pic:cNvPicPr>
                        </pic:nvPicPr>
                        <pic:blipFill>
                          <a:blip r:embed="rId10"/>
                          <a:srcRect/>
                          <a:stretch>
                            <a:fillRect/>
                          </a:stretch>
                        </pic:blipFill>
                        <pic:spPr bwMode="auto">
                          <a:xfrm>
                            <a:off x="0" y="0"/>
                            <a:ext cx="2203513" cy="1463420"/>
                          </a:xfrm>
                          <a:prstGeom prst="rect">
                            <a:avLst/>
                          </a:prstGeom>
                          <a:noFill/>
                          <a:ln w="9525">
                            <a:noFill/>
                            <a:miter lim="800000"/>
                            <a:headEnd/>
                            <a:tailEnd/>
                          </a:ln>
                        </pic:spPr>
                      </pic:pic>
                    </a:graphicData>
                  </a:graphic>
                </wp:inline>
              </w:drawing>
            </w:r>
          </w:p>
        </w:tc>
        <w:tc>
          <w:tcPr>
            <w:tcW w:w="6061" w:type="dxa"/>
          </w:tcPr>
          <w:p w:rsidR="00DD6F3D" w:rsidRDefault="00DD6F3D" w:rsidP="00DD6F3D">
            <w:pPr>
              <w:ind w:firstLine="709"/>
              <w:jc w:val="both"/>
              <w:rPr>
                <w:rFonts w:ascii="Times New Roman" w:eastAsia="Times New Roman" w:hAnsi="Times New Roman" w:cs="Times New Roman"/>
                <w:color w:val="000000"/>
                <w:sz w:val="24"/>
                <w:szCs w:val="24"/>
              </w:rPr>
            </w:pPr>
            <w:r w:rsidRPr="00DD6F3D">
              <w:rPr>
                <w:rFonts w:ascii="Times New Roman" w:hAnsi="Times New Roman" w:cs="Times New Roman"/>
                <w:sz w:val="20"/>
                <w:szCs w:val="20"/>
              </w:rPr>
              <w:t>Число желающих сдать кровь было так велико, что в институте пришлось организовать своего рода диспетчерскую службу, которая совместно с представителями Красного Креста регулировали поток доноров. Пропаганда донорства в первые месяцы войны проводилась сотрудниками института путем выступлений на радио, а также чтением лекций. Такие лекции заканчивались обычно массовым определением групп крови у всех присутствующих. В дальнейшем агитировать за дачу крови уже не приходилось. Ни вражеские налеты и артобстрелы, ни большие расстояния и отсутствие транспорта, ни холод, голод и темнота — ничто не останавливало доноров от прихода в институт. В 1941 г. в донорском отделе было записано в доноры почти 36 тысяч ленинградцев, в 1942 г. — почти 57 тысяч, а в 1943—44 гг. — по 34 тыс. человек.</w:t>
            </w:r>
          </w:p>
        </w:tc>
      </w:tr>
    </w:tbl>
    <w:p w:rsidR="00DD6F3D" w:rsidRPr="00F7373F" w:rsidRDefault="00DD6F3D" w:rsidP="00DD6F3D">
      <w:pPr>
        <w:spacing w:after="0" w:line="240" w:lineRule="auto"/>
        <w:ind w:firstLine="709"/>
        <w:jc w:val="both"/>
        <w:rPr>
          <w:rFonts w:ascii="Times New Roman" w:eastAsia="Times New Roman" w:hAnsi="Times New Roman" w:cs="Times New Roman"/>
          <w:color w:val="000000"/>
          <w:sz w:val="24"/>
          <w:szCs w:val="24"/>
        </w:rPr>
      </w:pPr>
      <w:r w:rsidRPr="00F7373F">
        <w:rPr>
          <w:rFonts w:ascii="Times New Roman" w:eastAsia="Times New Roman" w:hAnsi="Times New Roman" w:cs="Times New Roman"/>
          <w:color w:val="000000"/>
          <w:sz w:val="24"/>
          <w:szCs w:val="24"/>
        </w:rPr>
        <w:t>Желающих помочь фронту в осаждённом городе было так много, что сотрудники института могли себе позволить отбирать только «универсальных доноров», а с ноября 41-го вообще решили заготавливать только первую группу. Её доля во всей заготовленной за годы войны крови превысила 95%.</w:t>
      </w:r>
    </w:p>
    <w:p w:rsidR="00DD6F3D" w:rsidRPr="0006017E" w:rsidRDefault="00DD6F3D" w:rsidP="00DD6F3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6017E">
        <w:rPr>
          <w:rFonts w:ascii="Times New Roman" w:eastAsia="Times New Roman" w:hAnsi="Times New Roman" w:cs="Times New Roman"/>
          <w:color w:val="000000"/>
          <w:sz w:val="24"/>
          <w:szCs w:val="24"/>
        </w:rPr>
        <w:t xml:space="preserve">Во время блокады сотрудники института, занятые приемкой и переливанием крови, активно продолжали научную деятельность. Они провели уникальные по масштабу и характеру </w:t>
      </w:r>
      <w:r w:rsidRPr="0006017E">
        <w:rPr>
          <w:rFonts w:ascii="Times New Roman" w:eastAsia="Times New Roman" w:hAnsi="Times New Roman" w:cs="Times New Roman"/>
          <w:color w:val="000000"/>
          <w:sz w:val="24"/>
          <w:szCs w:val="24"/>
        </w:rPr>
        <w:lastRenderedPageBreak/>
        <w:t>исследования состояния доноров в условиях длительного голодания, недоедания и огромного нервно-психического напряжения.</w:t>
      </w:r>
    </w:p>
    <w:p w:rsidR="00DD6F3D" w:rsidRPr="003967DE" w:rsidRDefault="00DD6F3D" w:rsidP="003967DE">
      <w:pPr>
        <w:spacing w:after="0" w:line="240" w:lineRule="auto"/>
        <w:ind w:firstLine="709"/>
        <w:jc w:val="both"/>
        <w:rPr>
          <w:rFonts w:ascii="Times New Roman" w:eastAsia="Times New Roman" w:hAnsi="Times New Roman" w:cs="Times New Roman"/>
          <w:color w:val="000000"/>
          <w:sz w:val="24"/>
          <w:szCs w:val="24"/>
        </w:rPr>
      </w:pPr>
      <w:r w:rsidRPr="00F7373F">
        <w:rPr>
          <w:rFonts w:ascii="Times New Roman" w:eastAsia="Times New Roman" w:hAnsi="Times New Roman" w:cs="Times New Roman"/>
          <w:color w:val="000000"/>
          <w:sz w:val="24"/>
          <w:szCs w:val="24"/>
        </w:rPr>
        <w:t>Голод и бытовые условия сказались на здоровье людей и гигиене. Около 20% доноров не имели возможности помыться, росла заболеваемость туберкулёзом, всё больше становилось людей с истощением. В итоге к сдаче крови люди стали допускаться после ряда обследований, доля отказов из-за состояния здоровья неуклонно росла</w:t>
      </w:r>
      <w:r w:rsidR="003967DE">
        <w:rPr>
          <w:rFonts w:ascii="Times New Roman" w:eastAsia="Times New Roman" w:hAnsi="Times New Roman" w:cs="Times New Roman"/>
          <w:color w:val="000000"/>
          <w:sz w:val="24"/>
          <w:szCs w:val="24"/>
        </w:rPr>
        <w:t xml:space="preserve">. </w:t>
      </w:r>
      <w:r w:rsidRPr="003967DE">
        <w:rPr>
          <w:rFonts w:ascii="Times New Roman" w:hAnsi="Times New Roman" w:cs="Times New Roman"/>
          <w:color w:val="000000"/>
          <w:sz w:val="24"/>
          <w:szCs w:val="24"/>
        </w:rPr>
        <w:t xml:space="preserve">Подорванное холодом и голодом здоровье не позволяло донору сдавать кровь в доблокадных  объёмах,   </w:t>
      </w:r>
      <w:r w:rsidRPr="003967DE">
        <w:rPr>
          <w:rFonts w:ascii="Times New Roman" w:hAnsi="Times New Roman" w:cs="Times New Roman"/>
          <w:sz w:val="24"/>
          <w:szCs w:val="24"/>
        </w:rPr>
        <w:t>это заставило уменьшить разовую дозу взятия крови до 170 мл. Только в 1943 году доза была увеличена до 200 мл, а в 1944 — до 250 мл.</w:t>
      </w:r>
    </w:p>
    <w:p w:rsidR="00DD6F3D" w:rsidRPr="00F7373F" w:rsidRDefault="00DD6F3D" w:rsidP="00973259">
      <w:pPr>
        <w:spacing w:after="0" w:line="240" w:lineRule="auto"/>
        <w:ind w:firstLine="709"/>
        <w:jc w:val="both"/>
        <w:rPr>
          <w:rFonts w:ascii="Times New Roman" w:eastAsia="Times New Roman" w:hAnsi="Times New Roman" w:cs="Times New Roman"/>
          <w:color w:val="000000"/>
          <w:sz w:val="24"/>
          <w:szCs w:val="24"/>
        </w:rPr>
      </w:pPr>
      <w:r w:rsidRPr="00F7373F">
        <w:rPr>
          <w:rFonts w:ascii="Times New Roman" w:eastAsia="Times New Roman" w:hAnsi="Times New Roman" w:cs="Times New Roman"/>
          <w:color w:val="000000"/>
          <w:sz w:val="24"/>
          <w:szCs w:val="24"/>
        </w:rPr>
        <w:t xml:space="preserve">Чтобы как-то исправить ситуацию сотрудники ЛИПК поставили перед командованием Ленинградского фронта вопрос об обеспечении доноров усиленным пайком. В итоге с 20 декабря 41-го доноры стали регулярно получать специальное питание по норме:хлеб белый 200 г;мясо 40 г;рыба 25 г;сахар 30 г;кондитерские изделия 25 г;крупа 30;масло 30 г;яйцо 0,5 шт.Такое питание не было ежедневным — паёк выдавался раз в декаду по индивидуальному графику, только когда донор сдавал кровь. </w:t>
      </w:r>
    </w:p>
    <w:p w:rsidR="00DD6F3D" w:rsidRPr="00F7373F" w:rsidRDefault="00DD6F3D" w:rsidP="00DD6F3D">
      <w:pPr>
        <w:spacing w:after="0" w:line="240" w:lineRule="auto"/>
        <w:ind w:firstLine="709"/>
        <w:jc w:val="both"/>
        <w:rPr>
          <w:rFonts w:ascii="Times New Roman" w:eastAsia="Times New Roman" w:hAnsi="Times New Roman" w:cs="Times New Roman"/>
          <w:color w:val="000000"/>
          <w:sz w:val="24"/>
          <w:szCs w:val="24"/>
        </w:rPr>
      </w:pPr>
      <w:r w:rsidRPr="00F7373F">
        <w:rPr>
          <w:rFonts w:ascii="Times New Roman" w:eastAsia="Times New Roman" w:hAnsi="Times New Roman" w:cs="Times New Roman"/>
          <w:color w:val="000000"/>
          <w:sz w:val="24"/>
          <w:szCs w:val="24"/>
        </w:rPr>
        <w:t>Помимо пайка донорам полагалось и денежное вознаграждение, 30 рублей, но люди от него отказывались, передавая средства в Фонд обороны. В марте 43-го в ленинградский институт переливания крови пришла телеграмма:</w:t>
      </w:r>
    </w:p>
    <w:p w:rsidR="00DD6F3D" w:rsidRPr="00F7373F" w:rsidRDefault="00DD6F3D" w:rsidP="00DD6F3D">
      <w:pPr>
        <w:spacing w:after="0" w:line="240" w:lineRule="auto"/>
        <w:ind w:firstLine="709"/>
        <w:jc w:val="both"/>
        <w:rPr>
          <w:rFonts w:ascii="Times New Roman" w:eastAsia="Times New Roman" w:hAnsi="Times New Roman" w:cs="Times New Roman"/>
          <w:color w:val="000000"/>
          <w:sz w:val="24"/>
          <w:szCs w:val="24"/>
        </w:rPr>
      </w:pPr>
      <w:r w:rsidRPr="00F7373F">
        <w:rPr>
          <w:rFonts w:ascii="Times New Roman" w:eastAsia="Times New Roman" w:hAnsi="Times New Roman" w:cs="Times New Roman"/>
          <w:color w:val="000000"/>
          <w:sz w:val="24"/>
          <w:szCs w:val="24"/>
        </w:rPr>
        <w:t>«Прошу передать ленинградским донорам Института переливания крови, собравшим кроме ранее внесенных 390 тысяч рублей дополнительно 120 тысяч на строительство самолета "Ленинградский донор", мой братский привет и благодарность Красной Армии. И. Сталин». Одним самолётом не ограничились: были и другие, и танки.</w:t>
      </w:r>
    </w:p>
    <w:p w:rsidR="00DD6F3D" w:rsidRPr="0017497F" w:rsidRDefault="00DD6F3D" w:rsidP="00DD6F3D">
      <w:pPr>
        <w:pStyle w:val="a3"/>
        <w:shd w:val="clear" w:color="auto" w:fill="FFFFFF"/>
        <w:spacing w:before="0" w:beforeAutospacing="0" w:after="0" w:afterAutospacing="0"/>
        <w:ind w:firstLine="709"/>
        <w:jc w:val="both"/>
        <w:rPr>
          <w:color w:val="000000"/>
        </w:rPr>
      </w:pPr>
      <w:r w:rsidRPr="0017497F">
        <w:rPr>
          <w:color w:val="000000"/>
        </w:rPr>
        <w:t>Тем не менее, брак крови, достигавший 2% в 1941 году, снизился до 0,2% в 1943 году. Во многом это связано с тем, что с 1943 года кровь заготавливали на предложенных А.Н. Филатовым растворах, содержащих антисептики. Следует отметить, что за всю войну военно-санитарными учреждениями и командованием Ленинградского фронта институту не было предъявлено никаких претензий на качество консервированной крови и не было отмечено ни одного тяжелого осложнения, обусловленного переливанием недоброкачественной или инфицированной крови. Всего же за годы войны институт заготовил около 113 тонн консервированной крови.</w:t>
      </w:r>
    </w:p>
    <w:p w:rsidR="00DD6F3D" w:rsidRPr="0017497F" w:rsidRDefault="00DD6F3D" w:rsidP="00DD6F3D">
      <w:pPr>
        <w:spacing w:after="0" w:line="240" w:lineRule="auto"/>
        <w:ind w:firstLine="709"/>
        <w:jc w:val="both"/>
        <w:rPr>
          <w:rFonts w:ascii="Times New Roman" w:hAnsi="Times New Roman" w:cs="Times New Roman"/>
          <w:color w:val="000000"/>
          <w:sz w:val="24"/>
          <w:szCs w:val="24"/>
        </w:rPr>
      </w:pPr>
      <w:r w:rsidRPr="0017497F">
        <w:rPr>
          <w:rFonts w:ascii="Times New Roman" w:hAnsi="Times New Roman" w:cs="Times New Roman"/>
          <w:color w:val="000000"/>
          <w:sz w:val="24"/>
          <w:szCs w:val="24"/>
        </w:rPr>
        <w:t>После полного снятия блокады Ленинграда 27 января 1944 г. в связи со значительным расширением зоны действия Ленинградского фронта и необходимости обслуживания Волховского фронта потребности армии в консервированной крови и кровезаменителях значительно выросли, но институт успешно с ними справился</w:t>
      </w:r>
      <w:r>
        <w:rPr>
          <w:rFonts w:ascii="Times New Roman" w:hAnsi="Times New Roman" w:cs="Times New Roman"/>
          <w:color w:val="000000"/>
          <w:sz w:val="24"/>
          <w:szCs w:val="24"/>
        </w:rPr>
        <w:t>.</w:t>
      </w:r>
    </w:p>
    <w:p w:rsidR="00DD6F3D" w:rsidRPr="00973259" w:rsidRDefault="00DD6F3D" w:rsidP="00DD6F3D">
      <w:pPr>
        <w:pStyle w:val="a3"/>
        <w:shd w:val="clear" w:color="auto" w:fill="FFFFFF"/>
        <w:spacing w:before="0" w:beforeAutospacing="0" w:after="0" w:afterAutospacing="0"/>
        <w:ind w:firstLine="709"/>
        <w:jc w:val="both"/>
        <w:rPr>
          <w:i/>
        </w:rPr>
      </w:pPr>
      <w:r w:rsidRPr="00973259">
        <w:rPr>
          <w:i/>
        </w:rPr>
        <w:t>Вопросы:</w:t>
      </w:r>
    </w:p>
    <w:p w:rsidR="00DD6F3D" w:rsidRDefault="00DD6F3D" w:rsidP="00DD6F3D">
      <w:pPr>
        <w:pStyle w:val="a3"/>
        <w:numPr>
          <w:ilvl w:val="0"/>
          <w:numId w:val="20"/>
        </w:numPr>
        <w:shd w:val="clear" w:color="auto" w:fill="FFFFFF"/>
        <w:spacing w:before="0" w:beforeAutospacing="0" w:after="0" w:afterAutospacing="0"/>
        <w:jc w:val="both"/>
      </w:pPr>
      <w:r>
        <w:t>Вычислите норму забора крови в 1941 году в начале блокады Ленинграда.</w:t>
      </w:r>
    </w:p>
    <w:p w:rsidR="00DD6F3D" w:rsidRPr="009B1ACB" w:rsidRDefault="00DD6F3D" w:rsidP="00DD6F3D">
      <w:pPr>
        <w:pStyle w:val="a3"/>
        <w:numPr>
          <w:ilvl w:val="0"/>
          <w:numId w:val="20"/>
        </w:numPr>
        <w:shd w:val="clear" w:color="auto" w:fill="FFFFFF"/>
        <w:spacing w:before="0" w:beforeAutospacing="0" w:after="0" w:afterAutospacing="0"/>
        <w:jc w:val="both"/>
      </w:pPr>
      <w:r>
        <w:t>Найдите количество крови 0(</w:t>
      </w:r>
      <w:r>
        <w:rPr>
          <w:lang w:val="en-US"/>
        </w:rPr>
        <w:t>I</w:t>
      </w:r>
      <w:r>
        <w:t>) группы</w:t>
      </w:r>
    </w:p>
    <w:p w:rsidR="00DD6F3D" w:rsidRDefault="00DD6F3D" w:rsidP="00DD6F3D">
      <w:pPr>
        <w:pStyle w:val="a3"/>
        <w:numPr>
          <w:ilvl w:val="0"/>
          <w:numId w:val="20"/>
        </w:numPr>
        <w:shd w:val="clear" w:color="auto" w:fill="FFFFFF"/>
        <w:spacing w:before="0" w:beforeAutospacing="0" w:after="0" w:afterAutospacing="0"/>
        <w:jc w:val="both"/>
      </w:pPr>
      <w:r>
        <w:t>Какое количество доз крови было сдано донорами безвозмездно?</w:t>
      </w:r>
    </w:p>
    <w:p w:rsidR="00DD6F3D" w:rsidRPr="0017497F" w:rsidRDefault="00DD6F3D" w:rsidP="00DD6F3D">
      <w:pPr>
        <w:pStyle w:val="a3"/>
        <w:numPr>
          <w:ilvl w:val="0"/>
          <w:numId w:val="20"/>
        </w:numPr>
        <w:shd w:val="clear" w:color="auto" w:fill="FFFFFF"/>
        <w:spacing w:before="0" w:beforeAutospacing="0" w:after="0" w:afterAutospacing="0"/>
        <w:jc w:val="both"/>
      </w:pPr>
      <w:r>
        <w:t>Какую часть (в %) составляет рыба и мясо из дополнительного пайка донора?</w:t>
      </w:r>
    </w:p>
    <w:p w:rsidR="00797743" w:rsidRDefault="00797743" w:rsidP="0053035E">
      <w:pPr>
        <w:spacing w:after="0" w:line="23" w:lineRule="atLeast"/>
        <w:ind w:firstLine="709"/>
        <w:jc w:val="both"/>
        <w:rPr>
          <w:rFonts w:ascii="Times New Roman" w:hAnsi="Times New Roman" w:cs="Times New Roman"/>
          <w:sz w:val="28"/>
          <w:szCs w:val="28"/>
        </w:rPr>
      </w:pPr>
    </w:p>
    <w:p w:rsidR="00797743" w:rsidRPr="00797743" w:rsidRDefault="00B67EFC" w:rsidP="00797743">
      <w:pPr>
        <w:pStyle w:val="Default"/>
        <w:jc w:val="both"/>
        <w:rPr>
          <w:b/>
          <w:sz w:val="28"/>
          <w:szCs w:val="28"/>
        </w:rPr>
      </w:pPr>
      <w:r>
        <w:rPr>
          <w:b/>
          <w:sz w:val="28"/>
          <w:szCs w:val="28"/>
        </w:rPr>
        <w:t>2.</w:t>
      </w:r>
      <w:r w:rsidR="00797743" w:rsidRPr="00797743">
        <w:rPr>
          <w:b/>
          <w:sz w:val="28"/>
          <w:szCs w:val="28"/>
        </w:rPr>
        <w:t>План работы группы над кейсом:</w:t>
      </w:r>
    </w:p>
    <w:p w:rsidR="00797743" w:rsidRPr="00B67EFC" w:rsidRDefault="00797743" w:rsidP="00B67EFC">
      <w:pPr>
        <w:pStyle w:val="Default"/>
        <w:spacing w:line="276" w:lineRule="auto"/>
        <w:jc w:val="both"/>
        <w:rPr>
          <w:rStyle w:val="20"/>
        </w:rPr>
      </w:pPr>
      <w:r w:rsidRPr="00B67EFC">
        <w:rPr>
          <w:rStyle w:val="20"/>
        </w:rPr>
        <w:t>1.    Распределить роли:</w:t>
      </w:r>
    </w:p>
    <w:p w:rsidR="00797743" w:rsidRPr="00B67EFC" w:rsidRDefault="00797743" w:rsidP="00B67EFC">
      <w:pPr>
        <w:pStyle w:val="a4"/>
        <w:spacing w:after="0"/>
        <w:ind w:left="0"/>
        <w:jc w:val="both"/>
        <w:rPr>
          <w:rStyle w:val="20"/>
          <w:rFonts w:ascii="Times New Roman" w:hAnsi="Times New Roman"/>
          <w:sz w:val="24"/>
          <w:szCs w:val="24"/>
        </w:rPr>
      </w:pPr>
      <w:r w:rsidRPr="00B67EFC">
        <w:rPr>
          <w:rStyle w:val="20"/>
          <w:rFonts w:ascii="Times New Roman" w:hAnsi="Times New Roman"/>
          <w:i/>
          <w:sz w:val="24"/>
          <w:szCs w:val="24"/>
        </w:rPr>
        <w:t>Руководитель</w:t>
      </w:r>
      <w:r w:rsidRPr="00B67EFC">
        <w:rPr>
          <w:rStyle w:val="20"/>
          <w:rFonts w:ascii="Times New Roman" w:hAnsi="Times New Roman"/>
          <w:b/>
          <w:sz w:val="24"/>
          <w:szCs w:val="24"/>
        </w:rPr>
        <w:t xml:space="preserve"> – </w:t>
      </w:r>
      <w:r w:rsidRPr="00B67EFC">
        <w:rPr>
          <w:rStyle w:val="20"/>
          <w:rFonts w:ascii="Times New Roman" w:hAnsi="Times New Roman"/>
          <w:sz w:val="24"/>
          <w:szCs w:val="24"/>
        </w:rPr>
        <w:t>координирует работу группы, следит за выполнением ролевых функций участниками, отвечает за следование плану, оценивает работу каждого члена группы.</w:t>
      </w:r>
    </w:p>
    <w:p w:rsidR="00797743" w:rsidRPr="00B67EFC" w:rsidRDefault="00797743" w:rsidP="00B67EFC">
      <w:pPr>
        <w:pStyle w:val="a4"/>
        <w:spacing w:after="0"/>
        <w:ind w:left="0"/>
        <w:jc w:val="both"/>
        <w:rPr>
          <w:rStyle w:val="20"/>
          <w:rFonts w:ascii="Times New Roman" w:hAnsi="Times New Roman"/>
          <w:sz w:val="24"/>
          <w:szCs w:val="24"/>
        </w:rPr>
      </w:pPr>
      <w:r w:rsidRPr="00B67EFC">
        <w:rPr>
          <w:rStyle w:val="20"/>
          <w:rFonts w:ascii="Times New Roman" w:hAnsi="Times New Roman"/>
          <w:i/>
          <w:sz w:val="24"/>
          <w:szCs w:val="24"/>
        </w:rPr>
        <w:t xml:space="preserve">Секретарь </w:t>
      </w:r>
      <w:r w:rsidRPr="00B67EFC">
        <w:rPr>
          <w:rStyle w:val="20"/>
          <w:rFonts w:ascii="Times New Roman" w:hAnsi="Times New Roman"/>
          <w:sz w:val="24"/>
          <w:szCs w:val="24"/>
        </w:rPr>
        <w:t>– контролирует полноценную работу каждого участника группы, отвечает за составление плана работы и соответствие этому плану, следит за записями и другими видами работы участников групп. Собирает и сдает все нужные бумаги в конце работы.</w:t>
      </w:r>
    </w:p>
    <w:p w:rsidR="00797743" w:rsidRPr="00B67EFC" w:rsidRDefault="00797743" w:rsidP="00B67EFC">
      <w:pPr>
        <w:pStyle w:val="a4"/>
        <w:spacing w:after="0"/>
        <w:ind w:left="0"/>
        <w:jc w:val="both"/>
        <w:rPr>
          <w:rStyle w:val="20"/>
          <w:rFonts w:ascii="Times New Roman" w:hAnsi="Times New Roman"/>
          <w:sz w:val="24"/>
          <w:szCs w:val="24"/>
        </w:rPr>
      </w:pPr>
      <w:r w:rsidRPr="00B67EFC">
        <w:rPr>
          <w:rStyle w:val="20"/>
          <w:rFonts w:ascii="Times New Roman" w:hAnsi="Times New Roman"/>
          <w:i/>
          <w:iCs/>
          <w:sz w:val="24"/>
          <w:szCs w:val="24"/>
        </w:rPr>
        <w:t>Советник</w:t>
      </w:r>
      <w:r w:rsidRPr="00B67EFC">
        <w:rPr>
          <w:rStyle w:val="20"/>
          <w:rFonts w:ascii="Times New Roman" w:hAnsi="Times New Roman"/>
          <w:sz w:val="24"/>
          <w:szCs w:val="24"/>
        </w:rPr>
        <w:t xml:space="preserve"> – может обратиться за помощью к </w:t>
      </w:r>
      <w:r w:rsidR="00B67EFC">
        <w:rPr>
          <w:rStyle w:val="20"/>
          <w:rFonts w:ascii="Times New Roman" w:hAnsi="Times New Roman"/>
          <w:sz w:val="24"/>
          <w:szCs w:val="24"/>
        </w:rPr>
        <w:t>учителю</w:t>
      </w:r>
      <w:r w:rsidRPr="00B67EFC">
        <w:rPr>
          <w:rStyle w:val="20"/>
          <w:rFonts w:ascii="Times New Roman" w:hAnsi="Times New Roman"/>
          <w:sz w:val="24"/>
          <w:szCs w:val="24"/>
        </w:rPr>
        <w:t xml:space="preserve"> или участникам других групп.</w:t>
      </w:r>
    </w:p>
    <w:p w:rsidR="00797743" w:rsidRPr="00B67EFC" w:rsidRDefault="00797743" w:rsidP="00B67EFC">
      <w:pPr>
        <w:pStyle w:val="a4"/>
        <w:spacing w:after="0"/>
        <w:ind w:left="0"/>
        <w:jc w:val="both"/>
        <w:rPr>
          <w:rStyle w:val="20"/>
          <w:rFonts w:ascii="Times New Roman" w:hAnsi="Times New Roman"/>
          <w:sz w:val="24"/>
          <w:szCs w:val="24"/>
        </w:rPr>
      </w:pPr>
      <w:r w:rsidRPr="00B67EFC">
        <w:rPr>
          <w:rStyle w:val="20"/>
          <w:rFonts w:ascii="Times New Roman" w:hAnsi="Times New Roman"/>
          <w:i/>
          <w:sz w:val="24"/>
          <w:szCs w:val="24"/>
        </w:rPr>
        <w:lastRenderedPageBreak/>
        <w:t xml:space="preserve">Докладчик </w:t>
      </w:r>
      <w:r w:rsidRPr="00B67EFC">
        <w:rPr>
          <w:rStyle w:val="20"/>
          <w:rFonts w:ascii="Times New Roman" w:hAnsi="Times New Roman"/>
          <w:sz w:val="24"/>
          <w:szCs w:val="24"/>
        </w:rPr>
        <w:t>– отвечает за теоретический материал, необходимый для реализации данного проекта, координирует работу участников группы с литературой, интернетом и другими источниками информации. Представляет результат работы над кейсом.</w:t>
      </w:r>
    </w:p>
    <w:p w:rsidR="00797743" w:rsidRPr="00B67EFC" w:rsidRDefault="00797743" w:rsidP="00B67EFC">
      <w:pPr>
        <w:spacing w:after="0"/>
        <w:jc w:val="both"/>
        <w:rPr>
          <w:rStyle w:val="20"/>
          <w:rFonts w:ascii="Times New Roman" w:hAnsi="Times New Roman"/>
          <w:sz w:val="24"/>
          <w:szCs w:val="24"/>
        </w:rPr>
      </w:pPr>
      <w:r w:rsidRPr="00B67EFC">
        <w:rPr>
          <w:rStyle w:val="20"/>
          <w:rFonts w:ascii="Times New Roman" w:hAnsi="Times New Roman"/>
          <w:i/>
          <w:sz w:val="24"/>
          <w:szCs w:val="24"/>
        </w:rPr>
        <w:t>Оформитель</w:t>
      </w:r>
      <w:r w:rsidRPr="00B67EFC">
        <w:rPr>
          <w:rStyle w:val="20"/>
          <w:rFonts w:ascii="Times New Roman" w:hAnsi="Times New Roman"/>
          <w:b/>
          <w:sz w:val="24"/>
          <w:szCs w:val="24"/>
        </w:rPr>
        <w:t xml:space="preserve"> – </w:t>
      </w:r>
      <w:r w:rsidRPr="00B67EFC">
        <w:rPr>
          <w:rStyle w:val="20"/>
          <w:rFonts w:ascii="Times New Roman" w:hAnsi="Times New Roman"/>
          <w:sz w:val="24"/>
          <w:szCs w:val="24"/>
        </w:rPr>
        <w:t>отвечает за оформление проектной работы (создание презентации, буклета, плаката или любого другого продукта  работы над кейсом).</w:t>
      </w:r>
    </w:p>
    <w:p w:rsidR="00797743" w:rsidRPr="00B67EFC" w:rsidRDefault="00797743" w:rsidP="00B67EFC">
      <w:pPr>
        <w:spacing w:after="0"/>
        <w:jc w:val="both"/>
        <w:rPr>
          <w:sz w:val="24"/>
          <w:szCs w:val="24"/>
        </w:rPr>
      </w:pPr>
      <w:r w:rsidRPr="00B67EFC">
        <w:rPr>
          <w:rFonts w:ascii="Times New Roman" w:hAnsi="Times New Roman"/>
          <w:sz w:val="24"/>
          <w:szCs w:val="24"/>
        </w:rPr>
        <w:t>2. Внимательно изучить материалы кейса, ознакомиться с заданием (ситуацией) кейса;</w:t>
      </w:r>
    </w:p>
    <w:p w:rsidR="00797743" w:rsidRPr="00B67EFC" w:rsidRDefault="00797743" w:rsidP="00B67EFC">
      <w:pPr>
        <w:spacing w:after="0"/>
        <w:jc w:val="both"/>
        <w:rPr>
          <w:rFonts w:ascii="Times New Roman" w:hAnsi="Times New Roman"/>
          <w:sz w:val="24"/>
          <w:szCs w:val="24"/>
        </w:rPr>
      </w:pPr>
      <w:r w:rsidRPr="00B67EFC">
        <w:rPr>
          <w:rFonts w:ascii="Times New Roman" w:hAnsi="Times New Roman"/>
          <w:sz w:val="24"/>
          <w:szCs w:val="24"/>
        </w:rPr>
        <w:t>3.   Обсудить изученную информацию;</w:t>
      </w:r>
    </w:p>
    <w:p w:rsidR="00797743" w:rsidRPr="00B67EFC" w:rsidRDefault="00797743" w:rsidP="00B67EFC">
      <w:pPr>
        <w:pStyle w:val="Default"/>
        <w:spacing w:line="276" w:lineRule="auto"/>
        <w:jc w:val="both"/>
      </w:pPr>
      <w:r w:rsidRPr="00B67EFC">
        <w:t>4.  Обменяться мнениями и составить план работы над заданием, (ситуацией) кейса;</w:t>
      </w:r>
    </w:p>
    <w:p w:rsidR="00797743" w:rsidRPr="00B67EFC" w:rsidRDefault="00797743" w:rsidP="00B67EFC">
      <w:pPr>
        <w:spacing w:after="0"/>
        <w:jc w:val="both"/>
        <w:rPr>
          <w:rFonts w:ascii="Times New Roman" w:hAnsi="Times New Roman"/>
          <w:sz w:val="24"/>
          <w:szCs w:val="24"/>
        </w:rPr>
      </w:pPr>
      <w:r w:rsidRPr="00B67EFC">
        <w:rPr>
          <w:rFonts w:ascii="Times New Roman" w:hAnsi="Times New Roman"/>
          <w:sz w:val="24"/>
          <w:szCs w:val="24"/>
        </w:rPr>
        <w:t>5. Работать над проблемой по плану, контролировать продвижение по    плану(заданием);</w:t>
      </w:r>
    </w:p>
    <w:p w:rsidR="00797743" w:rsidRPr="00B67EFC" w:rsidRDefault="00797743" w:rsidP="00B67EFC">
      <w:pPr>
        <w:spacing w:after="0"/>
        <w:jc w:val="both"/>
        <w:rPr>
          <w:rStyle w:val="51"/>
          <w:sz w:val="24"/>
          <w:szCs w:val="24"/>
        </w:rPr>
      </w:pPr>
      <w:r w:rsidRPr="00B67EFC">
        <w:rPr>
          <w:rStyle w:val="51"/>
          <w:rFonts w:ascii="Times New Roman" w:hAnsi="Times New Roman"/>
          <w:sz w:val="24"/>
          <w:szCs w:val="24"/>
        </w:rPr>
        <w:t xml:space="preserve">6.  Оформить решение заданий кейса в </w:t>
      </w:r>
      <w:r w:rsidRPr="00B67EFC">
        <w:rPr>
          <w:rStyle w:val="51"/>
          <w:rFonts w:ascii="Times New Roman" w:hAnsi="Times New Roman"/>
          <w:sz w:val="24"/>
          <w:szCs w:val="24"/>
          <w:lang w:val="en-US"/>
        </w:rPr>
        <w:t>PowerPoint</w:t>
      </w:r>
      <w:r w:rsidRPr="00B67EFC">
        <w:rPr>
          <w:rStyle w:val="51"/>
          <w:rFonts w:ascii="Times New Roman" w:hAnsi="Times New Roman"/>
          <w:sz w:val="24"/>
          <w:szCs w:val="24"/>
        </w:rPr>
        <w:t>, в виде плаката, буклета и т.д.</w:t>
      </w:r>
    </w:p>
    <w:p w:rsidR="00797743" w:rsidRPr="00B67EFC" w:rsidRDefault="00797743" w:rsidP="00B67EFC">
      <w:pPr>
        <w:spacing w:after="0"/>
        <w:jc w:val="both"/>
        <w:rPr>
          <w:rStyle w:val="51"/>
          <w:rFonts w:ascii="Times New Roman" w:hAnsi="Times New Roman"/>
          <w:sz w:val="24"/>
          <w:szCs w:val="24"/>
        </w:rPr>
      </w:pPr>
      <w:r w:rsidRPr="00B67EFC">
        <w:rPr>
          <w:rStyle w:val="51"/>
          <w:rFonts w:ascii="Times New Roman" w:hAnsi="Times New Roman"/>
          <w:sz w:val="24"/>
          <w:szCs w:val="24"/>
        </w:rPr>
        <w:t>7.  Представить полученные результаты;</w:t>
      </w:r>
    </w:p>
    <w:p w:rsidR="00797743" w:rsidRPr="00B67EFC" w:rsidRDefault="00797743" w:rsidP="00B67EFC">
      <w:pPr>
        <w:spacing w:after="0"/>
        <w:jc w:val="both"/>
        <w:rPr>
          <w:rStyle w:val="51"/>
          <w:rFonts w:ascii="Times New Roman" w:hAnsi="Times New Roman"/>
          <w:sz w:val="24"/>
          <w:szCs w:val="24"/>
        </w:rPr>
      </w:pPr>
      <w:r w:rsidRPr="00B67EFC">
        <w:rPr>
          <w:rStyle w:val="51"/>
          <w:rFonts w:ascii="Times New Roman" w:hAnsi="Times New Roman"/>
          <w:sz w:val="24"/>
          <w:szCs w:val="24"/>
        </w:rPr>
        <w:t>8. Оценить работу каждого члена группы (оценка руководителя и самооценка).</w:t>
      </w:r>
    </w:p>
    <w:p w:rsidR="004150B8" w:rsidRDefault="004150B8" w:rsidP="00DB2EE2">
      <w:pPr>
        <w:widowControl w:val="0"/>
        <w:suppressAutoHyphens/>
        <w:autoSpaceDE w:val="0"/>
        <w:autoSpaceDN w:val="0"/>
        <w:adjustRightInd w:val="0"/>
        <w:spacing w:after="0"/>
        <w:ind w:firstLine="709"/>
        <w:jc w:val="both"/>
        <w:rPr>
          <w:rFonts w:ascii="Times New Roman" w:eastAsia="Times New Roman" w:hAnsi="Times New Roman"/>
          <w:b/>
          <w:sz w:val="24"/>
          <w:szCs w:val="24"/>
        </w:rPr>
      </w:pPr>
    </w:p>
    <w:p w:rsidR="00DB2EE2" w:rsidRPr="00723BB7" w:rsidRDefault="00DB2EE2" w:rsidP="00723BB7">
      <w:pPr>
        <w:widowControl w:val="0"/>
        <w:suppressAutoHyphens/>
        <w:autoSpaceDE w:val="0"/>
        <w:autoSpaceDN w:val="0"/>
        <w:adjustRightInd w:val="0"/>
        <w:spacing w:after="0"/>
        <w:ind w:firstLine="709"/>
        <w:jc w:val="both"/>
        <w:rPr>
          <w:rFonts w:ascii="Times New Roman" w:eastAsia="Times New Roman" w:hAnsi="Times New Roman"/>
          <w:b/>
          <w:sz w:val="28"/>
          <w:szCs w:val="28"/>
        </w:rPr>
      </w:pPr>
      <w:r w:rsidRPr="00723BB7">
        <w:rPr>
          <w:rFonts w:ascii="Times New Roman" w:eastAsia="Times New Roman" w:hAnsi="Times New Roman"/>
          <w:b/>
          <w:sz w:val="28"/>
          <w:szCs w:val="28"/>
        </w:rPr>
        <w:t>Глава 2. Результаты социологического опроса и анкетирования.</w:t>
      </w:r>
    </w:p>
    <w:p w:rsidR="00DB2EE2" w:rsidRPr="00723BB7" w:rsidRDefault="00DB2EE2" w:rsidP="00723BB7">
      <w:pPr>
        <w:widowControl w:val="0"/>
        <w:suppressAutoHyphens/>
        <w:autoSpaceDE w:val="0"/>
        <w:autoSpaceDN w:val="0"/>
        <w:adjustRightInd w:val="0"/>
        <w:spacing w:after="0"/>
        <w:ind w:firstLine="709"/>
        <w:jc w:val="both"/>
        <w:rPr>
          <w:rFonts w:ascii="Times New Roman" w:eastAsia="Times New Roman" w:hAnsi="Times New Roman"/>
          <w:sz w:val="28"/>
          <w:szCs w:val="28"/>
        </w:rPr>
      </w:pPr>
      <w:r w:rsidRPr="00723BB7">
        <w:rPr>
          <w:rFonts w:ascii="Times New Roman" w:eastAsia="Times New Roman" w:hAnsi="Times New Roman"/>
          <w:sz w:val="28"/>
          <w:szCs w:val="28"/>
        </w:rPr>
        <w:t xml:space="preserve">Мы выяснили, как к внедрению кейсовых технологий относятся педагоги и родители. </w:t>
      </w:r>
      <w:r w:rsidRPr="00723BB7">
        <w:rPr>
          <w:rFonts w:ascii="Times New Roman" w:eastAsia="Times New Roman" w:hAnsi="Times New Roman"/>
          <w:bCs/>
          <w:sz w:val="28"/>
          <w:szCs w:val="28"/>
        </w:rPr>
        <w:t>Анкетирование проходило на базе МБОУ «Лицей современных технологий управления №2» г. Пензы</w:t>
      </w:r>
      <w:r w:rsidRPr="00723BB7">
        <w:rPr>
          <w:rFonts w:ascii="Times New Roman" w:eastAsia="Times New Roman" w:hAnsi="Times New Roman"/>
          <w:sz w:val="28"/>
          <w:szCs w:val="28"/>
        </w:rPr>
        <w:t>. Всего было о</w:t>
      </w:r>
      <w:r w:rsidR="00006A0C">
        <w:rPr>
          <w:rFonts w:ascii="Times New Roman" w:eastAsia="Times New Roman" w:hAnsi="Times New Roman"/>
          <w:sz w:val="28"/>
          <w:szCs w:val="28"/>
        </w:rPr>
        <w:t>прошено 120 родителей учащихся 1</w:t>
      </w:r>
      <w:r w:rsidRPr="00723BB7">
        <w:rPr>
          <w:rFonts w:ascii="Times New Roman" w:eastAsia="Times New Roman" w:hAnsi="Times New Roman"/>
          <w:sz w:val="28"/>
          <w:szCs w:val="28"/>
        </w:rPr>
        <w:t>-11 классов</w:t>
      </w:r>
      <w:r w:rsidR="0083399B">
        <w:rPr>
          <w:rFonts w:ascii="Times New Roman" w:eastAsia="Times New Roman" w:hAnsi="Times New Roman"/>
          <w:sz w:val="28"/>
          <w:szCs w:val="28"/>
        </w:rPr>
        <w:t xml:space="preserve"> и </w:t>
      </w:r>
      <w:r w:rsidR="0083399B" w:rsidRPr="0083399B">
        <w:rPr>
          <w:rFonts w:ascii="Times New Roman" w:eastAsia="Times New Roman" w:hAnsi="Times New Roman"/>
          <w:sz w:val="28"/>
          <w:szCs w:val="28"/>
        </w:rPr>
        <w:t>будущих первоклассников</w:t>
      </w:r>
      <w:r w:rsidRPr="00723BB7">
        <w:rPr>
          <w:rFonts w:ascii="Times New Roman" w:eastAsia="Times New Roman" w:hAnsi="Times New Roman"/>
          <w:sz w:val="28"/>
          <w:szCs w:val="28"/>
        </w:rPr>
        <w:t>, 40 родителей учеников лицейского проекта формирования ключевых компетенций в области проектной и научно-исследовательской деятельности «АТОМ» и 20 учителей-предметников естественно-научного цикла.</w:t>
      </w:r>
    </w:p>
    <w:p w:rsidR="00DB2EE2" w:rsidRPr="00723BB7" w:rsidRDefault="00DB2EE2" w:rsidP="00723BB7">
      <w:pPr>
        <w:widowControl w:val="0"/>
        <w:suppressAutoHyphens/>
        <w:autoSpaceDE w:val="0"/>
        <w:autoSpaceDN w:val="0"/>
        <w:adjustRightInd w:val="0"/>
        <w:spacing w:after="0"/>
        <w:ind w:firstLine="709"/>
        <w:jc w:val="both"/>
        <w:rPr>
          <w:rFonts w:ascii="Times New Roman" w:eastAsia="Times New Roman" w:hAnsi="Times New Roman"/>
          <w:sz w:val="28"/>
          <w:szCs w:val="28"/>
        </w:rPr>
      </w:pPr>
      <w:r w:rsidRPr="00723BB7">
        <w:rPr>
          <w:rFonts w:ascii="Times New Roman" w:eastAsia="Times New Roman" w:hAnsi="Times New Roman"/>
          <w:sz w:val="28"/>
          <w:szCs w:val="28"/>
        </w:rPr>
        <w:t>На вопрос «Знаете ли Вы, что такое кейсовые технологии?» положительно ответили 100% учителей, 100 % родителей учеников, посещающих «АТОМ» и только 17% родителей</w:t>
      </w:r>
      <w:r w:rsidR="00723BB7" w:rsidRPr="00723BB7">
        <w:rPr>
          <w:rFonts w:ascii="Times New Roman" w:eastAsia="Times New Roman" w:hAnsi="Times New Roman"/>
          <w:sz w:val="28"/>
          <w:szCs w:val="28"/>
        </w:rPr>
        <w:t>8-11 классов</w:t>
      </w:r>
      <w:r w:rsidRPr="00723BB7">
        <w:rPr>
          <w:rFonts w:ascii="Times New Roman" w:eastAsia="Times New Roman" w:hAnsi="Times New Roman"/>
          <w:sz w:val="28"/>
          <w:szCs w:val="28"/>
        </w:rPr>
        <w:t>.</w:t>
      </w:r>
    </w:p>
    <w:tbl>
      <w:tblPr>
        <w:tblStyle w:val="a8"/>
        <w:tblW w:w="0" w:type="auto"/>
        <w:tblInd w:w="108" w:type="dxa"/>
        <w:tblLook w:val="04A0" w:firstRow="1" w:lastRow="0" w:firstColumn="1" w:lastColumn="0" w:noHBand="0" w:noVBand="1"/>
      </w:tblPr>
      <w:tblGrid>
        <w:gridCol w:w="5286"/>
        <w:gridCol w:w="4743"/>
      </w:tblGrid>
      <w:tr w:rsidR="00856439" w:rsidTr="00CE2309">
        <w:trPr>
          <w:trHeight w:val="1130"/>
        </w:trPr>
        <w:tc>
          <w:tcPr>
            <w:tcW w:w="4678" w:type="dxa"/>
          </w:tcPr>
          <w:p w:rsidR="00856439" w:rsidRDefault="00856439" w:rsidP="0053035E">
            <w:pPr>
              <w:spacing w:line="23" w:lineRule="atLeast"/>
              <w:jc w:val="both"/>
              <w:rPr>
                <w:rFonts w:ascii="Times New Roman" w:hAnsi="Times New Roman" w:cs="Times New Roman"/>
                <w:sz w:val="28"/>
                <w:szCs w:val="28"/>
              </w:rPr>
            </w:pPr>
            <w:r w:rsidRPr="00856439">
              <w:rPr>
                <w:rFonts w:ascii="Times New Roman" w:hAnsi="Times New Roman" w:cs="Times New Roman"/>
                <w:noProof/>
                <w:sz w:val="28"/>
                <w:szCs w:val="28"/>
              </w:rPr>
              <w:drawing>
                <wp:inline distT="0" distB="0" distL="0" distR="0">
                  <wp:extent cx="3178327" cy="757451"/>
                  <wp:effectExtent l="19050" t="0" r="22073" b="4549"/>
                  <wp:docPr id="8"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785" w:type="dxa"/>
          </w:tcPr>
          <w:p w:rsidR="00856439" w:rsidRDefault="00856439" w:rsidP="00856439">
            <w:pPr>
              <w:jc w:val="both"/>
              <w:rPr>
                <w:rFonts w:ascii="Times New Roman" w:eastAsia="Times New Roman" w:hAnsi="Times New Roman"/>
                <w:bCs/>
                <w:i/>
                <w:sz w:val="24"/>
                <w:szCs w:val="24"/>
              </w:rPr>
            </w:pPr>
            <w:r w:rsidRPr="00856439">
              <w:rPr>
                <w:rFonts w:ascii="Times New Roman" w:eastAsia="Times New Roman" w:hAnsi="Times New Roman"/>
                <w:bCs/>
                <w:i/>
                <w:sz w:val="24"/>
                <w:szCs w:val="24"/>
              </w:rPr>
              <w:t xml:space="preserve">Рисунок 1. </w:t>
            </w:r>
          </w:p>
          <w:p w:rsidR="00856439" w:rsidRPr="00856439" w:rsidRDefault="00856439" w:rsidP="00856439">
            <w:pPr>
              <w:jc w:val="both"/>
              <w:rPr>
                <w:rFonts w:ascii="Times New Roman" w:eastAsia="Times New Roman" w:hAnsi="Times New Roman"/>
                <w:bCs/>
                <w:i/>
                <w:noProof/>
                <w:sz w:val="24"/>
                <w:szCs w:val="24"/>
              </w:rPr>
            </w:pPr>
            <w:r w:rsidRPr="00856439">
              <w:rPr>
                <w:rFonts w:ascii="Times New Roman" w:eastAsia="Times New Roman" w:hAnsi="Times New Roman"/>
                <w:bCs/>
                <w:i/>
                <w:sz w:val="24"/>
                <w:szCs w:val="24"/>
              </w:rPr>
              <w:t>Осведомленность учителей и родителей о</w:t>
            </w:r>
            <w:r w:rsidRPr="00856439">
              <w:rPr>
                <w:rFonts w:ascii="Times New Roman" w:eastAsia="Times New Roman" w:hAnsi="Times New Roman"/>
                <w:bCs/>
                <w:i/>
                <w:noProof/>
                <w:sz w:val="24"/>
                <w:szCs w:val="24"/>
              </w:rPr>
              <w:t xml:space="preserve"> кейсовых технологиях.</w:t>
            </w:r>
          </w:p>
          <w:p w:rsidR="00856439" w:rsidRDefault="00856439" w:rsidP="0053035E">
            <w:pPr>
              <w:spacing w:line="23" w:lineRule="atLeast"/>
              <w:jc w:val="both"/>
              <w:rPr>
                <w:rFonts w:ascii="Times New Roman" w:hAnsi="Times New Roman" w:cs="Times New Roman"/>
                <w:sz w:val="28"/>
                <w:szCs w:val="28"/>
              </w:rPr>
            </w:pPr>
          </w:p>
        </w:tc>
      </w:tr>
    </w:tbl>
    <w:p w:rsidR="00856439" w:rsidRPr="00723BB7" w:rsidRDefault="00DB2EE2" w:rsidP="00DB2EE2">
      <w:pPr>
        <w:widowControl w:val="0"/>
        <w:suppressAutoHyphens/>
        <w:autoSpaceDE w:val="0"/>
        <w:autoSpaceDN w:val="0"/>
        <w:adjustRightInd w:val="0"/>
        <w:spacing w:after="0"/>
        <w:ind w:firstLine="708"/>
        <w:jc w:val="both"/>
        <w:rPr>
          <w:rFonts w:ascii="Times New Roman" w:eastAsia="Times New Roman" w:hAnsi="Times New Roman"/>
          <w:b/>
          <w:color w:val="141412"/>
          <w:sz w:val="28"/>
          <w:szCs w:val="28"/>
        </w:rPr>
      </w:pPr>
      <w:r w:rsidRPr="00723BB7">
        <w:rPr>
          <w:rFonts w:ascii="Times New Roman" w:eastAsia="Times New Roman" w:hAnsi="Times New Roman"/>
          <w:color w:val="141412"/>
          <w:sz w:val="28"/>
          <w:szCs w:val="28"/>
        </w:rPr>
        <w:t>Опрос родителей учащихся показал, что подавляющее большинство – 96% хотели бы, чтобы их дети мыслили нестандартно и принимали эффективные решения. Ответ «Нет» на вопрос «Хотели бы Вы, чтобы Ваш ребенок мыслил нестандартно и принимал эффективные решения?» не выбрал никто. И только 4% родителей не поняли вопрос.</w:t>
      </w:r>
    </w:p>
    <w:tbl>
      <w:tblPr>
        <w:tblStyle w:val="a8"/>
        <w:tblW w:w="0" w:type="auto"/>
        <w:tblLook w:val="04A0" w:firstRow="1" w:lastRow="0" w:firstColumn="1" w:lastColumn="0" w:noHBand="0" w:noVBand="1"/>
      </w:tblPr>
      <w:tblGrid>
        <w:gridCol w:w="3816"/>
        <w:gridCol w:w="5919"/>
      </w:tblGrid>
      <w:tr w:rsidR="00856439" w:rsidTr="00CE2309">
        <w:trPr>
          <w:trHeight w:val="1043"/>
        </w:trPr>
        <w:tc>
          <w:tcPr>
            <w:tcW w:w="3652" w:type="dxa"/>
          </w:tcPr>
          <w:p w:rsidR="00856439" w:rsidRDefault="00856439" w:rsidP="00DB2EE2">
            <w:pPr>
              <w:widowControl w:val="0"/>
              <w:suppressAutoHyphens/>
              <w:autoSpaceDE w:val="0"/>
              <w:autoSpaceDN w:val="0"/>
              <w:adjustRightInd w:val="0"/>
              <w:jc w:val="both"/>
              <w:rPr>
                <w:rFonts w:ascii="Times New Roman" w:eastAsia="Times New Roman" w:hAnsi="Times New Roman"/>
                <w:b/>
                <w:color w:val="141412"/>
                <w:sz w:val="28"/>
                <w:szCs w:val="28"/>
              </w:rPr>
            </w:pPr>
            <w:r>
              <w:rPr>
                <w:rFonts w:ascii="Times New Roman" w:eastAsia="Times New Roman" w:hAnsi="Times New Roman"/>
                <w:noProof/>
                <w:color w:val="141412"/>
                <w:sz w:val="28"/>
                <w:szCs w:val="28"/>
              </w:rPr>
              <w:drawing>
                <wp:inline distT="0" distB="0" distL="0" distR="0">
                  <wp:extent cx="2286000" cy="832514"/>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286288" cy="832619"/>
                          </a:xfrm>
                          <a:prstGeom prst="rect">
                            <a:avLst/>
                          </a:prstGeom>
                          <a:noFill/>
                          <a:ln w="9525">
                            <a:noFill/>
                            <a:miter lim="800000"/>
                            <a:headEnd/>
                            <a:tailEnd/>
                          </a:ln>
                        </pic:spPr>
                      </pic:pic>
                    </a:graphicData>
                  </a:graphic>
                </wp:inline>
              </w:drawing>
            </w:r>
          </w:p>
        </w:tc>
        <w:tc>
          <w:tcPr>
            <w:tcW w:w="5919" w:type="dxa"/>
          </w:tcPr>
          <w:p w:rsidR="00856439" w:rsidRPr="00856439"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856439">
              <w:rPr>
                <w:rFonts w:ascii="Times New Roman" w:eastAsia="Times New Roman" w:hAnsi="Times New Roman"/>
                <w:i/>
                <w:color w:val="141412"/>
                <w:sz w:val="24"/>
                <w:szCs w:val="24"/>
              </w:rPr>
              <w:t xml:space="preserve">Рисунок 2. </w:t>
            </w:r>
          </w:p>
          <w:p w:rsidR="00856439" w:rsidRPr="00856439"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856439">
              <w:rPr>
                <w:rFonts w:ascii="Times New Roman" w:eastAsia="Times New Roman" w:hAnsi="Times New Roman"/>
                <w:i/>
                <w:color w:val="141412"/>
                <w:sz w:val="24"/>
                <w:szCs w:val="24"/>
              </w:rPr>
              <w:t>Необходимость нестандартного мышления будущих лицеистов в представлении их родителей</w:t>
            </w:r>
          </w:p>
          <w:p w:rsidR="00856439" w:rsidRPr="00856439" w:rsidRDefault="00856439" w:rsidP="00DB2EE2">
            <w:pPr>
              <w:widowControl w:val="0"/>
              <w:suppressAutoHyphens/>
              <w:autoSpaceDE w:val="0"/>
              <w:autoSpaceDN w:val="0"/>
              <w:adjustRightInd w:val="0"/>
              <w:jc w:val="both"/>
              <w:rPr>
                <w:rFonts w:ascii="Times New Roman" w:eastAsia="Times New Roman" w:hAnsi="Times New Roman"/>
                <w:b/>
                <w:color w:val="141412"/>
                <w:sz w:val="24"/>
                <w:szCs w:val="24"/>
              </w:rPr>
            </w:pPr>
          </w:p>
        </w:tc>
      </w:tr>
    </w:tbl>
    <w:p w:rsidR="00856439" w:rsidRPr="00723BB7" w:rsidRDefault="00DB2EE2" w:rsidP="00856439">
      <w:pPr>
        <w:spacing w:after="0" w:line="23" w:lineRule="atLeast"/>
        <w:jc w:val="both"/>
        <w:rPr>
          <w:rFonts w:ascii="Times New Roman" w:eastAsia="Times New Roman" w:hAnsi="Times New Roman"/>
          <w:color w:val="141412"/>
          <w:sz w:val="28"/>
          <w:szCs w:val="28"/>
        </w:rPr>
      </w:pPr>
      <w:r w:rsidRPr="00723BB7">
        <w:rPr>
          <w:rFonts w:ascii="Times New Roman" w:eastAsia="Times New Roman" w:hAnsi="Times New Roman"/>
          <w:color w:val="141412"/>
          <w:sz w:val="28"/>
          <w:szCs w:val="28"/>
        </w:rPr>
        <w:t>Родителям учеников мы задали вопрос «Как Вы оцениваете эффективность применения кейсовых технологий в урочной и внеурочной деятельности?</w:t>
      </w:r>
      <w:r w:rsidR="00A563AF">
        <w:rPr>
          <w:rFonts w:ascii="Times New Roman" w:eastAsia="Times New Roman" w:hAnsi="Times New Roman"/>
          <w:color w:val="141412"/>
          <w:sz w:val="28"/>
          <w:szCs w:val="28"/>
        </w:rPr>
        <w:t>»</w:t>
      </w:r>
      <w:r w:rsidRPr="00723BB7">
        <w:rPr>
          <w:rFonts w:ascii="Times New Roman" w:eastAsia="Times New Roman" w:hAnsi="Times New Roman"/>
          <w:color w:val="141412"/>
          <w:sz w:val="28"/>
          <w:szCs w:val="28"/>
        </w:rPr>
        <w:t xml:space="preserve">          Из четырех вариантов ответов – «Очень высокая, высокая, средняя, низкая» - 80% выбрали первый, 15% второй, и только 5% - третий вариант ответа. Вариант «Низкая эффективность» не выбрал никто.</w:t>
      </w:r>
    </w:p>
    <w:tbl>
      <w:tblPr>
        <w:tblStyle w:val="a8"/>
        <w:tblW w:w="0" w:type="auto"/>
        <w:tblLook w:val="04A0" w:firstRow="1" w:lastRow="0" w:firstColumn="1" w:lastColumn="0" w:noHBand="0" w:noVBand="1"/>
      </w:tblPr>
      <w:tblGrid>
        <w:gridCol w:w="4918"/>
        <w:gridCol w:w="4786"/>
      </w:tblGrid>
      <w:tr w:rsidR="00856439" w:rsidTr="00856439">
        <w:tc>
          <w:tcPr>
            <w:tcW w:w="4785" w:type="dxa"/>
          </w:tcPr>
          <w:p w:rsidR="00856439" w:rsidRDefault="00856439" w:rsidP="00856439">
            <w:pPr>
              <w:spacing w:line="23" w:lineRule="atLeast"/>
              <w:jc w:val="both"/>
              <w:rPr>
                <w:rFonts w:ascii="Times New Roman" w:eastAsia="Times New Roman" w:hAnsi="Times New Roman"/>
                <w:color w:val="141412"/>
                <w:sz w:val="28"/>
                <w:szCs w:val="28"/>
              </w:rPr>
            </w:pPr>
            <w:r>
              <w:rPr>
                <w:rFonts w:ascii="Times New Roman" w:eastAsia="Times New Roman" w:hAnsi="Times New Roman"/>
                <w:noProof/>
                <w:color w:val="141412"/>
                <w:sz w:val="28"/>
                <w:szCs w:val="28"/>
              </w:rPr>
              <w:lastRenderedPageBreak/>
              <w:drawing>
                <wp:inline distT="0" distB="0" distL="0" distR="0">
                  <wp:extent cx="2985920" cy="873457"/>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000357" cy="877680"/>
                          </a:xfrm>
                          <a:prstGeom prst="rect">
                            <a:avLst/>
                          </a:prstGeom>
                          <a:noFill/>
                          <a:ln w="9525">
                            <a:noFill/>
                            <a:miter lim="800000"/>
                            <a:headEnd/>
                            <a:tailEnd/>
                          </a:ln>
                        </pic:spPr>
                      </pic:pic>
                    </a:graphicData>
                  </a:graphic>
                </wp:inline>
              </w:drawing>
            </w:r>
          </w:p>
        </w:tc>
        <w:tc>
          <w:tcPr>
            <w:tcW w:w="4786" w:type="dxa"/>
          </w:tcPr>
          <w:p w:rsidR="00856439" w:rsidRPr="00856439"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p>
          <w:p w:rsidR="00856439" w:rsidRPr="00856439"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856439">
              <w:rPr>
                <w:rFonts w:ascii="Times New Roman" w:eastAsia="Times New Roman" w:hAnsi="Times New Roman"/>
                <w:i/>
                <w:color w:val="141412"/>
                <w:sz w:val="24"/>
                <w:szCs w:val="24"/>
              </w:rPr>
              <w:t xml:space="preserve">Рисунок 3. </w:t>
            </w:r>
          </w:p>
          <w:p w:rsidR="00856439" w:rsidRPr="00856439" w:rsidRDefault="00A563AF" w:rsidP="00856439">
            <w:pPr>
              <w:widowControl w:val="0"/>
              <w:suppressAutoHyphens/>
              <w:autoSpaceDE w:val="0"/>
              <w:autoSpaceDN w:val="0"/>
              <w:adjustRightInd w:val="0"/>
              <w:jc w:val="both"/>
              <w:rPr>
                <w:rFonts w:ascii="Times New Roman" w:eastAsia="Times New Roman" w:hAnsi="Times New Roman"/>
                <w:i/>
                <w:color w:val="141412"/>
                <w:sz w:val="24"/>
                <w:szCs w:val="24"/>
              </w:rPr>
            </w:pPr>
            <w:r>
              <w:rPr>
                <w:rFonts w:ascii="Times New Roman" w:eastAsia="Times New Roman" w:hAnsi="Times New Roman"/>
                <w:i/>
                <w:color w:val="141412"/>
                <w:sz w:val="24"/>
                <w:szCs w:val="24"/>
              </w:rPr>
              <w:t xml:space="preserve">Эффективность применения </w:t>
            </w:r>
            <w:r w:rsidR="00856439" w:rsidRPr="00856439">
              <w:rPr>
                <w:rFonts w:ascii="Times New Roman" w:eastAsia="Times New Roman" w:hAnsi="Times New Roman"/>
                <w:i/>
                <w:color w:val="141412"/>
                <w:sz w:val="24"/>
                <w:szCs w:val="24"/>
              </w:rPr>
              <w:t xml:space="preserve">кейсовых технологий </w:t>
            </w:r>
            <w:proofErr w:type="gramStart"/>
            <w:r w:rsidR="00856439" w:rsidRPr="00856439">
              <w:rPr>
                <w:rFonts w:ascii="Times New Roman" w:eastAsia="Times New Roman" w:hAnsi="Times New Roman"/>
                <w:i/>
                <w:color w:val="141412"/>
                <w:sz w:val="24"/>
                <w:szCs w:val="24"/>
              </w:rPr>
              <w:t>в</w:t>
            </w:r>
            <w:proofErr w:type="gramEnd"/>
            <w:r w:rsidR="00856439" w:rsidRPr="00856439">
              <w:rPr>
                <w:rFonts w:ascii="Times New Roman" w:eastAsia="Times New Roman" w:hAnsi="Times New Roman"/>
                <w:i/>
                <w:color w:val="141412"/>
                <w:sz w:val="24"/>
                <w:szCs w:val="24"/>
              </w:rPr>
              <w:t xml:space="preserve"> ОП</w:t>
            </w:r>
          </w:p>
          <w:p w:rsidR="00856439" w:rsidRPr="00856439" w:rsidRDefault="00856439" w:rsidP="00856439">
            <w:pPr>
              <w:spacing w:line="23" w:lineRule="atLeast"/>
              <w:jc w:val="both"/>
              <w:rPr>
                <w:rFonts w:ascii="Times New Roman" w:eastAsia="Times New Roman" w:hAnsi="Times New Roman"/>
                <w:color w:val="141412"/>
                <w:sz w:val="24"/>
                <w:szCs w:val="24"/>
              </w:rPr>
            </w:pPr>
          </w:p>
        </w:tc>
      </w:tr>
    </w:tbl>
    <w:p w:rsidR="00856439" w:rsidRPr="00723BB7" w:rsidRDefault="00DB2EE2" w:rsidP="00DB2EE2">
      <w:pPr>
        <w:widowControl w:val="0"/>
        <w:suppressAutoHyphens/>
        <w:autoSpaceDE w:val="0"/>
        <w:autoSpaceDN w:val="0"/>
        <w:adjustRightInd w:val="0"/>
        <w:spacing w:after="0"/>
        <w:ind w:firstLine="708"/>
        <w:jc w:val="both"/>
        <w:rPr>
          <w:rFonts w:ascii="Times New Roman" w:eastAsia="Times New Roman" w:hAnsi="Times New Roman"/>
          <w:color w:val="141412"/>
          <w:sz w:val="28"/>
          <w:szCs w:val="28"/>
        </w:rPr>
      </w:pPr>
      <w:r w:rsidRPr="00723BB7">
        <w:rPr>
          <w:rFonts w:ascii="Times New Roman" w:eastAsia="Times New Roman" w:hAnsi="Times New Roman"/>
          <w:color w:val="141412"/>
          <w:sz w:val="28"/>
          <w:szCs w:val="28"/>
        </w:rPr>
        <w:t>Вопрос «Применялись ли кейсовые технологии в предыдущих классах?» вызвал у родителей и учеников наибольшее затруднение. «Не знаю» ответили 87% опрошенных, «нет» - 9% и только 4% с уверенностью сказали «да».</w:t>
      </w:r>
    </w:p>
    <w:tbl>
      <w:tblPr>
        <w:tblStyle w:val="a8"/>
        <w:tblW w:w="0" w:type="auto"/>
        <w:tblInd w:w="108" w:type="dxa"/>
        <w:tblLook w:val="04A0" w:firstRow="1" w:lastRow="0" w:firstColumn="1" w:lastColumn="0" w:noHBand="0" w:noVBand="1"/>
      </w:tblPr>
      <w:tblGrid>
        <w:gridCol w:w="4820"/>
        <w:gridCol w:w="4643"/>
      </w:tblGrid>
      <w:tr w:rsidR="00856439" w:rsidTr="00030BF1">
        <w:trPr>
          <w:trHeight w:val="1167"/>
        </w:trPr>
        <w:tc>
          <w:tcPr>
            <w:tcW w:w="4820" w:type="dxa"/>
          </w:tcPr>
          <w:p w:rsidR="00856439" w:rsidRDefault="00856439" w:rsidP="00DB2EE2">
            <w:pPr>
              <w:widowControl w:val="0"/>
              <w:suppressAutoHyphens/>
              <w:autoSpaceDE w:val="0"/>
              <w:autoSpaceDN w:val="0"/>
              <w:adjustRightInd w:val="0"/>
              <w:jc w:val="both"/>
              <w:rPr>
                <w:rFonts w:ascii="Times New Roman" w:eastAsia="Times New Roman" w:hAnsi="Times New Roman"/>
                <w:color w:val="141412"/>
                <w:sz w:val="28"/>
                <w:szCs w:val="28"/>
              </w:rPr>
            </w:pPr>
            <w:r w:rsidRPr="00856439">
              <w:rPr>
                <w:rFonts w:ascii="Times New Roman" w:eastAsia="Times New Roman" w:hAnsi="Times New Roman"/>
                <w:noProof/>
                <w:color w:val="141412"/>
                <w:sz w:val="28"/>
                <w:szCs w:val="28"/>
              </w:rPr>
              <w:drawing>
                <wp:inline distT="0" distB="0" distL="0" distR="0">
                  <wp:extent cx="2713791" cy="720000"/>
                  <wp:effectExtent l="19050" t="0" r="10359" b="3900"/>
                  <wp:docPr id="1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643" w:type="dxa"/>
          </w:tcPr>
          <w:p w:rsidR="00856439" w:rsidRPr="00C955DE"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C955DE">
              <w:rPr>
                <w:rFonts w:ascii="Times New Roman" w:eastAsia="Times New Roman" w:hAnsi="Times New Roman"/>
                <w:i/>
                <w:color w:val="141412"/>
                <w:sz w:val="24"/>
                <w:szCs w:val="24"/>
              </w:rPr>
              <w:t xml:space="preserve">Рисунок 4. </w:t>
            </w:r>
          </w:p>
          <w:p w:rsidR="00C955DE"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C955DE">
              <w:rPr>
                <w:rFonts w:ascii="Times New Roman" w:eastAsia="Times New Roman" w:hAnsi="Times New Roman"/>
                <w:i/>
                <w:color w:val="141412"/>
                <w:sz w:val="24"/>
                <w:szCs w:val="24"/>
              </w:rPr>
              <w:t>Применение кейсовых технологий</w:t>
            </w:r>
          </w:p>
          <w:p w:rsidR="00856439" w:rsidRPr="00C955DE" w:rsidRDefault="00856439" w:rsidP="00856439">
            <w:pPr>
              <w:widowControl w:val="0"/>
              <w:suppressAutoHyphens/>
              <w:autoSpaceDE w:val="0"/>
              <w:autoSpaceDN w:val="0"/>
              <w:adjustRightInd w:val="0"/>
              <w:jc w:val="both"/>
              <w:rPr>
                <w:rFonts w:ascii="Times New Roman" w:eastAsia="Times New Roman" w:hAnsi="Times New Roman"/>
                <w:i/>
                <w:color w:val="141412"/>
                <w:sz w:val="24"/>
                <w:szCs w:val="24"/>
              </w:rPr>
            </w:pPr>
            <w:r w:rsidRPr="00C955DE">
              <w:rPr>
                <w:rFonts w:ascii="Times New Roman" w:eastAsia="Times New Roman" w:hAnsi="Times New Roman"/>
                <w:i/>
                <w:color w:val="141412"/>
                <w:sz w:val="24"/>
                <w:szCs w:val="24"/>
              </w:rPr>
              <w:t xml:space="preserve"> в 5-7 классах.</w:t>
            </w:r>
          </w:p>
          <w:p w:rsidR="00856439" w:rsidRDefault="00856439" w:rsidP="00DB2EE2">
            <w:pPr>
              <w:widowControl w:val="0"/>
              <w:suppressAutoHyphens/>
              <w:autoSpaceDE w:val="0"/>
              <w:autoSpaceDN w:val="0"/>
              <w:adjustRightInd w:val="0"/>
              <w:jc w:val="both"/>
              <w:rPr>
                <w:rFonts w:ascii="Times New Roman" w:eastAsia="Times New Roman" w:hAnsi="Times New Roman"/>
                <w:color w:val="141412"/>
                <w:sz w:val="28"/>
                <w:szCs w:val="28"/>
              </w:rPr>
            </w:pPr>
          </w:p>
        </w:tc>
      </w:tr>
    </w:tbl>
    <w:p w:rsidR="00C955DE" w:rsidRPr="00723BB7" w:rsidRDefault="00DB2EE2" w:rsidP="00DB2EE2">
      <w:pPr>
        <w:widowControl w:val="0"/>
        <w:suppressAutoHyphens/>
        <w:autoSpaceDE w:val="0"/>
        <w:autoSpaceDN w:val="0"/>
        <w:adjustRightInd w:val="0"/>
        <w:spacing w:after="0"/>
        <w:ind w:firstLine="708"/>
        <w:jc w:val="both"/>
        <w:rPr>
          <w:rFonts w:ascii="Times New Roman" w:eastAsia="Times New Roman" w:hAnsi="Times New Roman"/>
          <w:color w:val="141412"/>
          <w:sz w:val="28"/>
          <w:szCs w:val="28"/>
        </w:rPr>
      </w:pPr>
      <w:r w:rsidRPr="00723BB7">
        <w:rPr>
          <w:rFonts w:ascii="Times New Roman" w:eastAsia="Times New Roman" w:hAnsi="Times New Roman"/>
          <w:color w:val="141412"/>
          <w:sz w:val="28"/>
          <w:szCs w:val="28"/>
        </w:rPr>
        <w:t>Родителям учеников и учителям лицея мы задали вопрос: «Считаете ли Вы целесообразным применение кейсовых технологий в старших классах?». 100% родителей дали положительный ответ. Варианты «не уверен» и «нет» не выбрал никто из респондентов. 90% учителей ответили «да», «есть некоторые сомнения» у 10% педагогов. Ответ «нет» не выбрал никто.</w:t>
      </w:r>
    </w:p>
    <w:tbl>
      <w:tblPr>
        <w:tblStyle w:val="a8"/>
        <w:tblW w:w="0" w:type="auto"/>
        <w:tblInd w:w="-176" w:type="dxa"/>
        <w:tblLook w:val="04A0" w:firstRow="1" w:lastRow="0" w:firstColumn="1" w:lastColumn="0" w:noHBand="0" w:noVBand="1"/>
      </w:tblPr>
      <w:tblGrid>
        <w:gridCol w:w="7266"/>
        <w:gridCol w:w="2942"/>
      </w:tblGrid>
      <w:tr w:rsidR="00C955DE" w:rsidTr="005A0FF9">
        <w:tc>
          <w:tcPr>
            <w:tcW w:w="6805" w:type="dxa"/>
          </w:tcPr>
          <w:p w:rsidR="00C955DE" w:rsidRDefault="00C955DE" w:rsidP="00DB2EE2">
            <w:pPr>
              <w:widowControl w:val="0"/>
              <w:suppressAutoHyphens/>
              <w:autoSpaceDE w:val="0"/>
              <w:autoSpaceDN w:val="0"/>
              <w:adjustRightInd w:val="0"/>
              <w:jc w:val="both"/>
              <w:rPr>
                <w:rFonts w:ascii="Times New Roman" w:eastAsia="Times New Roman" w:hAnsi="Times New Roman"/>
                <w:color w:val="141412"/>
                <w:sz w:val="28"/>
                <w:szCs w:val="28"/>
              </w:rPr>
            </w:pPr>
            <w:r w:rsidRPr="00C955DE">
              <w:rPr>
                <w:rFonts w:ascii="Times New Roman" w:eastAsia="Times New Roman" w:hAnsi="Times New Roman"/>
                <w:noProof/>
                <w:color w:val="141412"/>
                <w:sz w:val="28"/>
                <w:szCs w:val="28"/>
              </w:rPr>
              <w:drawing>
                <wp:inline distT="0" distB="0" distL="0" distR="0">
                  <wp:extent cx="4436944" cy="1178192"/>
                  <wp:effectExtent l="19050" t="0" r="20756" b="2908"/>
                  <wp:docPr id="1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2942" w:type="dxa"/>
          </w:tcPr>
          <w:p w:rsidR="00C955DE" w:rsidRDefault="00C955DE" w:rsidP="00C955DE">
            <w:pPr>
              <w:widowControl w:val="0"/>
              <w:suppressAutoHyphens/>
              <w:autoSpaceDE w:val="0"/>
              <w:autoSpaceDN w:val="0"/>
              <w:adjustRightInd w:val="0"/>
              <w:jc w:val="both"/>
              <w:rPr>
                <w:rFonts w:ascii="Times New Roman" w:eastAsia="Times New Roman" w:hAnsi="Times New Roman"/>
                <w:i/>
                <w:color w:val="141412"/>
                <w:sz w:val="20"/>
                <w:szCs w:val="20"/>
              </w:rPr>
            </w:pPr>
          </w:p>
          <w:p w:rsidR="005A0FF9" w:rsidRDefault="00C955DE" w:rsidP="00C955DE">
            <w:pPr>
              <w:widowControl w:val="0"/>
              <w:suppressAutoHyphens/>
              <w:autoSpaceDE w:val="0"/>
              <w:autoSpaceDN w:val="0"/>
              <w:adjustRightInd w:val="0"/>
              <w:jc w:val="both"/>
              <w:rPr>
                <w:rFonts w:ascii="Times New Roman" w:eastAsia="Times New Roman" w:hAnsi="Times New Roman"/>
                <w:i/>
                <w:color w:val="141412"/>
                <w:sz w:val="20"/>
                <w:szCs w:val="20"/>
              </w:rPr>
            </w:pPr>
            <w:r w:rsidRPr="00856439">
              <w:rPr>
                <w:rFonts w:ascii="Times New Roman" w:eastAsia="Times New Roman" w:hAnsi="Times New Roman"/>
                <w:i/>
                <w:color w:val="141412"/>
                <w:sz w:val="20"/>
                <w:szCs w:val="20"/>
              </w:rPr>
              <w:t xml:space="preserve">Рисунок 5. </w:t>
            </w:r>
          </w:p>
          <w:p w:rsidR="00C955DE" w:rsidRPr="00856439" w:rsidRDefault="00C955DE" w:rsidP="00C955DE">
            <w:pPr>
              <w:widowControl w:val="0"/>
              <w:suppressAutoHyphens/>
              <w:autoSpaceDE w:val="0"/>
              <w:autoSpaceDN w:val="0"/>
              <w:adjustRightInd w:val="0"/>
              <w:jc w:val="both"/>
              <w:rPr>
                <w:rFonts w:ascii="Times New Roman" w:eastAsia="Times New Roman" w:hAnsi="Times New Roman"/>
                <w:i/>
                <w:color w:val="141412"/>
                <w:sz w:val="20"/>
                <w:szCs w:val="20"/>
              </w:rPr>
            </w:pPr>
            <w:r w:rsidRPr="00856439">
              <w:rPr>
                <w:rFonts w:ascii="Times New Roman" w:eastAsia="Times New Roman" w:hAnsi="Times New Roman"/>
                <w:i/>
                <w:color w:val="141412"/>
                <w:sz w:val="20"/>
                <w:szCs w:val="20"/>
              </w:rPr>
              <w:t xml:space="preserve">Целесообразность применения  кейсовых технологий </w:t>
            </w:r>
          </w:p>
          <w:p w:rsidR="00C955DE" w:rsidRDefault="00C955DE" w:rsidP="00DB2EE2">
            <w:pPr>
              <w:widowControl w:val="0"/>
              <w:suppressAutoHyphens/>
              <w:autoSpaceDE w:val="0"/>
              <w:autoSpaceDN w:val="0"/>
              <w:adjustRightInd w:val="0"/>
              <w:jc w:val="both"/>
              <w:rPr>
                <w:rFonts w:ascii="Times New Roman" w:eastAsia="Times New Roman" w:hAnsi="Times New Roman"/>
                <w:color w:val="141412"/>
                <w:sz w:val="28"/>
                <w:szCs w:val="28"/>
              </w:rPr>
            </w:pPr>
          </w:p>
        </w:tc>
      </w:tr>
    </w:tbl>
    <w:p w:rsidR="00DB2EE2" w:rsidRPr="00856439" w:rsidRDefault="00DB2EE2" w:rsidP="00DB2EE2">
      <w:pPr>
        <w:widowControl w:val="0"/>
        <w:suppressAutoHyphens/>
        <w:autoSpaceDE w:val="0"/>
        <w:autoSpaceDN w:val="0"/>
        <w:adjustRightInd w:val="0"/>
        <w:spacing w:after="0"/>
        <w:ind w:firstLine="708"/>
        <w:jc w:val="both"/>
        <w:rPr>
          <w:rFonts w:ascii="Times New Roman" w:eastAsia="Times New Roman" w:hAnsi="Times New Roman"/>
          <w:color w:val="141412"/>
          <w:sz w:val="28"/>
          <w:szCs w:val="28"/>
        </w:rPr>
      </w:pPr>
      <w:r w:rsidRPr="00856439">
        <w:rPr>
          <w:rFonts w:ascii="Times New Roman" w:eastAsia="Times New Roman" w:hAnsi="Times New Roman"/>
          <w:color w:val="141412"/>
          <w:sz w:val="28"/>
          <w:szCs w:val="28"/>
        </w:rPr>
        <w:t>Таким образом, большинство родителей</w:t>
      </w:r>
      <w:r w:rsidR="009F4152">
        <w:rPr>
          <w:rFonts w:ascii="Times New Roman" w:eastAsia="Times New Roman" w:hAnsi="Times New Roman"/>
          <w:color w:val="141412"/>
          <w:sz w:val="28"/>
          <w:szCs w:val="28"/>
        </w:rPr>
        <w:t xml:space="preserve"> детей из  «АТОМа»</w:t>
      </w:r>
      <w:r w:rsidRPr="00856439">
        <w:rPr>
          <w:rFonts w:ascii="Times New Roman" w:eastAsia="Times New Roman" w:hAnsi="Times New Roman"/>
          <w:color w:val="141412"/>
          <w:sz w:val="28"/>
          <w:szCs w:val="28"/>
        </w:rPr>
        <w:t>, подавляющее большинство педагогов и все родители учеников</w:t>
      </w:r>
      <w:r w:rsidR="00BC0DFC">
        <w:rPr>
          <w:rFonts w:ascii="Times New Roman" w:eastAsia="Times New Roman" w:hAnsi="Times New Roman"/>
          <w:color w:val="141412"/>
          <w:sz w:val="28"/>
          <w:szCs w:val="28"/>
        </w:rPr>
        <w:t xml:space="preserve"> 1</w:t>
      </w:r>
      <w:r w:rsidR="00C955DE">
        <w:rPr>
          <w:rFonts w:ascii="Times New Roman" w:eastAsia="Times New Roman" w:hAnsi="Times New Roman"/>
          <w:color w:val="141412"/>
          <w:sz w:val="28"/>
          <w:szCs w:val="28"/>
        </w:rPr>
        <w:t>-11 классов</w:t>
      </w:r>
      <w:r w:rsidRPr="00856439">
        <w:rPr>
          <w:rFonts w:ascii="Times New Roman" w:eastAsia="Times New Roman" w:hAnsi="Times New Roman"/>
          <w:color w:val="141412"/>
          <w:sz w:val="28"/>
          <w:szCs w:val="28"/>
        </w:rPr>
        <w:t xml:space="preserve"> поддерживают идею использования кейсовых технологий в образовательном процессе. </w:t>
      </w:r>
    </w:p>
    <w:p w:rsidR="004C0A30" w:rsidRDefault="004C0A30" w:rsidP="00FC4BB3">
      <w:pPr>
        <w:spacing w:after="0" w:line="23" w:lineRule="atLeast"/>
        <w:ind w:firstLine="709"/>
        <w:jc w:val="both"/>
        <w:rPr>
          <w:rFonts w:ascii="Times New Roman" w:hAnsi="Times New Roman" w:cs="Times New Roman"/>
          <w:b/>
          <w:sz w:val="28"/>
          <w:szCs w:val="28"/>
        </w:rPr>
      </w:pPr>
    </w:p>
    <w:p w:rsidR="00FC4BB3" w:rsidRDefault="00FC4BB3" w:rsidP="00FC4BB3">
      <w:pPr>
        <w:spacing w:after="0" w:line="23" w:lineRule="atLeast"/>
        <w:ind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BF072C" w:rsidRDefault="00FC4BB3" w:rsidP="00B67EFC">
      <w:pPr>
        <w:pStyle w:val="a3"/>
        <w:spacing w:before="0" w:beforeAutospacing="0" w:after="0" w:afterAutospacing="0" w:line="276" w:lineRule="auto"/>
        <w:ind w:firstLine="709"/>
        <w:jc w:val="both"/>
        <w:rPr>
          <w:sz w:val="28"/>
          <w:szCs w:val="28"/>
        </w:rPr>
      </w:pPr>
      <w:r w:rsidRPr="00155D57">
        <w:rPr>
          <w:sz w:val="28"/>
          <w:szCs w:val="28"/>
        </w:rPr>
        <w:t>В рамках системно-деятельностного подхода в обучении школьников все</w:t>
      </w:r>
      <w:r w:rsidR="00FD6799" w:rsidRPr="00155D57">
        <w:rPr>
          <w:sz w:val="28"/>
          <w:szCs w:val="28"/>
        </w:rPr>
        <w:t xml:space="preserve"> большую актуальность приобретаю</w:t>
      </w:r>
      <w:r w:rsidRPr="00155D57">
        <w:rPr>
          <w:sz w:val="28"/>
          <w:szCs w:val="28"/>
        </w:rPr>
        <w:t>ттехнологии активного обучения. Кейс-технология является одни</w:t>
      </w:r>
      <w:r w:rsidR="00030783" w:rsidRPr="00155D57">
        <w:rPr>
          <w:sz w:val="28"/>
          <w:szCs w:val="28"/>
        </w:rPr>
        <w:t xml:space="preserve">м из вариантов таких технологий - метод активного проблемно-ситуационного анализа, основанный на обучении путем решения конкретных задач – ситуаций (решение кейсов). Он </w:t>
      </w:r>
      <w:r w:rsidRPr="00155D57">
        <w:rPr>
          <w:sz w:val="28"/>
          <w:szCs w:val="28"/>
        </w:rPr>
        <w:t xml:space="preserve">представляет собой дистанционную образовательную технологию, основанную на предоставлении учащимся информационных образовательных ресурсов в виде специальных наборов (кейсов) учебно-методических материалов, предназначенных для изучения.  </w:t>
      </w:r>
      <w:r w:rsidR="00FD6799" w:rsidRPr="00155D57">
        <w:rPr>
          <w:sz w:val="28"/>
          <w:szCs w:val="28"/>
        </w:rPr>
        <w:t>Осваивая кейс-технологию</w:t>
      </w:r>
      <w:r w:rsidR="0099785F" w:rsidRPr="00155D57">
        <w:rPr>
          <w:sz w:val="28"/>
          <w:szCs w:val="28"/>
        </w:rPr>
        <w:t>,</w:t>
      </w:r>
      <w:r w:rsidR="00FD6799" w:rsidRPr="00155D57">
        <w:rPr>
          <w:sz w:val="28"/>
          <w:szCs w:val="28"/>
        </w:rPr>
        <w:t xml:space="preserve"> обучающиеся реализуют потребности интеллектуального роста, </w:t>
      </w:r>
      <w:r w:rsidR="0099785F" w:rsidRPr="00155D57">
        <w:rPr>
          <w:sz w:val="28"/>
          <w:szCs w:val="28"/>
        </w:rPr>
        <w:t xml:space="preserve">развивают коммуникативные,    </w:t>
      </w:r>
      <w:r w:rsidR="00030783" w:rsidRPr="00155D57">
        <w:rPr>
          <w:sz w:val="28"/>
          <w:szCs w:val="28"/>
        </w:rPr>
        <w:t xml:space="preserve">метапредметные, личностные, регулятивные </w:t>
      </w:r>
      <w:r w:rsidR="0099785F" w:rsidRPr="00155D57">
        <w:rPr>
          <w:sz w:val="28"/>
          <w:szCs w:val="28"/>
        </w:rPr>
        <w:t xml:space="preserve"> компетенции</w:t>
      </w:r>
      <w:r w:rsidR="00155D57">
        <w:rPr>
          <w:sz w:val="28"/>
          <w:szCs w:val="28"/>
        </w:rPr>
        <w:t>, что отвечает запросам самих обучающихся, их родителей и общества в целом.</w:t>
      </w:r>
    </w:p>
    <w:p w:rsidR="00155D57" w:rsidRPr="00155D57" w:rsidRDefault="0073111D" w:rsidP="00B67EFC">
      <w:pPr>
        <w:pStyle w:val="a3"/>
        <w:spacing w:before="0" w:beforeAutospacing="0" w:after="0" w:afterAutospacing="0" w:line="276" w:lineRule="auto"/>
        <w:ind w:firstLine="709"/>
        <w:jc w:val="both"/>
        <w:rPr>
          <w:sz w:val="28"/>
          <w:szCs w:val="28"/>
        </w:rPr>
      </w:pPr>
      <w:r w:rsidRPr="00155D57">
        <w:rPr>
          <w:sz w:val="28"/>
          <w:szCs w:val="28"/>
        </w:rPr>
        <w:t>Как инструмент, кейс-технология может служить базой для</w:t>
      </w:r>
      <w:r w:rsidR="00D71792" w:rsidRPr="00155D57">
        <w:rPr>
          <w:sz w:val="28"/>
          <w:szCs w:val="28"/>
        </w:rPr>
        <w:t xml:space="preserve"> системного подхода к выбору традиционных и инновационных технологий обучения, при их </w:t>
      </w:r>
      <w:r w:rsidR="00D71792" w:rsidRPr="00155D57">
        <w:rPr>
          <w:sz w:val="28"/>
          <w:szCs w:val="28"/>
        </w:rPr>
        <w:lastRenderedPageBreak/>
        <w:t>разумном сочетании, дополнении друг друга и при эффективном руководстве групповой и межгрупповой дискуссией</w:t>
      </w:r>
      <w:r w:rsidR="00155D57" w:rsidRPr="00155D57">
        <w:rPr>
          <w:sz w:val="28"/>
          <w:szCs w:val="28"/>
        </w:rPr>
        <w:t xml:space="preserve">. Данная технология также позволяют мотивировать учителя к личностному росту,  проявляя  себя грамотным коммуникатором, в совершенстве овладевая игротехническим менеджментом. </w:t>
      </w:r>
    </w:p>
    <w:p w:rsidR="00D40DF0" w:rsidRPr="0071294D" w:rsidRDefault="00157A75" w:rsidP="00B67EFC">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изучены и раскрыты особенности кейс-метода, его  использование на уроках математики и во внеурочной деятельности, проведен соц</w:t>
      </w:r>
      <w:r w:rsidR="005A0FF9">
        <w:rPr>
          <w:rFonts w:ascii="Times New Roman" w:hAnsi="Times New Roman" w:cs="Times New Roman"/>
          <w:sz w:val="28"/>
          <w:szCs w:val="28"/>
        </w:rPr>
        <w:t xml:space="preserve">иологический </w:t>
      </w:r>
      <w:r>
        <w:rPr>
          <w:rFonts w:ascii="Times New Roman" w:hAnsi="Times New Roman" w:cs="Times New Roman"/>
          <w:sz w:val="28"/>
          <w:szCs w:val="28"/>
        </w:rPr>
        <w:t xml:space="preserve">опрос, </w:t>
      </w:r>
      <w:r>
        <w:rPr>
          <w:rFonts w:ascii="Times New Roman" w:hAnsi="Times New Roman" w:cs="Times New Roman"/>
          <w:iCs/>
          <w:sz w:val="28"/>
          <w:szCs w:val="28"/>
        </w:rPr>
        <w:t>разработаны кейс-пакеты для внедрения в практику проведения уроков и внеурочных мероприятий по предмету. Гипотеза об интерактивности метода полностью подтверждена.</w:t>
      </w:r>
      <w:r w:rsidR="00D40DF0" w:rsidRPr="0071294D">
        <w:rPr>
          <w:rFonts w:ascii="Times New Roman" w:hAnsi="Times New Roman" w:cs="Times New Roman"/>
          <w:color w:val="000000"/>
          <w:sz w:val="28"/>
          <w:szCs w:val="28"/>
        </w:rPr>
        <w:t>Педагогический потенциал кейс-метода реализует задачи</w:t>
      </w:r>
      <w:r w:rsidR="00D40DF0">
        <w:rPr>
          <w:rFonts w:ascii="Times New Roman" w:hAnsi="Times New Roman" w:cs="Times New Roman"/>
          <w:color w:val="000000"/>
          <w:sz w:val="28"/>
          <w:szCs w:val="28"/>
        </w:rPr>
        <w:t xml:space="preserve">, </w:t>
      </w:r>
      <w:r w:rsidR="00D40DF0" w:rsidRPr="0071294D">
        <w:rPr>
          <w:rFonts w:ascii="Times New Roman" w:hAnsi="Times New Roman" w:cs="Times New Roman"/>
          <w:color w:val="000000"/>
          <w:sz w:val="28"/>
          <w:szCs w:val="28"/>
        </w:rPr>
        <w:t xml:space="preserve">поставленные </w:t>
      </w:r>
      <w:r w:rsidR="00D80935">
        <w:rPr>
          <w:rFonts w:ascii="Times New Roman" w:hAnsi="Times New Roman" w:cs="Times New Roman"/>
          <w:color w:val="000000"/>
          <w:sz w:val="28"/>
          <w:szCs w:val="28"/>
        </w:rPr>
        <w:t>Стандартами нового поколения</w:t>
      </w:r>
      <w:r w:rsidR="00D34666">
        <w:rPr>
          <w:rFonts w:ascii="Times New Roman" w:hAnsi="Times New Roman" w:cs="Times New Roman"/>
          <w:color w:val="000000"/>
          <w:sz w:val="28"/>
          <w:szCs w:val="28"/>
        </w:rPr>
        <w:t xml:space="preserve"> и </w:t>
      </w:r>
      <w:r w:rsidR="00D34666" w:rsidRPr="0053035E">
        <w:rPr>
          <w:rFonts w:ascii="Times New Roman" w:hAnsi="Times New Roman" w:cs="Times New Roman"/>
          <w:sz w:val="28"/>
          <w:szCs w:val="28"/>
        </w:rPr>
        <w:t>Концепци</w:t>
      </w:r>
      <w:r w:rsidR="00D34666">
        <w:rPr>
          <w:rFonts w:ascii="Times New Roman" w:hAnsi="Times New Roman" w:cs="Times New Roman"/>
          <w:sz w:val="28"/>
          <w:szCs w:val="28"/>
        </w:rPr>
        <w:t>ей</w:t>
      </w:r>
      <w:r w:rsidR="00D34666" w:rsidRPr="0053035E">
        <w:rPr>
          <w:rFonts w:ascii="Times New Roman" w:hAnsi="Times New Roman" w:cs="Times New Roman"/>
          <w:sz w:val="28"/>
          <w:szCs w:val="28"/>
        </w:rPr>
        <w:t xml:space="preserve"> развития математического образования в Российской Федерации</w:t>
      </w:r>
      <w:r w:rsidR="00D34666">
        <w:rPr>
          <w:rFonts w:ascii="Times New Roman" w:hAnsi="Times New Roman" w:cs="Times New Roman"/>
          <w:sz w:val="28"/>
          <w:szCs w:val="28"/>
        </w:rPr>
        <w:t>.</w:t>
      </w:r>
    </w:p>
    <w:p w:rsidR="004F6790" w:rsidRDefault="004F6790" w:rsidP="00FC4BB3">
      <w:pPr>
        <w:shd w:val="clear" w:color="auto" w:fill="FFFFFF"/>
        <w:spacing w:after="0" w:line="240" w:lineRule="auto"/>
        <w:ind w:firstLine="720"/>
        <w:jc w:val="both"/>
        <w:rPr>
          <w:rFonts w:ascii="Times New Roman" w:eastAsia="Times New Roman" w:hAnsi="Times New Roman"/>
          <w:b/>
          <w:bCs/>
          <w:color w:val="000000"/>
          <w:sz w:val="28"/>
        </w:rPr>
      </w:pPr>
    </w:p>
    <w:p w:rsidR="00FC4BB3" w:rsidRPr="001C4566" w:rsidRDefault="00FC4BB3" w:rsidP="00FC4BB3">
      <w:pPr>
        <w:shd w:val="clear" w:color="auto" w:fill="FFFFFF"/>
        <w:spacing w:after="0" w:line="240" w:lineRule="auto"/>
        <w:ind w:firstLine="720"/>
        <w:jc w:val="both"/>
        <w:rPr>
          <w:rFonts w:eastAsia="Times New Roman" w:cs="Calibri"/>
          <w:color w:val="000000"/>
        </w:rPr>
      </w:pPr>
      <w:r>
        <w:rPr>
          <w:rFonts w:ascii="Times New Roman" w:eastAsia="Times New Roman" w:hAnsi="Times New Roman"/>
          <w:b/>
          <w:bCs/>
          <w:color w:val="000000"/>
          <w:sz w:val="28"/>
        </w:rPr>
        <w:t>И</w:t>
      </w:r>
      <w:r w:rsidRPr="001C4566">
        <w:rPr>
          <w:rFonts w:ascii="Times New Roman" w:eastAsia="Times New Roman" w:hAnsi="Times New Roman"/>
          <w:b/>
          <w:bCs/>
          <w:color w:val="000000"/>
          <w:sz w:val="28"/>
        </w:rPr>
        <w:t>сточники</w:t>
      </w:r>
      <w:r>
        <w:rPr>
          <w:rFonts w:ascii="Times New Roman" w:eastAsia="Times New Roman" w:hAnsi="Times New Roman"/>
          <w:b/>
          <w:bCs/>
          <w:color w:val="000000"/>
          <w:sz w:val="28"/>
        </w:rPr>
        <w:t>:</w:t>
      </w:r>
    </w:p>
    <w:p w:rsidR="00FC4BB3" w:rsidRPr="001C4566" w:rsidRDefault="00FC4BB3" w:rsidP="00FC4BB3">
      <w:pPr>
        <w:numPr>
          <w:ilvl w:val="0"/>
          <w:numId w:val="12"/>
        </w:numPr>
        <w:shd w:val="clear" w:color="auto" w:fill="FFFFFF"/>
        <w:spacing w:after="0" w:line="240" w:lineRule="auto"/>
        <w:ind w:left="786"/>
        <w:jc w:val="both"/>
        <w:rPr>
          <w:rFonts w:eastAsia="Times New Roman" w:cs="Calibri"/>
          <w:color w:val="000000"/>
        </w:rPr>
      </w:pPr>
      <w:r w:rsidRPr="001C4566">
        <w:rPr>
          <w:rFonts w:ascii="Times New Roman" w:eastAsia="Times New Roman" w:hAnsi="Times New Roman"/>
          <w:color w:val="000000"/>
          <w:sz w:val="28"/>
        </w:rPr>
        <w:t>Специальный сайт, посвященный методике ситуационного об</w:t>
      </w:r>
      <w:r w:rsidR="00CF7196">
        <w:rPr>
          <w:rFonts w:ascii="Times New Roman" w:eastAsia="Times New Roman" w:hAnsi="Times New Roman"/>
          <w:color w:val="000000"/>
          <w:sz w:val="28"/>
        </w:rPr>
        <w:t>учения с использованием кейсов.</w:t>
      </w:r>
      <w:r w:rsidRPr="001C4566">
        <w:rPr>
          <w:rFonts w:ascii="Times New Roman" w:eastAsia="Times New Roman" w:hAnsi="Times New Roman"/>
          <w:color w:val="000000"/>
          <w:sz w:val="28"/>
        </w:rPr>
        <w:t> </w:t>
      </w:r>
      <w:r w:rsidRPr="001C4566">
        <w:rPr>
          <w:rFonts w:ascii="Times New Roman" w:eastAsia="Times New Roman" w:hAnsi="Times New Roman"/>
          <w:color w:val="0000FF"/>
          <w:sz w:val="28"/>
          <w:u w:val="single"/>
        </w:rPr>
        <w:t>http://www.casemethod.ru/</w:t>
      </w:r>
    </w:p>
    <w:p w:rsidR="00FC4BB3" w:rsidRPr="001C4566" w:rsidRDefault="00FC4BB3" w:rsidP="00FC4BB3">
      <w:pPr>
        <w:numPr>
          <w:ilvl w:val="0"/>
          <w:numId w:val="12"/>
        </w:numPr>
        <w:shd w:val="clear" w:color="auto" w:fill="FFFFFF"/>
        <w:spacing w:after="0" w:line="240" w:lineRule="auto"/>
        <w:ind w:left="786"/>
        <w:jc w:val="both"/>
        <w:rPr>
          <w:rFonts w:eastAsia="Times New Roman" w:cs="Calibri"/>
          <w:color w:val="000000"/>
        </w:rPr>
      </w:pPr>
      <w:r w:rsidRPr="001C4566">
        <w:rPr>
          <w:rFonts w:ascii="Times New Roman" w:eastAsia="Times New Roman" w:hAnsi="Times New Roman"/>
          <w:color w:val="000000"/>
          <w:sz w:val="28"/>
        </w:rPr>
        <w:t>Реферативный обзор на тему «Метод case-study как современная технология профессионально-ориентированного обучения»</w:t>
      </w:r>
      <w:r w:rsidR="004F1792">
        <w:rPr>
          <w:rFonts w:ascii="Times New Roman" w:eastAsia="Times New Roman" w:hAnsi="Times New Roman"/>
          <w:color w:val="000000"/>
          <w:sz w:val="28"/>
        </w:rPr>
        <w:t>,</w:t>
      </w:r>
      <w:r w:rsidRPr="001C4566">
        <w:rPr>
          <w:rFonts w:ascii="Times New Roman" w:eastAsia="Times New Roman" w:hAnsi="Times New Roman"/>
          <w:color w:val="000000"/>
          <w:sz w:val="28"/>
        </w:rPr>
        <w:t xml:space="preserve"> подготовлен коллективом Отдела методического обеспечения учебного процесса  </w:t>
      </w:r>
      <w:proofErr w:type="gramStart"/>
      <w:r w:rsidRPr="001C4566">
        <w:rPr>
          <w:rFonts w:ascii="Times New Roman" w:eastAsia="Times New Roman" w:hAnsi="Times New Roman"/>
          <w:color w:val="000000"/>
          <w:sz w:val="28"/>
        </w:rPr>
        <w:t>под</w:t>
      </w:r>
      <w:proofErr w:type="gramEnd"/>
      <w:r w:rsidRPr="001C4566">
        <w:rPr>
          <w:rFonts w:ascii="Times New Roman" w:eastAsia="Times New Roman" w:hAnsi="Times New Roman"/>
          <w:color w:val="000000"/>
          <w:sz w:val="28"/>
        </w:rPr>
        <w:t xml:space="preserve"> рук</w:t>
      </w:r>
      <w:r w:rsidR="0041105E">
        <w:rPr>
          <w:rFonts w:ascii="Times New Roman" w:eastAsia="Times New Roman" w:hAnsi="Times New Roman"/>
          <w:color w:val="000000"/>
          <w:sz w:val="28"/>
        </w:rPr>
        <w:t>.</w:t>
      </w:r>
      <w:r w:rsidRPr="001C4566">
        <w:rPr>
          <w:rFonts w:ascii="Times New Roman" w:eastAsia="Times New Roman" w:hAnsi="Times New Roman"/>
          <w:color w:val="000000"/>
          <w:sz w:val="28"/>
        </w:rPr>
        <w:t xml:space="preserve"> Н.Н.Комиссаровой с использованием литературных источников, опубликованных в открытой печати на русском языке, а также интеллектуальных ресурсов сети Интернет. </w:t>
      </w:r>
      <w:r w:rsidRPr="001C4566">
        <w:rPr>
          <w:rFonts w:ascii="Times New Roman" w:eastAsia="Times New Roman" w:hAnsi="Times New Roman"/>
          <w:color w:val="0000FF"/>
          <w:sz w:val="28"/>
          <w:u w:val="single"/>
        </w:rPr>
        <w:t>http://volkov.mmm-tasty.ru/entries/31269</w:t>
      </w:r>
    </w:p>
    <w:p w:rsidR="00FC4BB3" w:rsidRPr="00A72418" w:rsidRDefault="00FC4BB3" w:rsidP="00FC4BB3">
      <w:pPr>
        <w:pStyle w:val="a4"/>
        <w:numPr>
          <w:ilvl w:val="0"/>
          <w:numId w:val="12"/>
        </w:numPr>
        <w:spacing w:after="0" w:line="240" w:lineRule="auto"/>
        <w:rPr>
          <w:rFonts w:ascii="Times New Roman" w:hAnsi="Times New Roman" w:cs="Times New Roman"/>
          <w:bCs/>
          <w:color w:val="002060"/>
          <w:sz w:val="28"/>
          <w:szCs w:val="28"/>
          <w:u w:val="single"/>
        </w:rPr>
      </w:pPr>
      <w:r w:rsidRPr="00A243B0">
        <w:rPr>
          <w:rFonts w:ascii="Times New Roman" w:hAnsi="Times New Roman" w:cs="Times New Roman"/>
          <w:bCs/>
          <w:sz w:val="28"/>
          <w:szCs w:val="28"/>
        </w:rPr>
        <w:t xml:space="preserve">Ресурсы в сети Интернет: </w:t>
      </w:r>
      <w:r w:rsidRPr="00A72418">
        <w:rPr>
          <w:rFonts w:ascii="Times New Roman" w:hAnsi="Times New Roman" w:cs="Times New Roman"/>
          <w:bCs/>
          <w:color w:val="0000FF"/>
          <w:sz w:val="28"/>
          <w:szCs w:val="28"/>
          <w:u w:val="single"/>
        </w:rPr>
        <w:t>h</w:t>
      </w:r>
      <w:r w:rsidRPr="00A243B0">
        <w:rPr>
          <w:rFonts w:ascii="Times New Roman" w:hAnsi="Times New Roman" w:cs="Times New Roman"/>
          <w:bCs/>
          <w:color w:val="0000FF"/>
          <w:sz w:val="28"/>
          <w:szCs w:val="28"/>
          <w:u w:val="single"/>
        </w:rPr>
        <w:t>ttp://volkov.mmm-tasty.ru/entries/31269</w:t>
      </w:r>
      <w:r w:rsidRPr="00A72418">
        <w:rPr>
          <w:rFonts w:ascii="Times New Roman" w:hAnsi="Times New Roman" w:cs="Times New Roman"/>
          <w:bCs/>
          <w:sz w:val="28"/>
          <w:szCs w:val="28"/>
        </w:rPr>
        <w:t>,</w:t>
      </w:r>
      <w:r w:rsidRPr="00A72418">
        <w:rPr>
          <w:rFonts w:ascii="Times New Roman" w:hAnsi="Times New Roman" w:cs="Times New Roman"/>
          <w:bCs/>
          <w:color w:val="0000FF"/>
          <w:sz w:val="28"/>
          <w:szCs w:val="28"/>
          <w:u w:val="single"/>
        </w:rPr>
        <w:t>h</w:t>
      </w:r>
      <w:r w:rsidRPr="00A243B0">
        <w:rPr>
          <w:rFonts w:ascii="Times New Roman" w:hAnsi="Times New Roman" w:cs="Times New Roman"/>
          <w:bCs/>
          <w:color w:val="0000FF"/>
          <w:sz w:val="28"/>
          <w:szCs w:val="28"/>
          <w:u w:val="single"/>
        </w:rPr>
        <w:t>ttp://www.casemethod.ru</w:t>
      </w:r>
    </w:p>
    <w:p w:rsidR="00FC4BB3" w:rsidRPr="00A243B0" w:rsidRDefault="00FC4BB3" w:rsidP="00FC4BB3">
      <w:pPr>
        <w:pStyle w:val="a4"/>
        <w:numPr>
          <w:ilvl w:val="0"/>
          <w:numId w:val="12"/>
        </w:numPr>
        <w:spacing w:after="0" w:line="240" w:lineRule="auto"/>
        <w:jc w:val="both"/>
        <w:rPr>
          <w:rFonts w:ascii="Times New Roman" w:hAnsi="Times New Roman" w:cs="Times New Roman"/>
          <w:sz w:val="28"/>
          <w:szCs w:val="28"/>
        </w:rPr>
      </w:pPr>
      <w:r w:rsidRPr="00A243B0">
        <w:rPr>
          <w:rFonts w:ascii="Times New Roman" w:hAnsi="Times New Roman" w:cs="Times New Roman"/>
          <w:sz w:val="28"/>
          <w:szCs w:val="28"/>
        </w:rPr>
        <w:t>Селевко Г.К. Энциклопедия образовательных технологий: в 2 т. Т. 1.</w:t>
      </w:r>
      <w:r w:rsidRPr="00A243B0">
        <w:rPr>
          <w:rFonts w:ascii="Times New Roman" w:hAnsi="Times New Roman" w:cs="Times New Roman"/>
          <w:sz w:val="28"/>
          <w:szCs w:val="28"/>
        </w:rPr>
        <w:br/>
        <w:t xml:space="preserve">/Г.К. Селевко. – М.: НИИ </w:t>
      </w:r>
      <w:proofErr w:type="spellStart"/>
      <w:r w:rsidRPr="00A243B0">
        <w:rPr>
          <w:rFonts w:ascii="Times New Roman" w:hAnsi="Times New Roman" w:cs="Times New Roman"/>
          <w:sz w:val="28"/>
          <w:szCs w:val="28"/>
        </w:rPr>
        <w:t>шк</w:t>
      </w:r>
      <w:proofErr w:type="spellEnd"/>
      <w:r w:rsidRPr="00A243B0">
        <w:rPr>
          <w:rFonts w:ascii="Times New Roman" w:hAnsi="Times New Roman" w:cs="Times New Roman"/>
          <w:sz w:val="28"/>
          <w:szCs w:val="28"/>
        </w:rPr>
        <w:t>. технологий, 2006. – 816с.</w:t>
      </w:r>
    </w:p>
    <w:p w:rsidR="00FC4BB3" w:rsidRDefault="00FC4BB3" w:rsidP="002C3143">
      <w:pPr>
        <w:spacing w:after="0" w:line="23" w:lineRule="atLeast"/>
        <w:ind w:firstLine="709"/>
        <w:rPr>
          <w:rFonts w:ascii="Times New Roman" w:hAnsi="Times New Roman" w:cs="Times New Roman"/>
          <w:b/>
          <w:sz w:val="28"/>
          <w:szCs w:val="28"/>
        </w:rPr>
      </w:pPr>
    </w:p>
    <w:p w:rsidR="00FC4BB3" w:rsidRDefault="00FC4BB3" w:rsidP="00FC4BB3">
      <w:pPr>
        <w:spacing w:after="0" w:line="23" w:lineRule="atLeast"/>
        <w:ind w:firstLine="709"/>
        <w:jc w:val="both"/>
        <w:rPr>
          <w:rFonts w:ascii="Times New Roman" w:hAnsi="Times New Roman" w:cs="Times New Roman"/>
          <w:b/>
          <w:sz w:val="28"/>
          <w:szCs w:val="28"/>
        </w:rPr>
      </w:pPr>
    </w:p>
    <w:p w:rsidR="00FC4BB3" w:rsidRDefault="00FC4BB3" w:rsidP="00FC4BB3">
      <w:pPr>
        <w:spacing w:after="0" w:line="23" w:lineRule="atLeast"/>
        <w:ind w:firstLine="709"/>
        <w:jc w:val="both"/>
        <w:rPr>
          <w:rFonts w:ascii="Times New Roman" w:hAnsi="Times New Roman" w:cs="Times New Roman"/>
          <w:b/>
          <w:sz w:val="28"/>
          <w:szCs w:val="28"/>
        </w:rPr>
      </w:pPr>
    </w:p>
    <w:p w:rsidR="002B2FD3" w:rsidRDefault="002B2FD3" w:rsidP="002B2FD3">
      <w:pPr>
        <w:pStyle w:val="a3"/>
        <w:spacing w:before="0" w:beforeAutospacing="0" w:after="0" w:afterAutospacing="0"/>
        <w:jc w:val="center"/>
        <w:rPr>
          <w:rFonts w:ascii="Arial" w:hAnsi="Arial" w:cs="Arial"/>
          <w:color w:val="000000"/>
          <w:sz w:val="21"/>
          <w:szCs w:val="21"/>
        </w:rPr>
      </w:pPr>
    </w:p>
    <w:p w:rsidR="00BC0DFC" w:rsidRDefault="00BC0DFC" w:rsidP="00BC0DFC">
      <w:pPr>
        <w:spacing w:after="0" w:line="240" w:lineRule="auto"/>
        <w:ind w:left="-567"/>
        <w:rPr>
          <w:rFonts w:ascii="Times New Roman" w:eastAsia="Calibri" w:hAnsi="Times New Roman" w:cs="Times New Roman"/>
          <w:bCs/>
          <w:color w:val="00B050"/>
          <w:sz w:val="28"/>
          <w:szCs w:val="28"/>
        </w:rPr>
      </w:pPr>
    </w:p>
    <w:p w:rsidR="002B2FD3" w:rsidRDefault="002B2FD3" w:rsidP="002B2FD3">
      <w:pPr>
        <w:pStyle w:val="a3"/>
        <w:spacing w:before="0" w:beforeAutospacing="0" w:after="0" w:afterAutospacing="0"/>
        <w:rPr>
          <w:rFonts w:ascii="Arial" w:hAnsi="Arial" w:cs="Arial"/>
          <w:color w:val="000000"/>
          <w:sz w:val="21"/>
          <w:szCs w:val="21"/>
        </w:rPr>
      </w:pPr>
    </w:p>
    <w:p w:rsidR="00EC7F9A" w:rsidRPr="00773368" w:rsidRDefault="00EC7F9A" w:rsidP="00EC7F9A">
      <w:pPr>
        <w:spacing w:after="0" w:line="240" w:lineRule="auto"/>
        <w:rPr>
          <w:rFonts w:ascii="Times New Roman" w:eastAsia="Calibri" w:hAnsi="Times New Roman" w:cs="Times New Roman"/>
          <w:bCs/>
          <w:color w:val="00B050"/>
          <w:sz w:val="28"/>
          <w:szCs w:val="28"/>
        </w:rPr>
      </w:pPr>
    </w:p>
    <w:p w:rsidR="000C2694" w:rsidRPr="00773368" w:rsidRDefault="000C2694">
      <w:pPr>
        <w:spacing w:after="0" w:line="240" w:lineRule="auto"/>
        <w:rPr>
          <w:rFonts w:ascii="Times New Roman" w:eastAsia="Calibri" w:hAnsi="Times New Roman" w:cs="Times New Roman"/>
          <w:bCs/>
          <w:color w:val="00B050"/>
          <w:sz w:val="28"/>
          <w:szCs w:val="28"/>
        </w:rPr>
      </w:pPr>
    </w:p>
    <w:sectPr w:rsidR="000C2694" w:rsidRPr="00773368" w:rsidSect="000C2694">
      <w:foot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E6" w:rsidRDefault="00DC30E6" w:rsidP="00DC30E6">
      <w:pPr>
        <w:spacing w:after="0" w:line="240" w:lineRule="auto"/>
      </w:pPr>
      <w:r>
        <w:separator/>
      </w:r>
    </w:p>
  </w:endnote>
  <w:endnote w:type="continuationSeparator" w:id="0">
    <w:p w:rsidR="00DC30E6" w:rsidRDefault="00DC30E6" w:rsidP="00DC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60941"/>
    </w:sdtPr>
    <w:sdtEndPr/>
    <w:sdtContent>
      <w:p w:rsidR="001C21A6" w:rsidRDefault="002044C5">
        <w:pPr>
          <w:pStyle w:val="ab"/>
          <w:jc w:val="right"/>
        </w:pPr>
        <w:r>
          <w:fldChar w:fldCharType="begin"/>
        </w:r>
        <w:r w:rsidR="000C2694">
          <w:instrText xml:space="preserve"> PAGE   \* MERGEFORMAT </w:instrText>
        </w:r>
        <w:r>
          <w:fldChar w:fldCharType="separate"/>
        </w:r>
        <w:r w:rsidR="00971A0C">
          <w:rPr>
            <w:noProof/>
          </w:rPr>
          <w:t>7</w:t>
        </w:r>
        <w:r>
          <w:rPr>
            <w:noProof/>
          </w:rPr>
          <w:fldChar w:fldCharType="end"/>
        </w:r>
      </w:p>
    </w:sdtContent>
  </w:sdt>
  <w:p w:rsidR="001C21A6" w:rsidRDefault="001C21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E6" w:rsidRDefault="00DC30E6" w:rsidP="00DC30E6">
      <w:pPr>
        <w:spacing w:after="0" w:line="240" w:lineRule="auto"/>
      </w:pPr>
      <w:r>
        <w:separator/>
      </w:r>
    </w:p>
  </w:footnote>
  <w:footnote w:type="continuationSeparator" w:id="0">
    <w:p w:rsidR="00DC30E6" w:rsidRDefault="00DC30E6" w:rsidP="00DC3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1D23"/>
    <w:multiLevelType w:val="hybridMultilevel"/>
    <w:tmpl w:val="0A4C51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0204837"/>
    <w:multiLevelType w:val="hybridMultilevel"/>
    <w:tmpl w:val="557CFA2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280F69"/>
    <w:multiLevelType w:val="multilevel"/>
    <w:tmpl w:val="C32C26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1067FA"/>
    <w:multiLevelType w:val="multilevel"/>
    <w:tmpl w:val="4D3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D2D91"/>
    <w:multiLevelType w:val="hybridMultilevel"/>
    <w:tmpl w:val="23DE4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B5016B"/>
    <w:multiLevelType w:val="hybridMultilevel"/>
    <w:tmpl w:val="4C388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7B47E7"/>
    <w:multiLevelType w:val="hybridMultilevel"/>
    <w:tmpl w:val="59EC110C"/>
    <w:lvl w:ilvl="0" w:tplc="0FFEF4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B02D80"/>
    <w:multiLevelType w:val="multilevel"/>
    <w:tmpl w:val="A8D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52364"/>
    <w:multiLevelType w:val="multilevel"/>
    <w:tmpl w:val="C884FB34"/>
    <w:lvl w:ilvl="0">
      <w:start w:val="1"/>
      <w:numFmt w:val="decimal"/>
      <w:lvlText w:val="%1."/>
      <w:lvlJc w:val="left"/>
      <w:pPr>
        <w:ind w:left="-207" w:hanging="360"/>
      </w:pPr>
      <w:rPr>
        <w:rFonts w:hint="default"/>
      </w:rPr>
    </w:lvl>
    <w:lvl w:ilvl="1">
      <w:start w:val="1"/>
      <w:numFmt w:val="decimal"/>
      <w:isLgl/>
      <w:lvlText w:val="%1.%2"/>
      <w:lvlJc w:val="left"/>
      <w:pPr>
        <w:ind w:left="-147" w:hanging="4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873" w:hanging="144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9">
    <w:nsid w:val="33D661CA"/>
    <w:multiLevelType w:val="hybridMultilevel"/>
    <w:tmpl w:val="A9849A00"/>
    <w:lvl w:ilvl="0" w:tplc="9618BD14">
      <w:start w:val="1"/>
      <w:numFmt w:val="decimal"/>
      <w:lvlText w:val="%1."/>
      <w:lvlJc w:val="left"/>
      <w:pPr>
        <w:ind w:left="720" w:hanging="360"/>
      </w:pPr>
      <w:rPr>
        <w:rFonts w:ascii="Trebuchet MS" w:eastAsia="Times New Roman" w:hAnsi="Trebuchet M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3A5717"/>
    <w:multiLevelType w:val="hybridMultilevel"/>
    <w:tmpl w:val="AD0ADE42"/>
    <w:lvl w:ilvl="0" w:tplc="FD08D664">
      <w:start w:val="1"/>
      <w:numFmt w:val="decimal"/>
      <w:lvlText w:val="%1."/>
      <w:lvlJc w:val="left"/>
      <w:pPr>
        <w:ind w:left="106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BBE33DE"/>
    <w:multiLevelType w:val="hybridMultilevel"/>
    <w:tmpl w:val="2F54058E"/>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43FC55E0"/>
    <w:multiLevelType w:val="multilevel"/>
    <w:tmpl w:val="4FAA9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8E6AAF"/>
    <w:multiLevelType w:val="multilevel"/>
    <w:tmpl w:val="EDC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539F0"/>
    <w:multiLevelType w:val="hybridMultilevel"/>
    <w:tmpl w:val="2BA6D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B70548"/>
    <w:multiLevelType w:val="hybridMultilevel"/>
    <w:tmpl w:val="C7406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82455E"/>
    <w:multiLevelType w:val="hybridMultilevel"/>
    <w:tmpl w:val="EF6E0F7A"/>
    <w:lvl w:ilvl="0" w:tplc="F02C8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7E587A"/>
    <w:multiLevelType w:val="hybridMultilevel"/>
    <w:tmpl w:val="3B967646"/>
    <w:lvl w:ilvl="0" w:tplc="F594E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633166"/>
    <w:multiLevelType w:val="hybridMultilevel"/>
    <w:tmpl w:val="C652D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CE3606"/>
    <w:multiLevelType w:val="hybridMultilevel"/>
    <w:tmpl w:val="679AF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0F2D63"/>
    <w:multiLevelType w:val="multilevel"/>
    <w:tmpl w:val="D83CF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E8A4BAF"/>
    <w:multiLevelType w:val="hybridMultilevel"/>
    <w:tmpl w:val="7B222E3E"/>
    <w:lvl w:ilvl="0" w:tplc="0FFEF4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20"/>
  </w:num>
  <w:num w:numId="3">
    <w:abstractNumId w:val="12"/>
  </w:num>
  <w:num w:numId="4">
    <w:abstractNumId w:val="2"/>
  </w:num>
  <w:num w:numId="5">
    <w:abstractNumId w:val="10"/>
  </w:num>
  <w:num w:numId="6">
    <w:abstractNumId w:val="1"/>
  </w:num>
  <w:num w:numId="7">
    <w:abstractNumId w:val="8"/>
  </w:num>
  <w:num w:numId="8">
    <w:abstractNumId w:val="6"/>
  </w:num>
  <w:num w:numId="9">
    <w:abstractNumId w:val="21"/>
  </w:num>
  <w:num w:numId="10">
    <w:abstractNumId w:val="0"/>
  </w:num>
  <w:num w:numId="11">
    <w:abstractNumId w:val="13"/>
  </w:num>
  <w:num w:numId="12">
    <w:abstractNumId w:val="3"/>
  </w:num>
  <w:num w:numId="13">
    <w:abstractNumId w:val="9"/>
  </w:num>
  <w:num w:numId="14">
    <w:abstractNumId w:val="11"/>
  </w:num>
  <w:num w:numId="15">
    <w:abstractNumId w:val="19"/>
  </w:num>
  <w:num w:numId="16">
    <w:abstractNumId w:val="4"/>
  </w:num>
  <w:num w:numId="17">
    <w:abstractNumId w:val="15"/>
  </w:num>
  <w:num w:numId="18">
    <w:abstractNumId w:val="18"/>
  </w:num>
  <w:num w:numId="19">
    <w:abstractNumId w:val="14"/>
  </w:num>
  <w:num w:numId="20">
    <w:abstractNumId w:val="17"/>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36C5"/>
    <w:rsid w:val="00002E7A"/>
    <w:rsid w:val="00006A0C"/>
    <w:rsid w:val="00017230"/>
    <w:rsid w:val="00030783"/>
    <w:rsid w:val="00030BF1"/>
    <w:rsid w:val="00057CB7"/>
    <w:rsid w:val="000619E4"/>
    <w:rsid w:val="00072CE5"/>
    <w:rsid w:val="00076DE5"/>
    <w:rsid w:val="00087451"/>
    <w:rsid w:val="00094C74"/>
    <w:rsid w:val="00095A40"/>
    <w:rsid w:val="000A3B20"/>
    <w:rsid w:val="000B7807"/>
    <w:rsid w:val="000C2694"/>
    <w:rsid w:val="000D0F73"/>
    <w:rsid w:val="000D69BB"/>
    <w:rsid w:val="000E0593"/>
    <w:rsid w:val="000E6150"/>
    <w:rsid w:val="000F171D"/>
    <w:rsid w:val="001068E9"/>
    <w:rsid w:val="001222D2"/>
    <w:rsid w:val="00124332"/>
    <w:rsid w:val="0012740C"/>
    <w:rsid w:val="00144BED"/>
    <w:rsid w:val="00155D57"/>
    <w:rsid w:val="0015774E"/>
    <w:rsid w:val="00157A75"/>
    <w:rsid w:val="001710A4"/>
    <w:rsid w:val="00172B69"/>
    <w:rsid w:val="00193014"/>
    <w:rsid w:val="001934E1"/>
    <w:rsid w:val="001972C0"/>
    <w:rsid w:val="00197C39"/>
    <w:rsid w:val="001B7E32"/>
    <w:rsid w:val="001C21A6"/>
    <w:rsid w:val="001C3A18"/>
    <w:rsid w:val="001F4B7E"/>
    <w:rsid w:val="002044C5"/>
    <w:rsid w:val="00206399"/>
    <w:rsid w:val="00210FE6"/>
    <w:rsid w:val="0021455F"/>
    <w:rsid w:val="002221E2"/>
    <w:rsid w:val="00241BC8"/>
    <w:rsid w:val="00253EDA"/>
    <w:rsid w:val="00271622"/>
    <w:rsid w:val="00284AB4"/>
    <w:rsid w:val="002B2FD3"/>
    <w:rsid w:val="002C3143"/>
    <w:rsid w:val="002D30DD"/>
    <w:rsid w:val="003036C5"/>
    <w:rsid w:val="00305CD8"/>
    <w:rsid w:val="00305E2A"/>
    <w:rsid w:val="00323717"/>
    <w:rsid w:val="003415BF"/>
    <w:rsid w:val="00343B34"/>
    <w:rsid w:val="003467DA"/>
    <w:rsid w:val="00352ED9"/>
    <w:rsid w:val="0035310E"/>
    <w:rsid w:val="003820A1"/>
    <w:rsid w:val="0038511B"/>
    <w:rsid w:val="003967DE"/>
    <w:rsid w:val="00397292"/>
    <w:rsid w:val="003B61E2"/>
    <w:rsid w:val="003C7F13"/>
    <w:rsid w:val="004045F4"/>
    <w:rsid w:val="004054AD"/>
    <w:rsid w:val="00410107"/>
    <w:rsid w:val="0041105E"/>
    <w:rsid w:val="004150B8"/>
    <w:rsid w:val="004173F9"/>
    <w:rsid w:val="00433A78"/>
    <w:rsid w:val="004371AF"/>
    <w:rsid w:val="00441A38"/>
    <w:rsid w:val="004462EF"/>
    <w:rsid w:val="00446973"/>
    <w:rsid w:val="00447EE3"/>
    <w:rsid w:val="004516C3"/>
    <w:rsid w:val="0045677E"/>
    <w:rsid w:val="0046030A"/>
    <w:rsid w:val="004702A7"/>
    <w:rsid w:val="00470AE9"/>
    <w:rsid w:val="00482D34"/>
    <w:rsid w:val="004A1613"/>
    <w:rsid w:val="004B5644"/>
    <w:rsid w:val="004C0A30"/>
    <w:rsid w:val="004D7D67"/>
    <w:rsid w:val="004E2B5F"/>
    <w:rsid w:val="004F1792"/>
    <w:rsid w:val="004F6790"/>
    <w:rsid w:val="0050365F"/>
    <w:rsid w:val="0051102C"/>
    <w:rsid w:val="0053035E"/>
    <w:rsid w:val="005352E0"/>
    <w:rsid w:val="00540A80"/>
    <w:rsid w:val="0054745F"/>
    <w:rsid w:val="00551B8B"/>
    <w:rsid w:val="005728EA"/>
    <w:rsid w:val="00581EE7"/>
    <w:rsid w:val="00594C82"/>
    <w:rsid w:val="005956F0"/>
    <w:rsid w:val="00597958"/>
    <w:rsid w:val="005A0FF9"/>
    <w:rsid w:val="005D7973"/>
    <w:rsid w:val="005E603B"/>
    <w:rsid w:val="00605A81"/>
    <w:rsid w:val="00610377"/>
    <w:rsid w:val="0061568B"/>
    <w:rsid w:val="00616698"/>
    <w:rsid w:val="00652C71"/>
    <w:rsid w:val="00672BE0"/>
    <w:rsid w:val="00682B00"/>
    <w:rsid w:val="006A3287"/>
    <w:rsid w:val="006C7E4A"/>
    <w:rsid w:val="006D7F36"/>
    <w:rsid w:val="0071294D"/>
    <w:rsid w:val="00723BB7"/>
    <w:rsid w:val="0073111D"/>
    <w:rsid w:val="0073170E"/>
    <w:rsid w:val="00731D25"/>
    <w:rsid w:val="007345B3"/>
    <w:rsid w:val="00742BB7"/>
    <w:rsid w:val="00744149"/>
    <w:rsid w:val="00746B9E"/>
    <w:rsid w:val="00760817"/>
    <w:rsid w:val="007620BE"/>
    <w:rsid w:val="00773368"/>
    <w:rsid w:val="00781B9B"/>
    <w:rsid w:val="00797743"/>
    <w:rsid w:val="007A210E"/>
    <w:rsid w:val="007B4F80"/>
    <w:rsid w:val="007D0101"/>
    <w:rsid w:val="00802FE5"/>
    <w:rsid w:val="00803C7E"/>
    <w:rsid w:val="00805A4B"/>
    <w:rsid w:val="00825FFD"/>
    <w:rsid w:val="0083399B"/>
    <w:rsid w:val="00834A31"/>
    <w:rsid w:val="00835BEF"/>
    <w:rsid w:val="008434B3"/>
    <w:rsid w:val="00856439"/>
    <w:rsid w:val="008778F3"/>
    <w:rsid w:val="008B68CA"/>
    <w:rsid w:val="008C255B"/>
    <w:rsid w:val="008D218D"/>
    <w:rsid w:val="008D41E8"/>
    <w:rsid w:val="008D49F7"/>
    <w:rsid w:val="00902141"/>
    <w:rsid w:val="00912875"/>
    <w:rsid w:val="0092224B"/>
    <w:rsid w:val="009236C3"/>
    <w:rsid w:val="009368A6"/>
    <w:rsid w:val="00944A33"/>
    <w:rsid w:val="00964054"/>
    <w:rsid w:val="00971A0C"/>
    <w:rsid w:val="00973259"/>
    <w:rsid w:val="00990CAC"/>
    <w:rsid w:val="00993293"/>
    <w:rsid w:val="0099785F"/>
    <w:rsid w:val="009C212A"/>
    <w:rsid w:val="009C64D6"/>
    <w:rsid w:val="009E10F6"/>
    <w:rsid w:val="009E6EAF"/>
    <w:rsid w:val="009F4152"/>
    <w:rsid w:val="00A03D70"/>
    <w:rsid w:val="00A127EE"/>
    <w:rsid w:val="00A13B1F"/>
    <w:rsid w:val="00A243B0"/>
    <w:rsid w:val="00A563AF"/>
    <w:rsid w:val="00A6030A"/>
    <w:rsid w:val="00A617CD"/>
    <w:rsid w:val="00A61C59"/>
    <w:rsid w:val="00A72418"/>
    <w:rsid w:val="00A726E0"/>
    <w:rsid w:val="00A926E7"/>
    <w:rsid w:val="00AA46EA"/>
    <w:rsid w:val="00AB0C0E"/>
    <w:rsid w:val="00AB4E27"/>
    <w:rsid w:val="00AB6F45"/>
    <w:rsid w:val="00B11A59"/>
    <w:rsid w:val="00B15E16"/>
    <w:rsid w:val="00B16405"/>
    <w:rsid w:val="00B166AE"/>
    <w:rsid w:val="00B1761A"/>
    <w:rsid w:val="00B23E83"/>
    <w:rsid w:val="00B26537"/>
    <w:rsid w:val="00B265AB"/>
    <w:rsid w:val="00B371FA"/>
    <w:rsid w:val="00B53F41"/>
    <w:rsid w:val="00B67EFC"/>
    <w:rsid w:val="00B7669E"/>
    <w:rsid w:val="00B91ED2"/>
    <w:rsid w:val="00B92A1B"/>
    <w:rsid w:val="00BC0DFC"/>
    <w:rsid w:val="00BC3616"/>
    <w:rsid w:val="00BF072C"/>
    <w:rsid w:val="00BF25EB"/>
    <w:rsid w:val="00BF645F"/>
    <w:rsid w:val="00C000D2"/>
    <w:rsid w:val="00C34FF6"/>
    <w:rsid w:val="00C43B10"/>
    <w:rsid w:val="00C4736B"/>
    <w:rsid w:val="00C55BBE"/>
    <w:rsid w:val="00C61613"/>
    <w:rsid w:val="00C8075E"/>
    <w:rsid w:val="00C955DE"/>
    <w:rsid w:val="00CB1429"/>
    <w:rsid w:val="00CB2404"/>
    <w:rsid w:val="00CB3EB4"/>
    <w:rsid w:val="00CC34F8"/>
    <w:rsid w:val="00CE2309"/>
    <w:rsid w:val="00CF7196"/>
    <w:rsid w:val="00D14579"/>
    <w:rsid w:val="00D1502C"/>
    <w:rsid w:val="00D1583E"/>
    <w:rsid w:val="00D34666"/>
    <w:rsid w:val="00D40DF0"/>
    <w:rsid w:val="00D71792"/>
    <w:rsid w:val="00D73D9F"/>
    <w:rsid w:val="00D80935"/>
    <w:rsid w:val="00D91B32"/>
    <w:rsid w:val="00DA22A0"/>
    <w:rsid w:val="00DB2EE2"/>
    <w:rsid w:val="00DC30E6"/>
    <w:rsid w:val="00DD67FA"/>
    <w:rsid w:val="00DD6F3D"/>
    <w:rsid w:val="00E03341"/>
    <w:rsid w:val="00E16720"/>
    <w:rsid w:val="00E16E25"/>
    <w:rsid w:val="00E259C6"/>
    <w:rsid w:val="00E27F92"/>
    <w:rsid w:val="00E368C3"/>
    <w:rsid w:val="00E65180"/>
    <w:rsid w:val="00E729A1"/>
    <w:rsid w:val="00E75502"/>
    <w:rsid w:val="00E94972"/>
    <w:rsid w:val="00E96D11"/>
    <w:rsid w:val="00EC748A"/>
    <w:rsid w:val="00EC7F9A"/>
    <w:rsid w:val="00ED2B1A"/>
    <w:rsid w:val="00EE35B9"/>
    <w:rsid w:val="00EE55A2"/>
    <w:rsid w:val="00F03790"/>
    <w:rsid w:val="00F12EAA"/>
    <w:rsid w:val="00F158E1"/>
    <w:rsid w:val="00F15AEF"/>
    <w:rsid w:val="00F35BEF"/>
    <w:rsid w:val="00F47B04"/>
    <w:rsid w:val="00F545BC"/>
    <w:rsid w:val="00F64A1D"/>
    <w:rsid w:val="00F77DF6"/>
    <w:rsid w:val="00F80F3F"/>
    <w:rsid w:val="00F93D84"/>
    <w:rsid w:val="00FA7887"/>
    <w:rsid w:val="00FB3CB8"/>
    <w:rsid w:val="00FC026B"/>
    <w:rsid w:val="00FC4BB3"/>
    <w:rsid w:val="00FD6799"/>
    <w:rsid w:val="00FE4F0C"/>
    <w:rsid w:val="00FF065C"/>
    <w:rsid w:val="00FF1723"/>
    <w:rsid w:val="00FF5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C5"/>
  </w:style>
  <w:style w:type="paragraph" w:styleId="5">
    <w:name w:val="heading 5"/>
    <w:basedOn w:val="a"/>
    <w:next w:val="a"/>
    <w:link w:val="50"/>
    <w:uiPriority w:val="9"/>
    <w:semiHidden/>
    <w:unhideWhenUsed/>
    <w:qFormat/>
    <w:rsid w:val="009128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7CB7"/>
  </w:style>
  <w:style w:type="paragraph" w:styleId="a4">
    <w:name w:val="List Paragraph"/>
    <w:basedOn w:val="a"/>
    <w:qFormat/>
    <w:rsid w:val="000E6150"/>
    <w:pPr>
      <w:ind w:left="720"/>
    </w:pPr>
    <w:rPr>
      <w:rFonts w:ascii="Calibri" w:eastAsia="Calibri" w:hAnsi="Calibri" w:cs="Calibri"/>
      <w:lang w:eastAsia="en-US"/>
    </w:rPr>
  </w:style>
  <w:style w:type="paragraph" w:customStyle="1" w:styleId="Style2">
    <w:name w:val="Style2"/>
    <w:basedOn w:val="a"/>
    <w:rsid w:val="00A726E0"/>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3">
    <w:name w:val="Style3"/>
    <w:basedOn w:val="a"/>
    <w:rsid w:val="00A726E0"/>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54">
    <w:name w:val="Font Style54"/>
    <w:basedOn w:val="a0"/>
    <w:rsid w:val="00A726E0"/>
    <w:rPr>
      <w:rFonts w:ascii="Calibri" w:hAnsi="Calibri" w:cs="Calibri"/>
      <w:b/>
      <w:bCs/>
      <w:sz w:val="18"/>
      <w:szCs w:val="18"/>
    </w:rPr>
  </w:style>
  <w:style w:type="character" w:customStyle="1" w:styleId="FontStyle55">
    <w:name w:val="Font Style55"/>
    <w:basedOn w:val="a0"/>
    <w:rsid w:val="00A726E0"/>
    <w:rPr>
      <w:rFonts w:ascii="Times New Roman" w:hAnsi="Times New Roman" w:cs="Times New Roman"/>
      <w:b/>
      <w:bCs/>
      <w:i/>
      <w:iCs/>
      <w:sz w:val="22"/>
      <w:szCs w:val="22"/>
    </w:rPr>
  </w:style>
  <w:style w:type="character" w:customStyle="1" w:styleId="FontStyle60">
    <w:name w:val="Font Style60"/>
    <w:basedOn w:val="a0"/>
    <w:rsid w:val="00A726E0"/>
    <w:rPr>
      <w:rFonts w:ascii="Calibri" w:hAnsi="Calibri" w:cs="Calibri"/>
      <w:sz w:val="22"/>
      <w:szCs w:val="22"/>
    </w:rPr>
  </w:style>
  <w:style w:type="character" w:styleId="a5">
    <w:name w:val="Hyperlink"/>
    <w:basedOn w:val="a0"/>
    <w:uiPriority w:val="99"/>
    <w:rsid w:val="00A72418"/>
    <w:rPr>
      <w:color w:val="0000FF"/>
      <w:u w:val="single"/>
    </w:rPr>
  </w:style>
  <w:style w:type="character" w:customStyle="1" w:styleId="50">
    <w:name w:val="Заголовок 5 Знак"/>
    <w:basedOn w:val="a0"/>
    <w:link w:val="5"/>
    <w:uiPriority w:val="9"/>
    <w:semiHidden/>
    <w:rsid w:val="00912875"/>
    <w:rPr>
      <w:rFonts w:asciiTheme="majorHAnsi" w:eastAsiaTheme="majorEastAsia" w:hAnsiTheme="majorHAnsi" w:cstheme="majorBidi"/>
      <w:color w:val="243F60" w:themeColor="accent1" w:themeShade="7F"/>
    </w:rPr>
  </w:style>
  <w:style w:type="character" w:customStyle="1" w:styleId="1">
    <w:name w:val="Основной текст + Курсив1"/>
    <w:aliases w:val="Интервал 3 pt"/>
    <w:uiPriority w:val="99"/>
    <w:rsid w:val="00912875"/>
    <w:rPr>
      <w:rFonts w:ascii="Times New Roman" w:hAnsi="Times New Roman" w:cs="Times New Roman" w:hint="default"/>
      <w:i/>
      <w:iCs w:val="0"/>
      <w:spacing w:val="70"/>
      <w:sz w:val="20"/>
      <w:shd w:val="clear" w:color="auto" w:fill="FFFFFF"/>
    </w:rPr>
  </w:style>
  <w:style w:type="character" w:customStyle="1" w:styleId="mail-user-avatar">
    <w:name w:val="mail-user-avatar"/>
    <w:basedOn w:val="a0"/>
    <w:rsid w:val="00ED2B1A"/>
  </w:style>
  <w:style w:type="character" w:customStyle="1" w:styleId="mail-ui-link">
    <w:name w:val="mail-ui-link"/>
    <w:basedOn w:val="a0"/>
    <w:rsid w:val="00ED2B1A"/>
  </w:style>
  <w:style w:type="paragraph" w:styleId="a6">
    <w:name w:val="Balloon Text"/>
    <w:basedOn w:val="a"/>
    <w:link w:val="a7"/>
    <w:uiPriority w:val="99"/>
    <w:semiHidden/>
    <w:unhideWhenUsed/>
    <w:rsid w:val="00DB2E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EE2"/>
    <w:rPr>
      <w:rFonts w:ascii="Tahoma" w:hAnsi="Tahoma" w:cs="Tahoma"/>
      <w:sz w:val="16"/>
      <w:szCs w:val="16"/>
    </w:rPr>
  </w:style>
  <w:style w:type="paragraph" w:styleId="10">
    <w:name w:val="toc 1"/>
    <w:basedOn w:val="a"/>
    <w:next w:val="a"/>
    <w:autoRedefine/>
    <w:uiPriority w:val="39"/>
    <w:rsid w:val="00087451"/>
    <w:pPr>
      <w:tabs>
        <w:tab w:val="right" w:leader="dot" w:pos="9628"/>
      </w:tabs>
      <w:spacing w:after="0" w:line="360" w:lineRule="auto"/>
      <w:jc w:val="center"/>
    </w:pPr>
    <w:rPr>
      <w:rFonts w:ascii="Times New Roman" w:eastAsia="Times New Roman" w:hAnsi="Times New Roman" w:cs="Times New Roman"/>
      <w:b/>
      <w:iCs/>
      <w:noProof/>
      <w:sz w:val="28"/>
      <w:szCs w:val="28"/>
    </w:rPr>
  </w:style>
  <w:style w:type="paragraph" w:styleId="2">
    <w:name w:val="toc 2"/>
    <w:basedOn w:val="a"/>
    <w:next w:val="a"/>
    <w:autoRedefine/>
    <w:uiPriority w:val="39"/>
    <w:rsid w:val="00B371FA"/>
    <w:pPr>
      <w:tabs>
        <w:tab w:val="right" w:leader="dot" w:pos="9628"/>
      </w:tabs>
      <w:spacing w:after="0" w:line="360" w:lineRule="auto"/>
    </w:pPr>
    <w:rPr>
      <w:rFonts w:ascii="Times New Roman" w:eastAsia="Times New Roman" w:hAnsi="Times New Roman" w:cs="Times New Roman"/>
      <w:sz w:val="28"/>
      <w:szCs w:val="28"/>
      <w:shd w:val="clear" w:color="auto" w:fill="FFFFFF"/>
    </w:rPr>
  </w:style>
  <w:style w:type="table" w:styleId="a8">
    <w:name w:val="Table Grid"/>
    <w:basedOn w:val="a1"/>
    <w:uiPriority w:val="59"/>
    <w:rsid w:val="00E27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DC30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0E6"/>
  </w:style>
  <w:style w:type="paragraph" w:styleId="ab">
    <w:name w:val="footer"/>
    <w:basedOn w:val="a"/>
    <w:link w:val="ac"/>
    <w:uiPriority w:val="99"/>
    <w:unhideWhenUsed/>
    <w:rsid w:val="00DC30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0E6"/>
  </w:style>
  <w:style w:type="paragraph" w:customStyle="1" w:styleId="Default">
    <w:name w:val="Default"/>
    <w:basedOn w:val="a"/>
    <w:rsid w:val="00797743"/>
    <w:pPr>
      <w:suppressAutoHyphens/>
      <w:autoSpaceDE w:val="0"/>
      <w:spacing w:after="0" w:line="200" w:lineRule="atLeast"/>
    </w:pPr>
    <w:rPr>
      <w:rFonts w:ascii="Times New Roman" w:eastAsia="Times New Roman" w:hAnsi="Times New Roman" w:cs="Times New Roman"/>
      <w:color w:val="000000"/>
      <w:sz w:val="24"/>
      <w:szCs w:val="24"/>
      <w:lang w:eastAsia="hi-IN" w:bidi="hi-IN"/>
    </w:rPr>
  </w:style>
  <w:style w:type="character" w:customStyle="1" w:styleId="51">
    <w:name w:val="Основной шрифт абзаца5"/>
    <w:rsid w:val="00797743"/>
  </w:style>
  <w:style w:type="character" w:customStyle="1" w:styleId="20">
    <w:name w:val="Основной шрифт абзаца2"/>
    <w:rsid w:val="00797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9128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7CB7"/>
  </w:style>
  <w:style w:type="paragraph" w:styleId="a4">
    <w:name w:val="List Paragraph"/>
    <w:basedOn w:val="a"/>
    <w:qFormat/>
    <w:rsid w:val="000E6150"/>
    <w:pPr>
      <w:ind w:left="720"/>
    </w:pPr>
    <w:rPr>
      <w:rFonts w:ascii="Calibri" w:eastAsia="Calibri" w:hAnsi="Calibri" w:cs="Calibri"/>
      <w:lang w:eastAsia="en-US"/>
    </w:rPr>
  </w:style>
  <w:style w:type="paragraph" w:customStyle="1" w:styleId="Style2">
    <w:name w:val="Style2"/>
    <w:basedOn w:val="a"/>
    <w:rsid w:val="00A726E0"/>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3">
    <w:name w:val="Style3"/>
    <w:basedOn w:val="a"/>
    <w:rsid w:val="00A726E0"/>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54">
    <w:name w:val="Font Style54"/>
    <w:basedOn w:val="a0"/>
    <w:rsid w:val="00A726E0"/>
    <w:rPr>
      <w:rFonts w:ascii="Calibri" w:hAnsi="Calibri" w:cs="Calibri"/>
      <w:b/>
      <w:bCs/>
      <w:sz w:val="18"/>
      <w:szCs w:val="18"/>
    </w:rPr>
  </w:style>
  <w:style w:type="character" w:customStyle="1" w:styleId="FontStyle55">
    <w:name w:val="Font Style55"/>
    <w:basedOn w:val="a0"/>
    <w:rsid w:val="00A726E0"/>
    <w:rPr>
      <w:rFonts w:ascii="Times New Roman" w:hAnsi="Times New Roman" w:cs="Times New Roman"/>
      <w:b/>
      <w:bCs/>
      <w:i/>
      <w:iCs/>
      <w:sz w:val="22"/>
      <w:szCs w:val="22"/>
    </w:rPr>
  </w:style>
  <w:style w:type="character" w:customStyle="1" w:styleId="FontStyle60">
    <w:name w:val="Font Style60"/>
    <w:basedOn w:val="a0"/>
    <w:rsid w:val="00A726E0"/>
    <w:rPr>
      <w:rFonts w:ascii="Calibri" w:hAnsi="Calibri" w:cs="Calibri"/>
      <w:sz w:val="22"/>
      <w:szCs w:val="22"/>
    </w:rPr>
  </w:style>
  <w:style w:type="character" w:styleId="a5">
    <w:name w:val="Hyperlink"/>
    <w:basedOn w:val="a0"/>
    <w:uiPriority w:val="99"/>
    <w:rsid w:val="00A72418"/>
    <w:rPr>
      <w:color w:val="0000FF"/>
      <w:u w:val="single"/>
    </w:rPr>
  </w:style>
  <w:style w:type="character" w:customStyle="1" w:styleId="50">
    <w:name w:val="Заголовок 5 Знак"/>
    <w:basedOn w:val="a0"/>
    <w:link w:val="5"/>
    <w:uiPriority w:val="9"/>
    <w:semiHidden/>
    <w:rsid w:val="00912875"/>
    <w:rPr>
      <w:rFonts w:asciiTheme="majorHAnsi" w:eastAsiaTheme="majorEastAsia" w:hAnsiTheme="majorHAnsi" w:cstheme="majorBidi"/>
      <w:color w:val="243F60" w:themeColor="accent1" w:themeShade="7F"/>
    </w:rPr>
  </w:style>
  <w:style w:type="character" w:customStyle="1" w:styleId="1">
    <w:name w:val="Основной текст + Курсив1"/>
    <w:aliases w:val="Интервал 3 pt"/>
    <w:uiPriority w:val="99"/>
    <w:rsid w:val="00912875"/>
    <w:rPr>
      <w:rFonts w:ascii="Times New Roman" w:hAnsi="Times New Roman" w:cs="Times New Roman" w:hint="default"/>
      <w:i/>
      <w:iCs w:val="0"/>
      <w:spacing w:val="70"/>
      <w:sz w:val="20"/>
      <w:shd w:val="clear" w:color="auto" w:fill="FFFFFF"/>
    </w:rPr>
  </w:style>
  <w:style w:type="character" w:customStyle="1" w:styleId="mail-user-avatar">
    <w:name w:val="mail-user-avatar"/>
    <w:basedOn w:val="a0"/>
    <w:rsid w:val="00ED2B1A"/>
  </w:style>
  <w:style w:type="character" w:customStyle="1" w:styleId="mail-ui-link">
    <w:name w:val="mail-ui-link"/>
    <w:basedOn w:val="a0"/>
    <w:rsid w:val="00ED2B1A"/>
  </w:style>
  <w:style w:type="paragraph" w:styleId="a6">
    <w:name w:val="Balloon Text"/>
    <w:basedOn w:val="a"/>
    <w:link w:val="a7"/>
    <w:uiPriority w:val="99"/>
    <w:semiHidden/>
    <w:unhideWhenUsed/>
    <w:rsid w:val="00DB2E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EE2"/>
    <w:rPr>
      <w:rFonts w:ascii="Tahoma" w:hAnsi="Tahoma" w:cs="Tahoma"/>
      <w:sz w:val="16"/>
      <w:szCs w:val="16"/>
    </w:rPr>
  </w:style>
  <w:style w:type="paragraph" w:styleId="10">
    <w:name w:val="toc 1"/>
    <w:basedOn w:val="a"/>
    <w:next w:val="a"/>
    <w:autoRedefine/>
    <w:uiPriority w:val="39"/>
    <w:rsid w:val="00087451"/>
    <w:pPr>
      <w:tabs>
        <w:tab w:val="right" w:leader="dot" w:pos="9628"/>
      </w:tabs>
      <w:spacing w:after="0" w:line="360" w:lineRule="auto"/>
      <w:jc w:val="center"/>
    </w:pPr>
    <w:rPr>
      <w:rFonts w:ascii="Times New Roman" w:eastAsia="Times New Roman" w:hAnsi="Times New Roman" w:cs="Times New Roman"/>
      <w:b/>
      <w:iCs/>
      <w:noProof/>
      <w:sz w:val="28"/>
      <w:szCs w:val="28"/>
    </w:rPr>
  </w:style>
  <w:style w:type="paragraph" w:styleId="2">
    <w:name w:val="toc 2"/>
    <w:basedOn w:val="a"/>
    <w:next w:val="a"/>
    <w:autoRedefine/>
    <w:uiPriority w:val="39"/>
    <w:rsid w:val="00B371FA"/>
    <w:pPr>
      <w:tabs>
        <w:tab w:val="right" w:leader="dot" w:pos="9628"/>
      </w:tabs>
      <w:spacing w:after="0" w:line="360" w:lineRule="auto"/>
    </w:pPr>
    <w:rPr>
      <w:rFonts w:ascii="Times New Roman" w:eastAsia="Times New Roman" w:hAnsi="Times New Roman" w:cs="Times New Roman"/>
      <w:sz w:val="28"/>
      <w:szCs w:val="28"/>
      <w:shd w:val="clear" w:color="auto" w:fill="FFFFFF"/>
    </w:rPr>
  </w:style>
  <w:style w:type="table" w:styleId="a8">
    <w:name w:val="Table Grid"/>
    <w:basedOn w:val="a1"/>
    <w:uiPriority w:val="59"/>
    <w:rsid w:val="00E27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DC30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0E6"/>
  </w:style>
  <w:style w:type="paragraph" w:styleId="ab">
    <w:name w:val="footer"/>
    <w:basedOn w:val="a"/>
    <w:link w:val="ac"/>
    <w:uiPriority w:val="99"/>
    <w:unhideWhenUsed/>
    <w:rsid w:val="00DC30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0E6"/>
  </w:style>
  <w:style w:type="paragraph" w:customStyle="1" w:styleId="Default">
    <w:name w:val="Default"/>
    <w:basedOn w:val="a"/>
    <w:rsid w:val="00797743"/>
    <w:pPr>
      <w:suppressAutoHyphens/>
      <w:autoSpaceDE w:val="0"/>
      <w:spacing w:after="0" w:line="200" w:lineRule="atLeast"/>
    </w:pPr>
    <w:rPr>
      <w:rFonts w:ascii="Times New Roman" w:eastAsia="Times New Roman" w:hAnsi="Times New Roman" w:cs="Times New Roman"/>
      <w:color w:val="000000"/>
      <w:sz w:val="24"/>
      <w:szCs w:val="24"/>
      <w:lang w:eastAsia="hi-IN" w:bidi="hi-IN"/>
    </w:rPr>
  </w:style>
  <w:style w:type="character" w:customStyle="1" w:styleId="51">
    <w:name w:val="Основной шрифт абзаца5"/>
    <w:rsid w:val="00797743"/>
  </w:style>
  <w:style w:type="character" w:customStyle="1" w:styleId="20">
    <w:name w:val="Основной шрифт абзаца2"/>
    <w:rsid w:val="0079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0718">
      <w:bodyDiv w:val="1"/>
      <w:marLeft w:val="0"/>
      <w:marRight w:val="0"/>
      <w:marTop w:val="0"/>
      <w:marBottom w:val="0"/>
      <w:divBdr>
        <w:top w:val="none" w:sz="0" w:space="0" w:color="auto"/>
        <w:left w:val="none" w:sz="0" w:space="0" w:color="auto"/>
        <w:bottom w:val="none" w:sz="0" w:space="0" w:color="auto"/>
        <w:right w:val="none" w:sz="0" w:space="0" w:color="auto"/>
      </w:divBdr>
    </w:div>
    <w:div w:id="749040123">
      <w:bodyDiv w:val="1"/>
      <w:marLeft w:val="0"/>
      <w:marRight w:val="0"/>
      <w:marTop w:val="0"/>
      <w:marBottom w:val="0"/>
      <w:divBdr>
        <w:top w:val="none" w:sz="0" w:space="0" w:color="auto"/>
        <w:left w:val="none" w:sz="0" w:space="0" w:color="auto"/>
        <w:bottom w:val="none" w:sz="0" w:space="0" w:color="auto"/>
        <w:right w:val="none" w:sz="0" w:space="0" w:color="auto"/>
      </w:divBdr>
    </w:div>
    <w:div w:id="904413124">
      <w:bodyDiv w:val="1"/>
      <w:marLeft w:val="0"/>
      <w:marRight w:val="0"/>
      <w:marTop w:val="0"/>
      <w:marBottom w:val="0"/>
      <w:divBdr>
        <w:top w:val="none" w:sz="0" w:space="0" w:color="auto"/>
        <w:left w:val="none" w:sz="0" w:space="0" w:color="auto"/>
        <w:bottom w:val="none" w:sz="0" w:space="0" w:color="auto"/>
        <w:right w:val="none" w:sz="0" w:space="0" w:color="auto"/>
      </w:divBdr>
      <w:divsChild>
        <w:div w:id="998926551">
          <w:marLeft w:val="0"/>
          <w:marRight w:val="0"/>
          <w:marTop w:val="0"/>
          <w:marBottom w:val="0"/>
          <w:divBdr>
            <w:top w:val="none" w:sz="0" w:space="0" w:color="auto"/>
            <w:left w:val="none" w:sz="0" w:space="0" w:color="auto"/>
            <w:bottom w:val="none" w:sz="0" w:space="0" w:color="auto"/>
            <w:right w:val="none" w:sz="0" w:space="0" w:color="auto"/>
          </w:divBdr>
          <w:divsChild>
            <w:div w:id="129247596">
              <w:marLeft w:val="0"/>
              <w:marRight w:val="0"/>
              <w:marTop w:val="0"/>
              <w:marBottom w:val="0"/>
              <w:divBdr>
                <w:top w:val="none" w:sz="0" w:space="0" w:color="auto"/>
                <w:left w:val="none" w:sz="0" w:space="0" w:color="auto"/>
                <w:bottom w:val="none" w:sz="0" w:space="0" w:color="auto"/>
                <w:right w:val="none" w:sz="0" w:space="0" w:color="auto"/>
              </w:divBdr>
              <w:divsChild>
                <w:div w:id="1806771129">
                  <w:marLeft w:val="0"/>
                  <w:marRight w:val="0"/>
                  <w:marTop w:val="0"/>
                  <w:marBottom w:val="0"/>
                  <w:divBdr>
                    <w:top w:val="none" w:sz="0" w:space="0" w:color="auto"/>
                    <w:left w:val="none" w:sz="0" w:space="0" w:color="auto"/>
                    <w:bottom w:val="none" w:sz="0" w:space="0" w:color="auto"/>
                    <w:right w:val="none" w:sz="0" w:space="0" w:color="auto"/>
                  </w:divBdr>
                  <w:divsChild>
                    <w:div w:id="1533035989">
                      <w:blockQuote w:val="1"/>
                      <w:marLeft w:val="0"/>
                      <w:marRight w:val="-107"/>
                      <w:marTop w:val="312"/>
                      <w:marBottom w:val="312"/>
                      <w:divBdr>
                        <w:top w:val="none" w:sz="0" w:space="0" w:color="auto"/>
                        <w:left w:val="none" w:sz="0" w:space="0" w:color="auto"/>
                        <w:bottom w:val="none" w:sz="0" w:space="0" w:color="auto"/>
                        <w:right w:val="none" w:sz="0" w:space="0" w:color="auto"/>
                      </w:divBdr>
                      <w:divsChild>
                        <w:div w:id="407654278">
                          <w:marLeft w:val="0"/>
                          <w:marRight w:val="0"/>
                          <w:marTop w:val="0"/>
                          <w:marBottom w:val="0"/>
                          <w:divBdr>
                            <w:top w:val="none" w:sz="0" w:space="0" w:color="auto"/>
                            <w:left w:val="none" w:sz="0" w:space="0" w:color="auto"/>
                            <w:bottom w:val="none" w:sz="0" w:space="0" w:color="auto"/>
                            <w:right w:val="none" w:sz="0" w:space="0" w:color="auto"/>
                          </w:divBdr>
                        </w:div>
                      </w:divsChild>
                    </w:div>
                    <w:div w:id="1840921024">
                      <w:marLeft w:val="0"/>
                      <w:marRight w:val="0"/>
                      <w:marTop w:val="0"/>
                      <w:marBottom w:val="0"/>
                      <w:divBdr>
                        <w:top w:val="none" w:sz="0" w:space="0" w:color="auto"/>
                        <w:left w:val="none" w:sz="0" w:space="0" w:color="auto"/>
                        <w:bottom w:val="none" w:sz="0" w:space="0" w:color="auto"/>
                        <w:right w:val="none" w:sz="0" w:space="0" w:color="auto"/>
                      </w:divBdr>
                      <w:divsChild>
                        <w:div w:id="730080338">
                          <w:marLeft w:val="0"/>
                          <w:marRight w:val="0"/>
                          <w:marTop w:val="0"/>
                          <w:marBottom w:val="0"/>
                          <w:divBdr>
                            <w:top w:val="none" w:sz="0" w:space="0" w:color="auto"/>
                            <w:left w:val="none" w:sz="0" w:space="0" w:color="auto"/>
                            <w:bottom w:val="none" w:sz="0" w:space="0" w:color="auto"/>
                            <w:right w:val="none" w:sz="0" w:space="0" w:color="auto"/>
                          </w:divBdr>
                          <w:divsChild>
                            <w:div w:id="5389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2228">
          <w:marLeft w:val="0"/>
          <w:marRight w:val="2826"/>
          <w:marTop w:val="0"/>
          <w:marBottom w:val="215"/>
          <w:divBdr>
            <w:top w:val="none" w:sz="0" w:space="0" w:color="auto"/>
            <w:left w:val="none" w:sz="0" w:space="0" w:color="auto"/>
            <w:bottom w:val="none" w:sz="0" w:space="0" w:color="auto"/>
            <w:right w:val="none" w:sz="0" w:space="0" w:color="auto"/>
          </w:divBdr>
          <w:divsChild>
            <w:div w:id="985088530">
              <w:marLeft w:val="0"/>
              <w:marRight w:val="0"/>
              <w:marTop w:val="0"/>
              <w:marBottom w:val="0"/>
              <w:divBdr>
                <w:top w:val="none" w:sz="0" w:space="0" w:color="auto"/>
                <w:left w:val="none" w:sz="0" w:space="0" w:color="auto"/>
                <w:bottom w:val="none" w:sz="0" w:space="0" w:color="auto"/>
                <w:right w:val="none" w:sz="0" w:space="0" w:color="auto"/>
              </w:divBdr>
              <w:divsChild>
                <w:div w:id="91560917">
                  <w:marLeft w:val="0"/>
                  <w:marRight w:val="0"/>
                  <w:marTop w:val="0"/>
                  <w:marBottom w:val="0"/>
                  <w:divBdr>
                    <w:top w:val="none" w:sz="0" w:space="0" w:color="auto"/>
                    <w:left w:val="none" w:sz="0" w:space="0" w:color="auto"/>
                    <w:bottom w:val="none" w:sz="0" w:space="0" w:color="auto"/>
                    <w:right w:val="none" w:sz="0" w:space="0" w:color="auto"/>
                  </w:divBdr>
                  <w:divsChild>
                    <w:div w:id="894585551">
                      <w:marLeft w:val="0"/>
                      <w:marRight w:val="0"/>
                      <w:marTop w:val="0"/>
                      <w:marBottom w:val="0"/>
                      <w:divBdr>
                        <w:top w:val="none" w:sz="0" w:space="0" w:color="auto"/>
                        <w:left w:val="none" w:sz="0" w:space="0" w:color="auto"/>
                        <w:bottom w:val="none" w:sz="0" w:space="0" w:color="auto"/>
                        <w:right w:val="none" w:sz="0" w:space="0" w:color="auto"/>
                      </w:divBdr>
                      <w:divsChild>
                        <w:div w:id="601306197">
                          <w:marLeft w:val="1021"/>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8.2687338501292354E-2"/>
          <c:y val="8.54700854700855E-2"/>
          <c:w val="0.59689922480620161"/>
          <c:h val="0.76068376068376065"/>
        </c:manualLayout>
      </c:layout>
      <c:bar3DChart>
        <c:barDir val="col"/>
        <c:grouping val="clustered"/>
        <c:varyColors val="0"/>
        <c:ser>
          <c:idx val="0"/>
          <c:order val="0"/>
          <c:tx>
            <c:strRef>
              <c:f>Sheet1!$A$2</c:f>
              <c:strCache>
                <c:ptCount val="1"/>
                <c:pt idx="0">
                  <c:v>Учителя</c:v>
                </c:pt>
              </c:strCache>
            </c:strRef>
          </c:tx>
          <c:spPr>
            <a:solidFill>
              <a:srgbClr val="333399"/>
            </a:solidFill>
            <a:ln w="25328">
              <a:noFill/>
            </a:ln>
          </c:spPr>
          <c:invertIfNegative val="0"/>
          <c:cat>
            <c:numRef>
              <c:f>Sheet1!$B$1:$B$1</c:f>
              <c:numCache>
                <c:formatCode>General</c:formatCode>
                <c:ptCount val="1"/>
              </c:numCache>
            </c:numRef>
          </c:cat>
          <c:val>
            <c:numRef>
              <c:f>Sheet1!$B$2:$B$2</c:f>
              <c:numCache>
                <c:formatCode>0%</c:formatCode>
                <c:ptCount val="1"/>
                <c:pt idx="0">
                  <c:v>1</c:v>
                </c:pt>
              </c:numCache>
            </c:numRef>
          </c:val>
        </c:ser>
        <c:ser>
          <c:idx val="1"/>
          <c:order val="1"/>
          <c:tx>
            <c:strRef>
              <c:f>Sheet1!$A$3</c:f>
              <c:strCache>
                <c:ptCount val="1"/>
                <c:pt idx="0">
                  <c:v>Родители учеников АТОМа</c:v>
                </c:pt>
              </c:strCache>
            </c:strRef>
          </c:tx>
          <c:spPr>
            <a:solidFill>
              <a:srgbClr val="993366"/>
            </a:solidFill>
            <a:ln w="12664">
              <a:solidFill>
                <a:srgbClr val="000000"/>
              </a:solidFill>
              <a:prstDash val="solid"/>
            </a:ln>
          </c:spPr>
          <c:invertIfNegative val="0"/>
          <c:cat>
            <c:numRef>
              <c:f>Sheet1!$B$1:$B$1</c:f>
              <c:numCache>
                <c:formatCode>General</c:formatCode>
                <c:ptCount val="1"/>
              </c:numCache>
            </c:numRef>
          </c:cat>
          <c:val>
            <c:numRef>
              <c:f>Sheet1!$B$3:$B$3</c:f>
              <c:numCache>
                <c:formatCode>0%</c:formatCode>
                <c:ptCount val="1"/>
                <c:pt idx="0">
                  <c:v>1</c:v>
                </c:pt>
              </c:numCache>
            </c:numRef>
          </c:val>
        </c:ser>
        <c:ser>
          <c:idx val="2"/>
          <c:order val="2"/>
          <c:tx>
            <c:strRef>
              <c:f>Sheet1!$A$4</c:f>
              <c:strCache>
                <c:ptCount val="1"/>
                <c:pt idx="0">
                  <c:v>Родители будущих лицеистов</c:v>
                </c:pt>
              </c:strCache>
            </c:strRef>
          </c:tx>
          <c:spPr>
            <a:solidFill>
              <a:srgbClr val="FFCC99"/>
            </a:solidFill>
            <a:ln w="12664">
              <a:solidFill>
                <a:srgbClr val="000000"/>
              </a:solidFill>
              <a:prstDash val="solid"/>
            </a:ln>
          </c:spPr>
          <c:invertIfNegative val="0"/>
          <c:cat>
            <c:numRef>
              <c:f>Sheet1!$B$1:$B$1</c:f>
              <c:numCache>
                <c:formatCode>General</c:formatCode>
                <c:ptCount val="1"/>
              </c:numCache>
            </c:numRef>
          </c:cat>
          <c:val>
            <c:numRef>
              <c:f>Sheet1!$B$4:$B$4</c:f>
              <c:numCache>
                <c:formatCode>0%</c:formatCode>
                <c:ptCount val="1"/>
                <c:pt idx="0">
                  <c:v>0.17</c:v>
                </c:pt>
              </c:numCache>
            </c:numRef>
          </c:val>
        </c:ser>
        <c:dLbls>
          <c:showLegendKey val="0"/>
          <c:showVal val="0"/>
          <c:showCatName val="0"/>
          <c:showSerName val="0"/>
          <c:showPercent val="0"/>
          <c:showBubbleSize val="0"/>
        </c:dLbls>
        <c:gapWidth val="150"/>
        <c:gapDepth val="0"/>
        <c:shape val="box"/>
        <c:axId val="152046592"/>
        <c:axId val="189147968"/>
        <c:axId val="0"/>
      </c:bar3DChart>
      <c:catAx>
        <c:axId val="152046592"/>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524" b="1" i="0" u="none" strike="noStrike" baseline="0">
                <a:solidFill>
                  <a:srgbClr val="000000"/>
                </a:solidFill>
                <a:latin typeface="Calibri"/>
                <a:ea typeface="Calibri"/>
                <a:cs typeface="Calibri"/>
              </a:defRPr>
            </a:pPr>
            <a:endParaRPr lang="ru-RU"/>
          </a:p>
        </c:txPr>
        <c:crossAx val="189147968"/>
        <c:crosses val="autoZero"/>
        <c:auto val="1"/>
        <c:lblAlgn val="ctr"/>
        <c:lblOffset val="100"/>
        <c:tickLblSkip val="1"/>
        <c:tickMarkSkip val="1"/>
        <c:noMultiLvlLbl val="0"/>
      </c:catAx>
      <c:valAx>
        <c:axId val="189147968"/>
        <c:scaling>
          <c:orientation val="minMax"/>
        </c:scaling>
        <c:delete val="0"/>
        <c:axPos val="l"/>
        <c:majorGridlines>
          <c:spPr>
            <a:ln w="12664">
              <a:solidFill>
                <a:srgbClr val="000000"/>
              </a:solidFill>
              <a:prstDash val="solid"/>
            </a:ln>
          </c:spPr>
        </c:majorGridlines>
        <c:numFmt formatCode="0%" sourceLinked="1"/>
        <c:majorTickMark val="out"/>
        <c:minorTickMark val="none"/>
        <c:tickLblPos val="nextTo"/>
        <c:spPr>
          <a:ln w="3166">
            <a:solidFill>
              <a:srgbClr val="000000"/>
            </a:solidFill>
            <a:prstDash val="solid"/>
          </a:ln>
        </c:spPr>
        <c:txPr>
          <a:bodyPr rot="0" vert="horz"/>
          <a:lstStyle/>
          <a:p>
            <a:pPr>
              <a:defRPr sz="524" b="1" i="0" u="none" strike="noStrike" baseline="0">
                <a:solidFill>
                  <a:srgbClr val="000000"/>
                </a:solidFill>
                <a:latin typeface="Calibri"/>
                <a:ea typeface="Calibri"/>
                <a:cs typeface="Calibri"/>
              </a:defRPr>
            </a:pPr>
            <a:endParaRPr lang="ru-RU"/>
          </a:p>
        </c:txPr>
        <c:crossAx val="152046592"/>
        <c:crosses val="autoZero"/>
        <c:crossBetween val="between"/>
      </c:valAx>
      <c:spPr>
        <a:noFill/>
        <a:ln w="25330">
          <a:noFill/>
        </a:ln>
      </c:spPr>
    </c:plotArea>
    <c:legend>
      <c:legendPos val="r"/>
      <c:layout>
        <c:manualLayout>
          <c:xMode val="edge"/>
          <c:yMode val="edge"/>
          <c:x val="0.70801033591731133"/>
          <c:y val="0.34188034188034372"/>
          <c:w val="0.27906976744186152"/>
          <c:h val="0.31623931623931617"/>
        </c:manualLayout>
      </c:layout>
      <c:overlay val="0"/>
      <c:spPr>
        <a:solidFill>
          <a:srgbClr val="FFFFFF"/>
        </a:solidFill>
        <a:ln w="3166">
          <a:solidFill>
            <a:srgbClr val="000000"/>
          </a:solidFill>
          <a:prstDash val="solid"/>
        </a:ln>
      </c:spPr>
      <c:txPr>
        <a:bodyPr/>
        <a:lstStyle/>
        <a:p>
          <a:pPr>
            <a:defRPr sz="47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CCCCFF"/>
    </a:solidFill>
    <a:ln w="25328">
      <a:solidFill>
        <a:srgbClr val="000000"/>
      </a:solidFill>
      <a:prstDash val="solid"/>
    </a:ln>
  </c:spPr>
  <c:txPr>
    <a:bodyPr/>
    <a:lstStyle/>
    <a:p>
      <a:pPr>
        <a:defRPr sz="52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9.7859327217125383E-2"/>
          <c:y val="8.928571428571401E-2"/>
          <c:w val="0.73700305810397715"/>
          <c:h val="0.75000000000000144"/>
        </c:manualLayout>
      </c:layout>
      <c:bar3DChart>
        <c:barDir val="col"/>
        <c:grouping val="clustered"/>
        <c:varyColors val="0"/>
        <c:ser>
          <c:idx val="0"/>
          <c:order val="0"/>
          <c:tx>
            <c:strRef>
              <c:f>Sheet1!$A$2</c:f>
              <c:strCache>
                <c:ptCount val="1"/>
                <c:pt idx="0">
                  <c:v>Да</c:v>
                </c:pt>
              </c:strCache>
            </c:strRef>
          </c:tx>
          <c:spPr>
            <a:solidFill>
              <a:srgbClr val="FF0000"/>
            </a:solidFill>
            <a:ln w="25370">
              <a:noFill/>
            </a:ln>
          </c:spPr>
          <c:invertIfNegative val="0"/>
          <c:cat>
            <c:numRef>
              <c:f>Sheet1!$B$1:$B$1</c:f>
              <c:numCache>
                <c:formatCode>General</c:formatCode>
                <c:ptCount val="1"/>
              </c:numCache>
            </c:numRef>
          </c:cat>
          <c:val>
            <c:numRef>
              <c:f>Sheet1!$B$2:$B$2</c:f>
              <c:numCache>
                <c:formatCode>0%</c:formatCode>
                <c:ptCount val="1"/>
                <c:pt idx="0">
                  <c:v>4.0000000000000022E-2</c:v>
                </c:pt>
              </c:numCache>
            </c:numRef>
          </c:val>
        </c:ser>
        <c:ser>
          <c:idx val="1"/>
          <c:order val="1"/>
          <c:tx>
            <c:strRef>
              <c:f>Sheet1!$A$3</c:f>
              <c:strCache>
                <c:ptCount val="1"/>
                <c:pt idx="0">
                  <c:v>Не знаю</c:v>
                </c:pt>
              </c:strCache>
            </c:strRef>
          </c:tx>
          <c:spPr>
            <a:solidFill>
              <a:srgbClr val="0000FF"/>
            </a:solidFill>
            <a:ln w="12685">
              <a:solidFill>
                <a:srgbClr val="000000"/>
              </a:solidFill>
              <a:prstDash val="solid"/>
            </a:ln>
          </c:spPr>
          <c:invertIfNegative val="0"/>
          <c:cat>
            <c:numRef>
              <c:f>Sheet1!$B$1:$B$1</c:f>
              <c:numCache>
                <c:formatCode>General</c:formatCode>
                <c:ptCount val="1"/>
              </c:numCache>
            </c:numRef>
          </c:cat>
          <c:val>
            <c:numRef>
              <c:f>Sheet1!$B$3:$B$3</c:f>
              <c:numCache>
                <c:formatCode>0%</c:formatCode>
                <c:ptCount val="1"/>
                <c:pt idx="0">
                  <c:v>0.87000000000000133</c:v>
                </c:pt>
              </c:numCache>
            </c:numRef>
          </c:val>
        </c:ser>
        <c:ser>
          <c:idx val="2"/>
          <c:order val="2"/>
          <c:tx>
            <c:strRef>
              <c:f>Sheet1!$A$4</c:f>
              <c:strCache>
                <c:ptCount val="1"/>
                <c:pt idx="0">
                  <c:v>Нет</c:v>
                </c:pt>
              </c:strCache>
            </c:strRef>
          </c:tx>
          <c:spPr>
            <a:solidFill>
              <a:srgbClr val="FFCC99"/>
            </a:solidFill>
            <a:ln w="12685">
              <a:solidFill>
                <a:srgbClr val="000000"/>
              </a:solidFill>
              <a:prstDash val="solid"/>
            </a:ln>
          </c:spPr>
          <c:invertIfNegative val="0"/>
          <c:cat>
            <c:numRef>
              <c:f>Sheet1!$B$1:$B$1</c:f>
              <c:numCache>
                <c:formatCode>General</c:formatCode>
                <c:ptCount val="1"/>
              </c:numCache>
            </c:numRef>
          </c:cat>
          <c:val>
            <c:numRef>
              <c:f>Sheet1!$B$4:$B$4</c:f>
              <c:numCache>
                <c:formatCode>0%</c:formatCode>
                <c:ptCount val="1"/>
                <c:pt idx="0">
                  <c:v>9.0000000000000024E-2</c:v>
                </c:pt>
              </c:numCache>
            </c:numRef>
          </c:val>
        </c:ser>
        <c:dLbls>
          <c:showLegendKey val="0"/>
          <c:showVal val="0"/>
          <c:showCatName val="0"/>
          <c:showSerName val="0"/>
          <c:showPercent val="0"/>
          <c:showBubbleSize val="0"/>
        </c:dLbls>
        <c:gapWidth val="150"/>
        <c:gapDepth val="0"/>
        <c:shape val="box"/>
        <c:axId val="211070976"/>
        <c:axId val="189146816"/>
        <c:axId val="0"/>
      </c:bar3DChart>
      <c:catAx>
        <c:axId val="21107097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499" b="1" i="0" u="none" strike="noStrike" baseline="0">
                <a:solidFill>
                  <a:srgbClr val="000000"/>
                </a:solidFill>
                <a:latin typeface="Calibri"/>
                <a:ea typeface="Calibri"/>
                <a:cs typeface="Calibri"/>
              </a:defRPr>
            </a:pPr>
            <a:endParaRPr lang="ru-RU"/>
          </a:p>
        </c:txPr>
        <c:crossAx val="189146816"/>
        <c:crosses val="autoZero"/>
        <c:auto val="1"/>
        <c:lblAlgn val="ctr"/>
        <c:lblOffset val="100"/>
        <c:tickLblSkip val="1"/>
        <c:tickMarkSkip val="1"/>
        <c:noMultiLvlLbl val="0"/>
      </c:catAx>
      <c:valAx>
        <c:axId val="189146816"/>
        <c:scaling>
          <c:orientation val="minMax"/>
        </c:scaling>
        <c:delete val="0"/>
        <c:axPos val="l"/>
        <c:majorGridlines>
          <c:spPr>
            <a:ln w="12685">
              <a:solidFill>
                <a:srgbClr val="000000"/>
              </a:solidFill>
              <a:prstDash val="solid"/>
            </a:ln>
          </c:spPr>
        </c:majorGridlines>
        <c:numFmt formatCode="0%" sourceLinked="1"/>
        <c:majorTickMark val="out"/>
        <c:minorTickMark val="none"/>
        <c:tickLblPos val="nextTo"/>
        <c:spPr>
          <a:ln w="3171">
            <a:solidFill>
              <a:srgbClr val="000000"/>
            </a:solidFill>
            <a:prstDash val="solid"/>
          </a:ln>
        </c:spPr>
        <c:txPr>
          <a:bodyPr rot="0" vert="horz"/>
          <a:lstStyle/>
          <a:p>
            <a:pPr>
              <a:defRPr sz="499" b="1" i="0" u="none" strike="noStrike" baseline="0">
                <a:solidFill>
                  <a:srgbClr val="000000"/>
                </a:solidFill>
                <a:latin typeface="Calibri"/>
                <a:ea typeface="Calibri"/>
                <a:cs typeface="Calibri"/>
              </a:defRPr>
            </a:pPr>
            <a:endParaRPr lang="ru-RU"/>
          </a:p>
        </c:txPr>
        <c:crossAx val="211070976"/>
        <c:crosses val="autoZero"/>
        <c:crossBetween val="between"/>
      </c:valAx>
      <c:spPr>
        <a:noFill/>
        <a:ln w="25371">
          <a:noFill/>
        </a:ln>
      </c:spPr>
    </c:plotArea>
    <c:legend>
      <c:legendPos val="r"/>
      <c:layout>
        <c:manualLayout>
          <c:xMode val="edge"/>
          <c:yMode val="edge"/>
          <c:x val="0.86850152905198752"/>
          <c:y val="0.33928571428571508"/>
          <c:w val="0.11620795107033656"/>
          <c:h val="0.3303571428571439"/>
        </c:manualLayout>
      </c:layout>
      <c:overlay val="0"/>
      <c:spPr>
        <a:solidFill>
          <a:srgbClr val="FFFFFF"/>
        </a:solidFill>
        <a:ln w="3171">
          <a:solidFill>
            <a:srgbClr val="000000"/>
          </a:solidFill>
          <a:prstDash val="solid"/>
        </a:ln>
      </c:spPr>
      <c:txPr>
        <a:bodyPr/>
        <a:lstStyle/>
        <a:p>
          <a:pPr>
            <a:defRPr sz="45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CCCCFF"/>
    </a:solidFill>
    <a:ln w="25370">
      <a:solidFill>
        <a:srgbClr val="000000"/>
      </a:solidFill>
      <a:prstDash val="solid"/>
    </a:ln>
  </c:spPr>
  <c:txPr>
    <a:bodyPr/>
    <a:lstStyle/>
    <a:p>
      <a:pPr>
        <a:defRPr sz="4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9482439926063131E-2"/>
          <c:y val="0.11034482758620692"/>
          <c:w val="0.73012939001848676"/>
          <c:h val="0.64827586206896715"/>
        </c:manualLayout>
      </c:layout>
      <c:bar3DChart>
        <c:barDir val="col"/>
        <c:grouping val="clustered"/>
        <c:varyColors val="0"/>
        <c:ser>
          <c:idx val="0"/>
          <c:order val="0"/>
          <c:tx>
            <c:strRef>
              <c:f>Sheet1!$A$2</c:f>
              <c:strCache>
                <c:ptCount val="1"/>
                <c:pt idx="0">
                  <c:v>Да</c:v>
                </c:pt>
              </c:strCache>
            </c:strRef>
          </c:tx>
          <c:spPr>
            <a:solidFill>
              <a:srgbClr val="008000"/>
            </a:solidFill>
            <a:ln w="12702">
              <a:solidFill>
                <a:srgbClr val="000000"/>
              </a:solidFill>
              <a:prstDash val="solid"/>
            </a:ln>
          </c:spPr>
          <c:invertIfNegative val="0"/>
          <c:cat>
            <c:strRef>
              <c:f>Sheet1!$B$1:$C$1</c:f>
              <c:strCache>
                <c:ptCount val="2"/>
                <c:pt idx="0">
                  <c:v>Учителя</c:v>
                </c:pt>
                <c:pt idx="1">
                  <c:v>Родители</c:v>
                </c:pt>
              </c:strCache>
            </c:strRef>
          </c:cat>
          <c:val>
            <c:numRef>
              <c:f>Sheet1!$B$2:$C$2</c:f>
              <c:numCache>
                <c:formatCode>0%</c:formatCode>
                <c:ptCount val="2"/>
                <c:pt idx="0">
                  <c:v>0.9</c:v>
                </c:pt>
                <c:pt idx="1">
                  <c:v>1</c:v>
                </c:pt>
              </c:numCache>
            </c:numRef>
          </c:val>
        </c:ser>
        <c:ser>
          <c:idx val="1"/>
          <c:order val="1"/>
          <c:tx>
            <c:strRef>
              <c:f>Sheet1!$A$3</c:f>
              <c:strCache>
                <c:ptCount val="1"/>
                <c:pt idx="0">
                  <c:v>Нет</c:v>
                </c:pt>
              </c:strCache>
            </c:strRef>
          </c:tx>
          <c:spPr>
            <a:solidFill>
              <a:srgbClr val="993366"/>
            </a:solidFill>
            <a:ln w="12702">
              <a:solidFill>
                <a:srgbClr val="000000"/>
              </a:solidFill>
              <a:prstDash val="solid"/>
            </a:ln>
          </c:spPr>
          <c:invertIfNegative val="0"/>
          <c:cat>
            <c:strRef>
              <c:f>Sheet1!$B$1:$C$1</c:f>
              <c:strCache>
                <c:ptCount val="2"/>
                <c:pt idx="0">
                  <c:v>Учителя</c:v>
                </c:pt>
                <c:pt idx="1">
                  <c:v>Родители</c:v>
                </c:pt>
              </c:strCache>
            </c:strRef>
          </c:cat>
          <c:val>
            <c:numRef>
              <c:f>Sheet1!$B$3:$C$3</c:f>
              <c:numCache>
                <c:formatCode>0%</c:formatCode>
                <c:ptCount val="2"/>
                <c:pt idx="0">
                  <c:v>0</c:v>
                </c:pt>
                <c:pt idx="1">
                  <c:v>0</c:v>
                </c:pt>
              </c:numCache>
            </c:numRef>
          </c:val>
        </c:ser>
        <c:ser>
          <c:idx val="2"/>
          <c:order val="2"/>
          <c:tx>
            <c:strRef>
              <c:f>Sheet1!$A$4</c:f>
              <c:strCache>
                <c:ptCount val="1"/>
                <c:pt idx="0">
                  <c:v>Есть сомнения</c:v>
                </c:pt>
              </c:strCache>
            </c:strRef>
          </c:tx>
          <c:spPr>
            <a:solidFill>
              <a:srgbClr val="FF8080"/>
            </a:solidFill>
            <a:ln w="12702">
              <a:solidFill>
                <a:srgbClr val="000000"/>
              </a:solidFill>
              <a:prstDash val="solid"/>
            </a:ln>
          </c:spPr>
          <c:invertIfNegative val="0"/>
          <c:cat>
            <c:strRef>
              <c:f>Sheet1!$B$1:$C$1</c:f>
              <c:strCache>
                <c:ptCount val="2"/>
                <c:pt idx="0">
                  <c:v>Учителя</c:v>
                </c:pt>
                <c:pt idx="1">
                  <c:v>Родители</c:v>
                </c:pt>
              </c:strCache>
            </c:strRef>
          </c:cat>
          <c:val>
            <c:numRef>
              <c:f>Sheet1!$B$4:$C$4</c:f>
              <c:numCache>
                <c:formatCode>0%</c:formatCode>
                <c:ptCount val="2"/>
                <c:pt idx="0">
                  <c:v>0.1</c:v>
                </c:pt>
                <c:pt idx="1">
                  <c:v>0</c:v>
                </c:pt>
              </c:numCache>
            </c:numRef>
          </c:val>
        </c:ser>
        <c:dLbls>
          <c:showLegendKey val="0"/>
          <c:showVal val="0"/>
          <c:showCatName val="0"/>
          <c:showSerName val="0"/>
          <c:showPercent val="0"/>
          <c:showBubbleSize val="0"/>
        </c:dLbls>
        <c:gapWidth val="150"/>
        <c:gapDepth val="0"/>
        <c:shape val="box"/>
        <c:axId val="210879488"/>
        <c:axId val="189151424"/>
        <c:axId val="0"/>
      </c:bar3DChart>
      <c:catAx>
        <c:axId val="21087948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9151424"/>
        <c:crosses val="autoZero"/>
        <c:auto val="1"/>
        <c:lblAlgn val="ctr"/>
        <c:lblOffset val="100"/>
        <c:tickLblSkip val="1"/>
        <c:tickMarkSkip val="1"/>
        <c:noMultiLvlLbl val="0"/>
      </c:catAx>
      <c:valAx>
        <c:axId val="189151424"/>
        <c:scaling>
          <c:orientation val="minMax"/>
        </c:scaling>
        <c:delete val="0"/>
        <c:axPos val="l"/>
        <c:majorGridlines>
          <c:spPr>
            <a:ln w="3176">
              <a:solidFill>
                <a:srgbClr val="000000"/>
              </a:solidFill>
              <a:prstDash val="solid"/>
            </a:ln>
          </c:spPr>
        </c:majorGridlines>
        <c:numFmt formatCode="0%"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0879488"/>
        <c:crosses val="autoZero"/>
        <c:crossBetween val="between"/>
      </c:valAx>
      <c:spPr>
        <a:noFill/>
        <a:ln w="25407">
          <a:noFill/>
        </a:ln>
      </c:spPr>
    </c:plotArea>
    <c:legend>
      <c:legendPos val="r"/>
      <c:layout>
        <c:manualLayout>
          <c:xMode val="edge"/>
          <c:yMode val="edge"/>
          <c:x val="0.73873232987935888"/>
          <c:y val="0.29542617835441026"/>
          <c:w val="0.16081330868761534"/>
          <c:h val="0.40000000000000008"/>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CCCCFF"/>
    </a:solidFill>
    <a:ln w="25404">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152</TotalTime>
  <Pages>16</Pages>
  <Words>5413</Words>
  <Characters>30857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Sherlock</cp:lastModifiedBy>
  <cp:revision>13</cp:revision>
  <cp:lastPrinted>2020-02-25T15:57:00Z</cp:lastPrinted>
  <dcterms:created xsi:type="dcterms:W3CDTF">2020-02-25T10:15:00Z</dcterms:created>
  <dcterms:modified xsi:type="dcterms:W3CDTF">2023-04-17T15:19:00Z</dcterms:modified>
</cp:coreProperties>
</file>