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0981" w:rsidRDefault="00E80981" w:rsidP="00E80981">
      <w:pPr>
        <w:widowControl/>
        <w:suppressAutoHyphens w:val="0"/>
        <w:autoSpaceDN/>
        <w:spacing w:after="0"/>
        <w:textAlignment w:val="auto"/>
        <w:rPr>
          <w:rStyle w:val="markedcontent"/>
          <w:rFonts w:ascii="Times New Roman" w:hAnsi="Times New Roman" w:cs="Times New Roman"/>
          <w:sz w:val="28"/>
          <w:szCs w:val="28"/>
        </w:rPr>
      </w:pPr>
      <w:bookmarkStart w:id="0" w:name="_Hlk32519883"/>
    </w:p>
    <w:p w:rsidR="00E80981" w:rsidRDefault="00E80981" w:rsidP="00E80981">
      <w:pPr>
        <w:widowControl/>
        <w:suppressAutoHyphens w:val="0"/>
        <w:autoSpaceDN/>
        <w:spacing w:after="0"/>
        <w:ind w:firstLine="709"/>
        <w:jc w:val="center"/>
        <w:textAlignment w:val="auto"/>
        <w:rPr>
          <w:rStyle w:val="markedcontent"/>
          <w:rFonts w:ascii="Times New Roman" w:hAnsi="Times New Roman" w:cs="Times New Roman"/>
          <w:sz w:val="28"/>
          <w:szCs w:val="28"/>
        </w:rPr>
      </w:pPr>
      <w:r w:rsidRPr="00E80981">
        <w:rPr>
          <w:rStyle w:val="markedcontent"/>
          <w:rFonts w:ascii="Times New Roman" w:hAnsi="Times New Roman" w:cs="Times New Roman"/>
          <w:sz w:val="28"/>
          <w:szCs w:val="28"/>
        </w:rPr>
        <w:t xml:space="preserve">I </w:t>
      </w:r>
      <w:r>
        <w:rPr>
          <w:rStyle w:val="markedcontent"/>
          <w:rFonts w:ascii="Times New Roman" w:hAnsi="Times New Roman" w:cs="Times New Roman"/>
          <w:sz w:val="28"/>
          <w:szCs w:val="28"/>
        </w:rPr>
        <w:t>региональный</w:t>
      </w:r>
      <w:r w:rsidRPr="00E80981">
        <w:rPr>
          <w:rStyle w:val="markedcontent"/>
          <w:rFonts w:ascii="Times New Roman" w:hAnsi="Times New Roman" w:cs="Times New Roman"/>
          <w:sz w:val="28"/>
          <w:szCs w:val="28"/>
        </w:rPr>
        <w:t xml:space="preserve"> конкурс научно-исследовательских работ </w:t>
      </w:r>
      <w:r w:rsidRPr="00E80981">
        <w:rPr>
          <w:rFonts w:ascii="Times New Roman" w:hAnsi="Times New Roman" w:cs="Times New Roman"/>
          <w:sz w:val="28"/>
          <w:szCs w:val="28"/>
        </w:rPr>
        <w:br/>
      </w:r>
      <w:r w:rsidRPr="00E80981">
        <w:rPr>
          <w:rStyle w:val="markedcontent"/>
          <w:rFonts w:ascii="Times New Roman" w:hAnsi="Times New Roman" w:cs="Times New Roman"/>
          <w:sz w:val="28"/>
          <w:szCs w:val="28"/>
        </w:rPr>
        <w:t>имени Д.И. Менделеева</w:t>
      </w:r>
    </w:p>
    <w:p w:rsidR="00E80981" w:rsidRPr="00E80981" w:rsidRDefault="00E80981" w:rsidP="00E80981">
      <w:pPr>
        <w:widowControl/>
        <w:suppressAutoHyphens w:val="0"/>
        <w:autoSpaceDN/>
        <w:spacing w:after="0"/>
        <w:ind w:firstLine="709"/>
        <w:jc w:val="center"/>
        <w:textAlignment w:val="auto"/>
        <w:rPr>
          <w:rFonts w:ascii="Times New Roman" w:eastAsiaTheme="minorHAnsi" w:hAnsi="Times New Roman" w:cs="Times New Roman"/>
          <w:kern w:val="0"/>
          <w:sz w:val="28"/>
          <w:szCs w:val="28"/>
        </w:rPr>
      </w:pPr>
      <w:r w:rsidRPr="00E80981">
        <w:rPr>
          <w:rStyle w:val="markedcontent"/>
          <w:rFonts w:ascii="Times New Roman" w:hAnsi="Times New Roman" w:cs="Times New Roman"/>
          <w:sz w:val="28"/>
          <w:szCs w:val="28"/>
        </w:rPr>
        <w:t>Управление образования г. Пензы</w:t>
      </w:r>
    </w:p>
    <w:p w:rsidR="00CF3A1F" w:rsidRPr="00C01261" w:rsidRDefault="00CF3A1F" w:rsidP="00CF3A1F">
      <w:pPr>
        <w:widowControl/>
        <w:suppressAutoHyphens w:val="0"/>
        <w:autoSpaceDN/>
        <w:spacing w:after="0"/>
        <w:ind w:firstLine="709"/>
        <w:jc w:val="center"/>
        <w:textAlignment w:val="auto"/>
        <w:rPr>
          <w:rFonts w:ascii="Times New Roman" w:eastAsiaTheme="minorHAnsi" w:hAnsi="Times New Roman" w:cs="Times New Roman"/>
          <w:kern w:val="0"/>
          <w:sz w:val="28"/>
          <w:szCs w:val="28"/>
        </w:rPr>
      </w:pPr>
      <w:r w:rsidRPr="00C01261">
        <w:rPr>
          <w:rFonts w:ascii="Times New Roman" w:eastAsiaTheme="minorHAnsi" w:hAnsi="Times New Roman" w:cs="Times New Roman"/>
          <w:kern w:val="0"/>
          <w:sz w:val="28"/>
          <w:szCs w:val="28"/>
        </w:rPr>
        <w:t>муниципальное бюджетное образовательное учреждение</w:t>
      </w:r>
    </w:p>
    <w:p w:rsidR="00CF3A1F" w:rsidRDefault="00CF3A1F" w:rsidP="00CF3A1F">
      <w:pPr>
        <w:widowControl/>
        <w:suppressAutoHyphens w:val="0"/>
        <w:autoSpaceDN/>
        <w:spacing w:after="0"/>
        <w:ind w:firstLine="709"/>
        <w:jc w:val="center"/>
        <w:textAlignment w:val="auto"/>
        <w:rPr>
          <w:rFonts w:ascii="Times New Roman" w:eastAsiaTheme="minorHAnsi" w:hAnsi="Times New Roman" w:cs="Times New Roman"/>
          <w:kern w:val="0"/>
          <w:sz w:val="28"/>
          <w:szCs w:val="28"/>
        </w:rPr>
      </w:pPr>
      <w:r w:rsidRPr="00C01261">
        <w:rPr>
          <w:rFonts w:ascii="Times New Roman" w:eastAsiaTheme="minorHAnsi" w:hAnsi="Times New Roman" w:cs="Times New Roman"/>
          <w:kern w:val="0"/>
          <w:sz w:val="28"/>
          <w:szCs w:val="28"/>
        </w:rPr>
        <w:t>средняя общеобразовательная школа № 58 г. Пензы</w:t>
      </w:r>
      <w:r w:rsidR="00E80981">
        <w:rPr>
          <w:rFonts w:ascii="Times New Roman" w:eastAsiaTheme="minorHAnsi" w:hAnsi="Times New Roman" w:cs="Times New Roman"/>
          <w:kern w:val="0"/>
          <w:sz w:val="28"/>
          <w:szCs w:val="28"/>
        </w:rPr>
        <w:t xml:space="preserve"> </w:t>
      </w:r>
    </w:p>
    <w:p w:rsidR="00E80981" w:rsidRPr="00C01261" w:rsidRDefault="00E80981" w:rsidP="00CF3A1F">
      <w:pPr>
        <w:widowControl/>
        <w:suppressAutoHyphens w:val="0"/>
        <w:autoSpaceDN/>
        <w:spacing w:after="0"/>
        <w:ind w:firstLine="709"/>
        <w:jc w:val="center"/>
        <w:textAlignment w:val="auto"/>
        <w:rPr>
          <w:rFonts w:ascii="Times New Roman" w:eastAsiaTheme="minorHAnsi" w:hAnsi="Times New Roman" w:cs="Times New Roman"/>
          <w:kern w:val="0"/>
          <w:sz w:val="28"/>
          <w:szCs w:val="28"/>
        </w:rPr>
      </w:pPr>
      <w:r>
        <w:rPr>
          <w:rFonts w:ascii="Times New Roman" w:eastAsiaTheme="minorHAnsi" w:hAnsi="Times New Roman" w:cs="Times New Roman"/>
          <w:kern w:val="0"/>
          <w:sz w:val="28"/>
          <w:szCs w:val="28"/>
        </w:rPr>
        <w:t>им. Г.В. Мясникова</w:t>
      </w:r>
    </w:p>
    <w:p w:rsidR="00CF3A1F" w:rsidRDefault="00CF3A1F" w:rsidP="00CF3A1F">
      <w:pPr>
        <w:widowControl/>
        <w:suppressAutoHyphens w:val="0"/>
        <w:autoSpaceDN/>
        <w:spacing w:after="0"/>
        <w:ind w:firstLine="709"/>
        <w:textAlignment w:val="auto"/>
        <w:rPr>
          <w:rFonts w:ascii="Times New Roman" w:eastAsiaTheme="minorHAnsi" w:hAnsi="Times New Roman" w:cs="Times New Roman"/>
          <w:color w:val="0D0D0D" w:themeColor="text1" w:themeTint="F2"/>
          <w:kern w:val="0"/>
          <w:sz w:val="28"/>
          <w:szCs w:val="28"/>
        </w:rPr>
      </w:pPr>
    </w:p>
    <w:p w:rsidR="00CF3A1F" w:rsidRPr="009F084E" w:rsidRDefault="00CF3A1F" w:rsidP="00CF3A1F">
      <w:pPr>
        <w:pStyle w:val="Standard"/>
        <w:shd w:val="clear" w:color="auto" w:fill="FFFFFF"/>
        <w:spacing w:after="0" w:line="240" w:lineRule="auto"/>
        <w:rPr>
          <w:rFonts w:ascii="Times New Roman" w:eastAsia="Times New Roman" w:hAnsi="Times New Roman" w:cs="Times New Roman"/>
          <w:b/>
          <w:color w:val="000000"/>
          <w:sz w:val="40"/>
          <w:szCs w:val="32"/>
          <w:lang w:eastAsia="ru-RU"/>
        </w:rPr>
      </w:pPr>
    </w:p>
    <w:p w:rsidR="00CF3A1F" w:rsidRDefault="00CF3A1F" w:rsidP="00CF3A1F">
      <w:pPr>
        <w:pStyle w:val="Standard"/>
        <w:shd w:val="clear" w:color="auto" w:fill="FFFFFF"/>
        <w:spacing w:after="0" w:line="240" w:lineRule="auto"/>
        <w:ind w:firstLine="709"/>
        <w:jc w:val="center"/>
        <w:rPr>
          <w:rFonts w:ascii="Times New Roman" w:eastAsia="Times New Roman" w:hAnsi="Times New Roman" w:cs="Times New Roman"/>
          <w:color w:val="000000"/>
          <w:sz w:val="32"/>
          <w:szCs w:val="28"/>
          <w:lang w:eastAsia="ru-RU"/>
        </w:rPr>
      </w:pPr>
      <w:r>
        <w:rPr>
          <w:rFonts w:ascii="Times New Roman" w:eastAsia="Times New Roman" w:hAnsi="Times New Roman" w:cs="Times New Roman"/>
          <w:color w:val="000000"/>
          <w:sz w:val="32"/>
          <w:szCs w:val="28"/>
          <w:lang w:eastAsia="ru-RU"/>
        </w:rPr>
        <w:t>ДЕГРАДАЦИЯ ДУБРАВЫ КУРАКИНСКОГО ЛЕСОПАРКА</w:t>
      </w:r>
    </w:p>
    <w:p w:rsidR="00CF3A1F" w:rsidRDefault="00CF3A1F" w:rsidP="00CF3A1F">
      <w:pPr>
        <w:pStyle w:val="Standard"/>
        <w:shd w:val="clear" w:color="auto" w:fill="FFFFFF"/>
        <w:spacing w:after="0" w:line="240" w:lineRule="auto"/>
        <w:ind w:firstLine="709"/>
        <w:jc w:val="center"/>
        <w:rPr>
          <w:rFonts w:ascii="Times New Roman" w:eastAsia="Times New Roman" w:hAnsi="Times New Roman" w:cs="Times New Roman"/>
          <w:color w:val="000000"/>
          <w:sz w:val="32"/>
          <w:szCs w:val="28"/>
          <w:lang w:eastAsia="ru-RU"/>
        </w:rPr>
      </w:pPr>
      <w:r>
        <w:rPr>
          <w:rFonts w:ascii="Times New Roman" w:eastAsia="Times New Roman" w:hAnsi="Times New Roman" w:cs="Times New Roman"/>
          <w:color w:val="000000"/>
          <w:sz w:val="32"/>
          <w:szCs w:val="28"/>
          <w:lang w:eastAsia="ru-RU"/>
        </w:rPr>
        <w:t>СЕРДОБСКОГО РАЙОНА ПЕНЗЕНСКОЙ ОБЛАСТИ</w:t>
      </w:r>
    </w:p>
    <w:p w:rsidR="00CF3A1F" w:rsidRPr="00E32F01" w:rsidRDefault="00CF3A1F" w:rsidP="00CF3A1F">
      <w:pPr>
        <w:pStyle w:val="Standard"/>
        <w:shd w:val="clear" w:color="auto" w:fill="FFFFFF"/>
        <w:spacing w:after="0" w:line="240" w:lineRule="auto"/>
        <w:ind w:firstLine="709"/>
        <w:jc w:val="center"/>
        <w:rPr>
          <w:rFonts w:ascii="Times New Roman" w:eastAsia="Times New Roman" w:hAnsi="Times New Roman" w:cs="Times New Roman"/>
          <w:color w:val="000000"/>
          <w:sz w:val="32"/>
          <w:szCs w:val="28"/>
          <w:lang w:eastAsia="ru-RU"/>
        </w:rPr>
      </w:pPr>
      <w:r w:rsidRPr="00E32F01">
        <w:rPr>
          <w:rFonts w:ascii="Times New Roman" w:eastAsia="Times New Roman" w:hAnsi="Times New Roman" w:cs="Times New Roman"/>
          <w:color w:val="000000"/>
          <w:sz w:val="32"/>
          <w:szCs w:val="28"/>
          <w:lang w:eastAsia="ru-RU"/>
        </w:rPr>
        <w:t xml:space="preserve"> </w:t>
      </w:r>
    </w:p>
    <w:p w:rsidR="00CF3A1F" w:rsidRDefault="00E80981" w:rsidP="00CF3A1F">
      <w:pPr>
        <w:pStyle w:val="Standard"/>
        <w:shd w:val="clear" w:color="auto" w:fill="FFFFFF"/>
        <w:spacing w:after="0" w:line="240" w:lineRule="auto"/>
        <w:ind w:firstLine="709"/>
        <w:jc w:val="center"/>
        <w:rPr>
          <w:rFonts w:ascii="Times New Roman" w:eastAsia="Times New Roman" w:hAnsi="Times New Roman" w:cs="Times New Roman"/>
          <w:color w:val="000000"/>
          <w:sz w:val="24"/>
          <w:szCs w:val="24"/>
          <w:lang w:eastAsia="ru-RU"/>
        </w:rPr>
      </w:pPr>
      <w:r w:rsidRPr="009F084E">
        <w:rPr>
          <w:rFonts w:ascii="Times New Roman" w:eastAsia="Times New Roman" w:hAnsi="Times New Roman" w:cs="Times New Roman"/>
          <w:noProof/>
          <w:color w:val="000000"/>
          <w:sz w:val="24"/>
          <w:szCs w:val="24"/>
          <w:lang w:eastAsia="ru-RU"/>
        </w:rPr>
        <w:drawing>
          <wp:anchor distT="0" distB="0" distL="114300" distR="114300" simplePos="0" relativeHeight="251700224" behindDoc="0" locked="0" layoutInCell="1" allowOverlap="1" wp14:anchorId="5BE7875C" wp14:editId="5C40C1F7">
            <wp:simplePos x="0" y="0"/>
            <wp:positionH relativeFrom="column">
              <wp:posOffset>1138002</wp:posOffset>
            </wp:positionH>
            <wp:positionV relativeFrom="paragraph">
              <wp:posOffset>54721</wp:posOffset>
            </wp:positionV>
            <wp:extent cx="3745050" cy="2645300"/>
            <wp:effectExtent l="0" t="0" r="8255" b="3175"/>
            <wp:wrapNone/>
            <wp:docPr id="1" name="Рисунок 1" descr="C:\Users\Лариса\Desktop\все папки\геоэкседиция июль 2019\геоэколог экседиция август 2019\16.08\DSC08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ариса\Desktop\все папки\геоэкседиция июль 2019\геоэколог экседиция август 2019\16.08\DSC0806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45050" cy="264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3A1F" w:rsidRDefault="00CF3A1F" w:rsidP="00CF3A1F">
      <w:pPr>
        <w:pStyle w:val="Standard"/>
        <w:shd w:val="clear" w:color="auto" w:fill="FFFFFF"/>
        <w:spacing w:after="0" w:line="240" w:lineRule="auto"/>
        <w:ind w:firstLine="709"/>
        <w:jc w:val="center"/>
        <w:rPr>
          <w:rFonts w:ascii="Times New Roman" w:eastAsia="Times New Roman" w:hAnsi="Times New Roman" w:cs="Times New Roman"/>
          <w:color w:val="000000"/>
          <w:sz w:val="24"/>
          <w:szCs w:val="24"/>
          <w:lang w:eastAsia="ru-RU"/>
        </w:rPr>
      </w:pPr>
    </w:p>
    <w:p w:rsidR="00CF3A1F" w:rsidRDefault="00CF3A1F" w:rsidP="00CF3A1F">
      <w:pPr>
        <w:pStyle w:val="Standard"/>
        <w:shd w:val="clear" w:color="auto" w:fill="FFFFFF"/>
        <w:spacing w:after="0" w:line="240" w:lineRule="auto"/>
        <w:ind w:firstLine="709"/>
        <w:jc w:val="center"/>
        <w:rPr>
          <w:rFonts w:ascii="Times New Roman" w:eastAsia="Times New Roman" w:hAnsi="Times New Roman" w:cs="Times New Roman"/>
          <w:color w:val="000000"/>
          <w:sz w:val="24"/>
          <w:szCs w:val="24"/>
          <w:lang w:eastAsia="ru-RU"/>
        </w:rPr>
      </w:pPr>
    </w:p>
    <w:p w:rsidR="00CF3A1F" w:rsidRDefault="00CF3A1F" w:rsidP="00CF3A1F">
      <w:pPr>
        <w:pStyle w:val="Standard"/>
        <w:shd w:val="clear" w:color="auto" w:fill="FFFFFF"/>
        <w:spacing w:after="0" w:line="240" w:lineRule="auto"/>
        <w:ind w:firstLine="709"/>
        <w:jc w:val="center"/>
      </w:pPr>
    </w:p>
    <w:p w:rsidR="00CF3A1F" w:rsidRDefault="00CF3A1F" w:rsidP="00CF3A1F">
      <w:pPr>
        <w:pStyle w:val="Standard"/>
        <w:shd w:val="clear" w:color="auto" w:fill="FFFFFF"/>
        <w:spacing w:after="0" w:line="240" w:lineRule="auto"/>
        <w:ind w:firstLine="709"/>
        <w:jc w:val="center"/>
        <w:rPr>
          <w:rFonts w:ascii="Times New Roman" w:eastAsia="Times New Roman" w:hAnsi="Times New Roman" w:cs="Times New Roman"/>
          <w:color w:val="000000"/>
          <w:sz w:val="24"/>
          <w:szCs w:val="24"/>
          <w:lang w:eastAsia="ru-RU"/>
        </w:rPr>
      </w:pPr>
    </w:p>
    <w:p w:rsidR="00CF3A1F" w:rsidRDefault="00CF3A1F" w:rsidP="00CF3A1F">
      <w:pPr>
        <w:pStyle w:val="Standard"/>
        <w:shd w:val="clear" w:color="auto" w:fill="FFFFFF"/>
        <w:spacing w:after="0" w:line="240" w:lineRule="auto"/>
        <w:ind w:firstLine="709"/>
        <w:rPr>
          <w:rFonts w:ascii="Times New Roman" w:eastAsia="Times New Roman" w:hAnsi="Times New Roman" w:cs="Times New Roman"/>
          <w:color w:val="000000"/>
          <w:sz w:val="24"/>
          <w:szCs w:val="24"/>
          <w:lang w:eastAsia="ru-RU"/>
        </w:rPr>
      </w:pPr>
    </w:p>
    <w:p w:rsidR="00CF3A1F" w:rsidRDefault="00CF3A1F" w:rsidP="00CF3A1F">
      <w:pPr>
        <w:pStyle w:val="Standard"/>
        <w:shd w:val="clear" w:color="auto" w:fill="FFFFFF"/>
        <w:spacing w:after="0" w:line="240" w:lineRule="auto"/>
        <w:ind w:firstLine="709"/>
        <w:jc w:val="center"/>
        <w:rPr>
          <w:rFonts w:ascii="Times New Roman" w:eastAsia="Times New Roman" w:hAnsi="Times New Roman" w:cs="Times New Roman"/>
          <w:color w:val="000000"/>
          <w:sz w:val="24"/>
          <w:szCs w:val="24"/>
          <w:lang w:eastAsia="ru-RU"/>
        </w:rPr>
      </w:pPr>
    </w:p>
    <w:p w:rsidR="00CF3A1F" w:rsidRDefault="00CF3A1F" w:rsidP="00CF3A1F">
      <w:pPr>
        <w:pStyle w:val="Standard"/>
        <w:shd w:val="clear" w:color="auto" w:fill="FFFFFF"/>
        <w:spacing w:after="0" w:line="240" w:lineRule="auto"/>
        <w:ind w:firstLine="709"/>
        <w:jc w:val="center"/>
        <w:rPr>
          <w:rFonts w:ascii="Times New Roman" w:eastAsia="Times New Roman" w:hAnsi="Times New Roman" w:cs="Times New Roman"/>
          <w:color w:val="000000"/>
          <w:sz w:val="24"/>
          <w:szCs w:val="24"/>
          <w:lang w:eastAsia="ru-RU"/>
        </w:rPr>
      </w:pPr>
    </w:p>
    <w:p w:rsidR="00CF3A1F" w:rsidRDefault="00CF3A1F" w:rsidP="00CF3A1F">
      <w:pPr>
        <w:pStyle w:val="Standard"/>
        <w:shd w:val="clear" w:color="auto" w:fill="FFFFFF"/>
        <w:spacing w:after="0" w:line="240" w:lineRule="auto"/>
        <w:ind w:firstLine="709"/>
        <w:jc w:val="center"/>
        <w:rPr>
          <w:rFonts w:ascii="Times New Roman" w:eastAsia="Times New Roman" w:hAnsi="Times New Roman" w:cs="Times New Roman"/>
          <w:color w:val="000000"/>
          <w:sz w:val="24"/>
          <w:szCs w:val="24"/>
          <w:lang w:eastAsia="ru-RU"/>
        </w:rPr>
      </w:pPr>
    </w:p>
    <w:p w:rsidR="00CF3A1F" w:rsidRDefault="00CF3A1F" w:rsidP="00CF3A1F">
      <w:pPr>
        <w:pStyle w:val="Standard"/>
        <w:shd w:val="clear" w:color="auto" w:fill="FFFFFF"/>
        <w:spacing w:after="0" w:line="240" w:lineRule="auto"/>
        <w:ind w:firstLine="709"/>
        <w:jc w:val="center"/>
        <w:rPr>
          <w:rFonts w:ascii="Times New Roman" w:eastAsia="Times New Roman" w:hAnsi="Times New Roman" w:cs="Times New Roman"/>
          <w:color w:val="000000"/>
          <w:sz w:val="24"/>
          <w:szCs w:val="24"/>
          <w:lang w:eastAsia="ru-RU"/>
        </w:rPr>
      </w:pPr>
    </w:p>
    <w:p w:rsidR="00CF3A1F" w:rsidRDefault="00CF3A1F" w:rsidP="00CF3A1F">
      <w:pPr>
        <w:pStyle w:val="Standard"/>
        <w:shd w:val="clear" w:color="auto" w:fill="FFFFFF"/>
        <w:spacing w:after="0" w:line="240" w:lineRule="auto"/>
        <w:ind w:firstLine="709"/>
        <w:jc w:val="center"/>
        <w:rPr>
          <w:rFonts w:ascii="Times New Roman" w:eastAsia="Times New Roman" w:hAnsi="Times New Roman" w:cs="Times New Roman"/>
          <w:color w:val="000000"/>
          <w:sz w:val="24"/>
          <w:szCs w:val="24"/>
          <w:lang w:eastAsia="ru-RU"/>
        </w:rPr>
      </w:pPr>
    </w:p>
    <w:p w:rsidR="00CF3A1F" w:rsidRDefault="00CF3A1F" w:rsidP="00CF3A1F">
      <w:pPr>
        <w:pStyle w:val="Standard"/>
        <w:shd w:val="clear" w:color="auto" w:fill="FFFFFF"/>
        <w:spacing w:after="0" w:line="240" w:lineRule="auto"/>
        <w:ind w:firstLine="709"/>
        <w:jc w:val="center"/>
        <w:rPr>
          <w:rFonts w:ascii="Times New Roman" w:eastAsia="Times New Roman" w:hAnsi="Times New Roman" w:cs="Times New Roman"/>
          <w:color w:val="000000"/>
          <w:sz w:val="24"/>
          <w:szCs w:val="24"/>
          <w:lang w:eastAsia="ru-RU"/>
        </w:rPr>
      </w:pPr>
    </w:p>
    <w:p w:rsidR="00CF3A1F" w:rsidRDefault="00CF3A1F" w:rsidP="00CF3A1F">
      <w:pPr>
        <w:pStyle w:val="Standard"/>
        <w:shd w:val="clear" w:color="auto" w:fill="FFFFFF"/>
        <w:spacing w:after="0" w:line="240" w:lineRule="auto"/>
        <w:ind w:firstLine="709"/>
        <w:jc w:val="center"/>
        <w:rPr>
          <w:rFonts w:ascii="Times New Roman" w:eastAsia="Times New Roman" w:hAnsi="Times New Roman" w:cs="Times New Roman"/>
          <w:color w:val="000000"/>
          <w:sz w:val="24"/>
          <w:szCs w:val="24"/>
          <w:lang w:eastAsia="ru-RU"/>
        </w:rPr>
      </w:pPr>
    </w:p>
    <w:p w:rsidR="00CF3A1F" w:rsidRDefault="00CF3A1F" w:rsidP="00CF3A1F">
      <w:pPr>
        <w:pStyle w:val="Standard"/>
        <w:shd w:val="clear" w:color="auto" w:fill="FFFFFF"/>
        <w:spacing w:after="0" w:line="240" w:lineRule="auto"/>
        <w:ind w:firstLine="709"/>
        <w:jc w:val="center"/>
        <w:rPr>
          <w:rFonts w:ascii="Times New Roman" w:eastAsia="Times New Roman" w:hAnsi="Times New Roman" w:cs="Times New Roman"/>
          <w:color w:val="000000"/>
          <w:sz w:val="24"/>
          <w:szCs w:val="24"/>
          <w:lang w:eastAsia="ru-RU"/>
        </w:rPr>
      </w:pPr>
    </w:p>
    <w:p w:rsidR="00CF3A1F" w:rsidRDefault="00CF3A1F" w:rsidP="00CF3A1F">
      <w:pPr>
        <w:pStyle w:val="Standard"/>
        <w:shd w:val="clear" w:color="auto" w:fill="FFFFFF"/>
        <w:spacing w:after="0" w:line="240" w:lineRule="auto"/>
        <w:ind w:firstLine="709"/>
        <w:jc w:val="center"/>
        <w:rPr>
          <w:rFonts w:ascii="Times New Roman" w:eastAsia="Times New Roman" w:hAnsi="Times New Roman" w:cs="Times New Roman"/>
          <w:color w:val="000000"/>
          <w:sz w:val="24"/>
          <w:szCs w:val="24"/>
          <w:lang w:eastAsia="ru-RU"/>
        </w:rPr>
      </w:pPr>
    </w:p>
    <w:p w:rsidR="00CF3A1F" w:rsidRDefault="00CF3A1F" w:rsidP="00CF3A1F">
      <w:pPr>
        <w:pStyle w:val="Standard"/>
        <w:shd w:val="clear" w:color="auto" w:fill="FFFFFF"/>
        <w:spacing w:after="0" w:line="240" w:lineRule="auto"/>
        <w:ind w:firstLine="709"/>
        <w:jc w:val="center"/>
        <w:rPr>
          <w:rFonts w:ascii="Times New Roman" w:eastAsia="Times New Roman" w:hAnsi="Times New Roman" w:cs="Times New Roman"/>
          <w:color w:val="000000"/>
          <w:sz w:val="24"/>
          <w:szCs w:val="24"/>
          <w:lang w:eastAsia="ru-RU"/>
        </w:rPr>
      </w:pPr>
    </w:p>
    <w:p w:rsidR="00CF3A1F" w:rsidRDefault="00CF3A1F" w:rsidP="00CF3A1F">
      <w:pPr>
        <w:pStyle w:val="Standard"/>
        <w:shd w:val="clear" w:color="auto" w:fill="FFFFFF"/>
        <w:spacing w:after="0" w:line="240" w:lineRule="auto"/>
        <w:ind w:firstLine="709"/>
        <w:jc w:val="center"/>
        <w:rPr>
          <w:rFonts w:ascii="Times New Roman" w:eastAsia="Times New Roman" w:hAnsi="Times New Roman" w:cs="Times New Roman"/>
          <w:color w:val="000000"/>
          <w:sz w:val="24"/>
          <w:szCs w:val="24"/>
          <w:lang w:eastAsia="ru-RU"/>
        </w:rPr>
      </w:pPr>
    </w:p>
    <w:p w:rsidR="00CF3A1F" w:rsidRDefault="00CF3A1F" w:rsidP="00CF3A1F">
      <w:pPr>
        <w:pStyle w:val="Standard"/>
        <w:shd w:val="clear" w:color="auto" w:fill="FFFFFF"/>
        <w:spacing w:after="0" w:line="240" w:lineRule="auto"/>
        <w:ind w:firstLine="709"/>
        <w:jc w:val="center"/>
        <w:rPr>
          <w:rFonts w:ascii="Times New Roman" w:eastAsia="Times New Roman" w:hAnsi="Times New Roman" w:cs="Times New Roman"/>
          <w:color w:val="000000"/>
          <w:sz w:val="24"/>
          <w:szCs w:val="24"/>
          <w:lang w:eastAsia="ru-RU"/>
        </w:rPr>
      </w:pPr>
    </w:p>
    <w:p w:rsidR="00CF3A1F" w:rsidRPr="009F084E" w:rsidRDefault="00CF3A1F" w:rsidP="00CF3A1F">
      <w:pPr>
        <w:pStyle w:val="Standard"/>
        <w:shd w:val="clear" w:color="auto" w:fill="FFFFFF"/>
        <w:spacing w:after="0" w:line="240" w:lineRule="auto"/>
        <w:ind w:firstLine="709"/>
        <w:jc w:val="center"/>
        <w:rPr>
          <w:rFonts w:ascii="Times New Roman" w:eastAsia="Times New Roman" w:hAnsi="Times New Roman" w:cs="Times New Roman"/>
          <w:color w:val="000000"/>
          <w:sz w:val="28"/>
          <w:szCs w:val="24"/>
          <w:lang w:eastAsia="ru-RU"/>
        </w:rPr>
      </w:pPr>
    </w:p>
    <w:p w:rsidR="00E80981" w:rsidRDefault="00E80981" w:rsidP="00E80981">
      <w:pPr>
        <w:pStyle w:val="Standard"/>
        <w:shd w:val="clear" w:color="auto" w:fill="FFFFFF"/>
        <w:spacing w:after="0" w:line="240" w:lineRule="auto"/>
        <w:ind w:firstLine="709"/>
        <w:jc w:val="right"/>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Выполнила:</w:t>
      </w:r>
    </w:p>
    <w:p w:rsidR="00CF3A1F" w:rsidRDefault="00E80981" w:rsidP="00CF3A1F">
      <w:pPr>
        <w:pStyle w:val="Standard"/>
        <w:shd w:val="clear" w:color="auto" w:fill="FFFFFF"/>
        <w:spacing w:after="0" w:line="240" w:lineRule="auto"/>
        <w:ind w:firstLine="709"/>
        <w:jc w:val="right"/>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Портнова Елизавета</w:t>
      </w:r>
      <w:r w:rsidR="00CF3A1F">
        <w:rPr>
          <w:rFonts w:ascii="Times New Roman" w:eastAsia="Times New Roman" w:hAnsi="Times New Roman" w:cs="Times New Roman"/>
          <w:color w:val="000000"/>
          <w:sz w:val="28"/>
          <w:szCs w:val="24"/>
          <w:lang w:eastAsia="ru-RU"/>
        </w:rPr>
        <w:t xml:space="preserve"> Сергеевна</w:t>
      </w:r>
      <w:r>
        <w:rPr>
          <w:rFonts w:ascii="Times New Roman" w:eastAsia="Times New Roman" w:hAnsi="Times New Roman" w:cs="Times New Roman"/>
          <w:color w:val="000000"/>
          <w:sz w:val="28"/>
          <w:szCs w:val="24"/>
          <w:lang w:eastAsia="ru-RU"/>
        </w:rPr>
        <w:t>,</w:t>
      </w:r>
    </w:p>
    <w:p w:rsidR="00CF3A1F" w:rsidRPr="009F084E" w:rsidRDefault="00E80981" w:rsidP="00CF3A1F">
      <w:pPr>
        <w:pStyle w:val="Standard"/>
        <w:shd w:val="clear" w:color="auto" w:fill="FFFFFF"/>
        <w:spacing w:after="0" w:line="240" w:lineRule="auto"/>
        <w:ind w:firstLine="709"/>
        <w:jc w:val="right"/>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Класс:10 </w:t>
      </w:r>
      <w:r w:rsidR="00CF3A1F" w:rsidRPr="009F084E">
        <w:rPr>
          <w:rFonts w:ascii="Times New Roman" w:eastAsia="Times New Roman" w:hAnsi="Times New Roman" w:cs="Times New Roman"/>
          <w:color w:val="000000"/>
          <w:sz w:val="28"/>
          <w:szCs w:val="24"/>
          <w:lang w:eastAsia="ru-RU"/>
        </w:rPr>
        <w:t>«Б»</w:t>
      </w:r>
      <w:r>
        <w:rPr>
          <w:rFonts w:ascii="Times New Roman" w:eastAsia="Times New Roman" w:hAnsi="Times New Roman" w:cs="Times New Roman"/>
          <w:color w:val="000000"/>
          <w:sz w:val="28"/>
          <w:szCs w:val="24"/>
          <w:lang w:eastAsia="ru-RU"/>
        </w:rPr>
        <w:t>,</w:t>
      </w:r>
      <w:r w:rsidR="00CF3A1F">
        <w:rPr>
          <w:rFonts w:ascii="Times New Roman" w:eastAsia="Times New Roman" w:hAnsi="Times New Roman" w:cs="Times New Roman"/>
          <w:color w:val="000000"/>
          <w:sz w:val="28"/>
          <w:szCs w:val="24"/>
          <w:lang w:eastAsia="ru-RU"/>
        </w:rPr>
        <w:t xml:space="preserve"> </w:t>
      </w:r>
    </w:p>
    <w:p w:rsidR="00E80981" w:rsidRPr="00E80981" w:rsidRDefault="00CF3A1F" w:rsidP="00E80981">
      <w:pPr>
        <w:pStyle w:val="Standard"/>
        <w:shd w:val="clear" w:color="auto" w:fill="FFFFFF"/>
        <w:spacing w:after="0" w:line="240" w:lineRule="auto"/>
        <w:ind w:firstLine="709"/>
        <w:jc w:val="right"/>
        <w:rPr>
          <w:rFonts w:ascii="Times New Roman" w:eastAsia="Times New Roman" w:hAnsi="Times New Roman" w:cs="Times New Roman"/>
          <w:color w:val="000000"/>
          <w:sz w:val="28"/>
          <w:szCs w:val="24"/>
          <w:lang w:eastAsia="ru-RU"/>
        </w:rPr>
      </w:pPr>
      <w:r w:rsidRPr="009F084E">
        <w:rPr>
          <w:rFonts w:ascii="Times New Roman" w:eastAsia="Times New Roman" w:hAnsi="Times New Roman" w:cs="Times New Roman"/>
          <w:color w:val="000000"/>
          <w:sz w:val="28"/>
          <w:szCs w:val="24"/>
          <w:lang w:eastAsia="ru-RU"/>
        </w:rPr>
        <w:t>МБОУ СОШ № 58</w:t>
      </w:r>
      <w:r w:rsidR="00E80981">
        <w:rPr>
          <w:rFonts w:ascii="Times New Roman" w:eastAsia="Times New Roman" w:hAnsi="Times New Roman" w:cs="Times New Roman"/>
          <w:color w:val="000000"/>
          <w:sz w:val="28"/>
          <w:szCs w:val="24"/>
          <w:lang w:eastAsia="ru-RU"/>
        </w:rPr>
        <w:t xml:space="preserve"> </w:t>
      </w:r>
      <w:r w:rsidR="00E80981" w:rsidRPr="00C01261">
        <w:rPr>
          <w:rFonts w:ascii="Times New Roman" w:eastAsiaTheme="minorHAnsi" w:hAnsi="Times New Roman" w:cs="Times New Roman"/>
          <w:kern w:val="0"/>
          <w:sz w:val="28"/>
          <w:szCs w:val="28"/>
        </w:rPr>
        <w:t>г. Пензы</w:t>
      </w:r>
      <w:r w:rsidR="00E80981">
        <w:rPr>
          <w:rFonts w:ascii="Times New Roman" w:eastAsiaTheme="minorHAnsi" w:hAnsi="Times New Roman" w:cs="Times New Roman"/>
          <w:kern w:val="0"/>
          <w:sz w:val="28"/>
          <w:szCs w:val="28"/>
        </w:rPr>
        <w:t xml:space="preserve"> </w:t>
      </w:r>
      <w:r w:rsidR="00E80981">
        <w:rPr>
          <w:rFonts w:ascii="Times New Roman" w:eastAsiaTheme="minorHAnsi" w:hAnsi="Times New Roman" w:cs="Times New Roman"/>
          <w:kern w:val="0"/>
          <w:sz w:val="28"/>
          <w:szCs w:val="28"/>
        </w:rPr>
        <w:t>им. Г.В. Мясникова</w:t>
      </w:r>
    </w:p>
    <w:p w:rsidR="00E80981" w:rsidRDefault="00E80981" w:rsidP="00CF3A1F">
      <w:pPr>
        <w:pStyle w:val="Standard"/>
        <w:shd w:val="clear" w:color="auto" w:fill="FFFFFF"/>
        <w:spacing w:after="0" w:line="240" w:lineRule="auto"/>
        <w:ind w:firstLine="709"/>
        <w:jc w:val="right"/>
        <w:rPr>
          <w:rFonts w:ascii="Times New Roman" w:eastAsia="Times New Roman" w:hAnsi="Times New Roman" w:cs="Times New Roman"/>
          <w:color w:val="000000"/>
          <w:sz w:val="28"/>
          <w:szCs w:val="24"/>
          <w:lang w:eastAsia="ru-RU"/>
        </w:rPr>
      </w:pPr>
    </w:p>
    <w:p w:rsidR="00CF3A1F" w:rsidRPr="009F084E" w:rsidRDefault="00CF3A1F" w:rsidP="00E80981">
      <w:pPr>
        <w:pStyle w:val="Standard"/>
        <w:shd w:val="clear" w:color="auto" w:fill="FFFFFF"/>
        <w:spacing w:after="0" w:line="240" w:lineRule="auto"/>
        <w:rPr>
          <w:rFonts w:ascii="Times New Roman" w:eastAsia="Times New Roman" w:hAnsi="Times New Roman" w:cs="Times New Roman"/>
          <w:color w:val="000000"/>
          <w:sz w:val="28"/>
          <w:szCs w:val="24"/>
          <w:lang w:eastAsia="ru-RU"/>
        </w:rPr>
      </w:pPr>
    </w:p>
    <w:p w:rsidR="00CF3A1F" w:rsidRPr="00C01261" w:rsidRDefault="00CF3A1F" w:rsidP="00CF3A1F">
      <w:pPr>
        <w:pStyle w:val="Standard"/>
        <w:shd w:val="clear" w:color="auto" w:fill="FFFFFF"/>
        <w:spacing w:after="0" w:line="240" w:lineRule="auto"/>
        <w:ind w:firstLine="709"/>
        <w:jc w:val="right"/>
        <w:rPr>
          <w:rFonts w:ascii="Times New Roman" w:eastAsia="Times New Roman" w:hAnsi="Times New Roman" w:cs="Times New Roman"/>
          <w:b/>
          <w:color w:val="000000"/>
          <w:sz w:val="28"/>
          <w:szCs w:val="24"/>
          <w:lang w:eastAsia="ru-RU"/>
        </w:rPr>
      </w:pPr>
      <w:r w:rsidRPr="00C01261">
        <w:rPr>
          <w:rFonts w:ascii="Times New Roman" w:eastAsia="Times New Roman" w:hAnsi="Times New Roman" w:cs="Times New Roman"/>
          <w:color w:val="000000"/>
          <w:sz w:val="28"/>
          <w:szCs w:val="24"/>
          <w:lang w:eastAsia="ru-RU"/>
        </w:rPr>
        <w:t>Руководитель</w:t>
      </w:r>
      <w:r>
        <w:rPr>
          <w:rFonts w:ascii="Times New Roman" w:eastAsia="Times New Roman" w:hAnsi="Times New Roman" w:cs="Times New Roman"/>
          <w:color w:val="000000"/>
          <w:sz w:val="28"/>
          <w:szCs w:val="24"/>
          <w:lang w:eastAsia="ru-RU"/>
        </w:rPr>
        <w:t>: Еремина Лариса Александровна,</w:t>
      </w:r>
    </w:p>
    <w:p w:rsidR="00CF3A1F" w:rsidRDefault="00CF3A1F" w:rsidP="00CF3A1F">
      <w:pPr>
        <w:pStyle w:val="Standard"/>
        <w:shd w:val="clear" w:color="auto" w:fill="FFFFFF"/>
        <w:spacing w:after="0" w:line="240" w:lineRule="auto"/>
        <w:ind w:firstLine="709"/>
        <w:jc w:val="right"/>
        <w:rPr>
          <w:rFonts w:ascii="Times New Roman" w:eastAsia="Times New Roman" w:hAnsi="Times New Roman" w:cs="Times New Roman"/>
          <w:color w:val="000000"/>
          <w:sz w:val="28"/>
          <w:szCs w:val="24"/>
          <w:lang w:eastAsia="ru-RU"/>
        </w:rPr>
      </w:pPr>
      <w:r w:rsidRPr="009F084E">
        <w:rPr>
          <w:rFonts w:ascii="Times New Roman" w:eastAsia="Times New Roman" w:hAnsi="Times New Roman" w:cs="Times New Roman"/>
          <w:color w:val="000000"/>
          <w:sz w:val="28"/>
          <w:szCs w:val="24"/>
          <w:lang w:eastAsia="ru-RU"/>
        </w:rPr>
        <w:t>учитель географии</w:t>
      </w:r>
    </w:p>
    <w:p w:rsidR="00E80981" w:rsidRPr="00E80981" w:rsidRDefault="00E80981" w:rsidP="00E80981">
      <w:pPr>
        <w:pStyle w:val="Standard"/>
        <w:shd w:val="clear" w:color="auto" w:fill="FFFFFF"/>
        <w:spacing w:after="0" w:line="240" w:lineRule="auto"/>
        <w:ind w:firstLine="709"/>
        <w:jc w:val="right"/>
        <w:rPr>
          <w:rFonts w:ascii="Times New Roman" w:eastAsia="Times New Roman" w:hAnsi="Times New Roman" w:cs="Times New Roman"/>
          <w:color w:val="000000"/>
          <w:sz w:val="28"/>
          <w:szCs w:val="24"/>
          <w:lang w:eastAsia="ru-RU"/>
        </w:rPr>
      </w:pPr>
      <w:r w:rsidRPr="009F084E">
        <w:rPr>
          <w:rFonts w:ascii="Times New Roman" w:eastAsia="Times New Roman" w:hAnsi="Times New Roman" w:cs="Times New Roman"/>
          <w:color w:val="000000"/>
          <w:sz w:val="28"/>
          <w:szCs w:val="24"/>
          <w:lang w:eastAsia="ru-RU"/>
        </w:rPr>
        <w:t>МБОУ СОШ № 58</w:t>
      </w:r>
      <w:r>
        <w:rPr>
          <w:rFonts w:ascii="Times New Roman" w:eastAsia="Times New Roman" w:hAnsi="Times New Roman" w:cs="Times New Roman"/>
          <w:color w:val="000000"/>
          <w:sz w:val="28"/>
          <w:szCs w:val="24"/>
          <w:lang w:eastAsia="ru-RU"/>
        </w:rPr>
        <w:t xml:space="preserve"> </w:t>
      </w:r>
      <w:r w:rsidRPr="00C01261">
        <w:rPr>
          <w:rFonts w:ascii="Times New Roman" w:eastAsiaTheme="minorHAnsi" w:hAnsi="Times New Roman" w:cs="Times New Roman"/>
          <w:kern w:val="0"/>
          <w:sz w:val="28"/>
          <w:szCs w:val="28"/>
        </w:rPr>
        <w:t>г. Пензы</w:t>
      </w:r>
      <w:r>
        <w:rPr>
          <w:rFonts w:ascii="Times New Roman" w:eastAsiaTheme="minorHAnsi" w:hAnsi="Times New Roman" w:cs="Times New Roman"/>
          <w:kern w:val="0"/>
          <w:sz w:val="28"/>
          <w:szCs w:val="28"/>
        </w:rPr>
        <w:t xml:space="preserve"> им. Г.В. Мясникова</w:t>
      </w:r>
    </w:p>
    <w:p w:rsidR="00E80981" w:rsidRDefault="00E80981" w:rsidP="00CF3A1F">
      <w:pPr>
        <w:pStyle w:val="Standard"/>
        <w:shd w:val="clear" w:color="auto" w:fill="FFFFFF"/>
        <w:spacing w:after="0" w:line="240" w:lineRule="auto"/>
        <w:ind w:firstLine="709"/>
        <w:jc w:val="right"/>
        <w:rPr>
          <w:rFonts w:ascii="Times New Roman" w:eastAsia="Times New Roman" w:hAnsi="Times New Roman" w:cs="Times New Roman"/>
          <w:color w:val="000000"/>
          <w:sz w:val="28"/>
          <w:szCs w:val="24"/>
          <w:lang w:eastAsia="ru-RU"/>
        </w:rPr>
      </w:pPr>
    </w:p>
    <w:p w:rsidR="00CF3A1F" w:rsidRDefault="00CF3A1F" w:rsidP="00E80981">
      <w:pPr>
        <w:pStyle w:val="Standard"/>
        <w:shd w:val="clear" w:color="auto" w:fill="FFFFFF"/>
        <w:spacing w:before="100" w:after="100" w:line="240" w:lineRule="auto"/>
        <w:rPr>
          <w:rFonts w:ascii="Times New Roman" w:eastAsia="Times New Roman" w:hAnsi="Times New Roman" w:cs="Times New Roman"/>
          <w:color w:val="000000"/>
          <w:sz w:val="28"/>
          <w:szCs w:val="24"/>
          <w:lang w:eastAsia="ru-RU"/>
        </w:rPr>
      </w:pPr>
    </w:p>
    <w:p w:rsidR="00E80981" w:rsidRDefault="00E80981" w:rsidP="00E80981">
      <w:pPr>
        <w:pStyle w:val="Standard"/>
        <w:shd w:val="clear" w:color="auto" w:fill="FFFFFF"/>
        <w:spacing w:before="100" w:after="100" w:line="240" w:lineRule="auto"/>
        <w:rPr>
          <w:rFonts w:ascii="Times New Roman" w:eastAsia="Times New Roman" w:hAnsi="Times New Roman" w:cs="Times New Roman"/>
          <w:color w:val="000000"/>
          <w:sz w:val="28"/>
          <w:szCs w:val="24"/>
          <w:lang w:eastAsia="ru-RU"/>
        </w:rPr>
      </w:pPr>
    </w:p>
    <w:p w:rsidR="00E80981" w:rsidRDefault="00CF3A1F" w:rsidP="00E80981">
      <w:pPr>
        <w:pStyle w:val="Standard"/>
        <w:shd w:val="clear" w:color="auto" w:fill="FFFFFF"/>
        <w:spacing w:before="100" w:after="100" w:line="240" w:lineRule="auto"/>
        <w:jc w:val="center"/>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Пенза, 2021 </w:t>
      </w:r>
    </w:p>
    <w:p w:rsidR="00E80981" w:rsidRPr="00CF3A1F" w:rsidRDefault="00E80981" w:rsidP="00CF3A1F">
      <w:pPr>
        <w:pStyle w:val="Standard"/>
        <w:shd w:val="clear" w:color="auto" w:fill="FFFFFF"/>
        <w:spacing w:before="100" w:after="100" w:line="240" w:lineRule="auto"/>
        <w:jc w:val="center"/>
        <w:rPr>
          <w:rFonts w:ascii="Times New Roman" w:eastAsia="Times New Roman" w:hAnsi="Times New Roman" w:cs="Times New Roman"/>
          <w:color w:val="000000"/>
          <w:sz w:val="28"/>
          <w:szCs w:val="24"/>
          <w:lang w:eastAsia="ru-RU"/>
        </w:rPr>
      </w:pPr>
    </w:p>
    <w:p w:rsidR="00314FB6" w:rsidRPr="00BB28E3" w:rsidRDefault="00314FB6" w:rsidP="00E80981">
      <w:pPr>
        <w:pStyle w:val="Standard"/>
        <w:shd w:val="clear" w:color="auto" w:fill="FFFFFF"/>
        <w:spacing w:after="0"/>
        <w:jc w:val="both"/>
        <w:rPr>
          <w:rFonts w:ascii="Times New Roman" w:eastAsia="Times New Roman" w:hAnsi="Times New Roman" w:cs="Times New Roman"/>
          <w:b/>
          <w:color w:val="000000"/>
          <w:sz w:val="24"/>
          <w:szCs w:val="24"/>
          <w:lang w:eastAsia="ru-RU"/>
        </w:rPr>
      </w:pPr>
      <w:r w:rsidRPr="00BB28E3">
        <w:rPr>
          <w:rFonts w:ascii="Times New Roman" w:eastAsia="Times New Roman" w:hAnsi="Times New Roman" w:cs="Times New Roman"/>
          <w:b/>
          <w:color w:val="000000"/>
          <w:sz w:val="24"/>
          <w:szCs w:val="24"/>
          <w:lang w:eastAsia="ru-RU"/>
        </w:rPr>
        <w:t>Содержание</w:t>
      </w:r>
    </w:p>
    <w:p w:rsidR="00314FB6" w:rsidRPr="00BB28E3" w:rsidRDefault="00314FB6" w:rsidP="00E80981">
      <w:pPr>
        <w:pStyle w:val="Standard"/>
        <w:shd w:val="clear" w:color="auto" w:fill="FFFFFF"/>
        <w:spacing w:after="0"/>
        <w:jc w:val="both"/>
        <w:rPr>
          <w:rFonts w:ascii="Times New Roman" w:eastAsia="Times New Roman" w:hAnsi="Times New Roman" w:cs="Times New Roman"/>
          <w:b/>
          <w:color w:val="000000"/>
          <w:sz w:val="24"/>
          <w:szCs w:val="24"/>
          <w:lang w:eastAsia="ru-RU"/>
        </w:rPr>
      </w:pPr>
    </w:p>
    <w:p w:rsidR="00E4268B" w:rsidRPr="00BB28E3" w:rsidRDefault="00A43CFE" w:rsidP="00547A48">
      <w:pPr>
        <w:pStyle w:val="Standard"/>
        <w:shd w:val="clear" w:color="auto" w:fill="FFFFFF"/>
        <w:spacing w:after="0"/>
        <w:ind w:right="567"/>
        <w:jc w:val="both"/>
        <w:rPr>
          <w:rFonts w:ascii="Times New Roman" w:eastAsia="Times New Roman" w:hAnsi="Times New Roman" w:cs="Times New Roman"/>
          <w:color w:val="000000"/>
          <w:sz w:val="24"/>
          <w:szCs w:val="24"/>
          <w:lang w:eastAsia="ru-RU"/>
        </w:rPr>
      </w:pPr>
      <w:r w:rsidRPr="00BB28E3">
        <w:rPr>
          <w:rFonts w:ascii="Times New Roman" w:eastAsia="Times New Roman" w:hAnsi="Times New Roman" w:cs="Times New Roman"/>
          <w:color w:val="000000"/>
          <w:sz w:val="24"/>
          <w:szCs w:val="24"/>
          <w:lang w:eastAsia="ru-RU"/>
        </w:rPr>
        <w:t xml:space="preserve">Введение                                                               </w:t>
      </w:r>
      <w:r w:rsidR="00547A48" w:rsidRPr="00BB28E3">
        <w:rPr>
          <w:rFonts w:ascii="Times New Roman" w:eastAsia="Times New Roman" w:hAnsi="Times New Roman" w:cs="Times New Roman"/>
          <w:color w:val="000000"/>
          <w:sz w:val="24"/>
          <w:szCs w:val="24"/>
          <w:lang w:eastAsia="ru-RU"/>
        </w:rPr>
        <w:t xml:space="preserve">                              </w:t>
      </w:r>
      <w:r w:rsidR="00BB28E3">
        <w:rPr>
          <w:rFonts w:ascii="Times New Roman" w:eastAsia="Times New Roman" w:hAnsi="Times New Roman" w:cs="Times New Roman"/>
          <w:color w:val="000000"/>
          <w:sz w:val="24"/>
          <w:szCs w:val="24"/>
          <w:lang w:eastAsia="ru-RU"/>
        </w:rPr>
        <w:t xml:space="preserve">         </w:t>
      </w:r>
      <w:r w:rsidR="00E80981" w:rsidRPr="00BB28E3">
        <w:rPr>
          <w:rFonts w:ascii="Times New Roman" w:eastAsia="Times New Roman" w:hAnsi="Times New Roman" w:cs="Times New Roman"/>
          <w:color w:val="000000"/>
          <w:sz w:val="24"/>
          <w:szCs w:val="24"/>
          <w:lang w:eastAsia="ru-RU"/>
        </w:rPr>
        <w:t>стр.</w:t>
      </w:r>
      <w:r w:rsidR="00CF3A1F" w:rsidRPr="00BB28E3">
        <w:rPr>
          <w:rFonts w:ascii="Times New Roman" w:eastAsia="Times New Roman" w:hAnsi="Times New Roman" w:cs="Times New Roman"/>
          <w:color w:val="000000"/>
          <w:sz w:val="24"/>
          <w:szCs w:val="24"/>
          <w:lang w:eastAsia="ru-RU"/>
        </w:rPr>
        <w:t>3</w:t>
      </w:r>
    </w:p>
    <w:p w:rsidR="003E1B40" w:rsidRPr="00BB28E3" w:rsidRDefault="00A43CFE" w:rsidP="00547A48">
      <w:pPr>
        <w:pStyle w:val="Standard"/>
        <w:shd w:val="clear" w:color="auto" w:fill="FFFFFF"/>
        <w:tabs>
          <w:tab w:val="left" w:pos="7655"/>
        </w:tabs>
        <w:spacing w:after="0"/>
        <w:ind w:right="283"/>
        <w:jc w:val="both"/>
        <w:rPr>
          <w:rFonts w:ascii="Times New Roman" w:eastAsia="Times New Roman" w:hAnsi="Times New Roman" w:cs="Times New Roman"/>
          <w:color w:val="000000"/>
          <w:sz w:val="24"/>
          <w:szCs w:val="24"/>
          <w:lang w:eastAsia="ru-RU"/>
        </w:rPr>
      </w:pPr>
      <w:r w:rsidRPr="00BB28E3">
        <w:rPr>
          <w:rFonts w:ascii="Times New Roman" w:eastAsia="Times New Roman" w:hAnsi="Times New Roman" w:cs="Times New Roman"/>
          <w:color w:val="000000"/>
          <w:sz w:val="24"/>
          <w:szCs w:val="24"/>
          <w:lang w:eastAsia="ru-RU"/>
        </w:rPr>
        <w:t>Глава 1. Общая характеристика Курак</w:t>
      </w:r>
      <w:r w:rsidR="00547A48" w:rsidRPr="00BB28E3">
        <w:rPr>
          <w:rFonts w:ascii="Times New Roman" w:eastAsia="Times New Roman" w:hAnsi="Times New Roman" w:cs="Times New Roman"/>
          <w:color w:val="000000"/>
          <w:sz w:val="24"/>
          <w:szCs w:val="24"/>
          <w:lang w:eastAsia="ru-RU"/>
        </w:rPr>
        <w:t xml:space="preserve">инского лесопарка.           </w:t>
      </w:r>
      <w:r w:rsidR="00BB28E3">
        <w:rPr>
          <w:rFonts w:ascii="Times New Roman" w:eastAsia="Times New Roman" w:hAnsi="Times New Roman" w:cs="Times New Roman"/>
          <w:color w:val="000000"/>
          <w:sz w:val="24"/>
          <w:szCs w:val="24"/>
          <w:lang w:eastAsia="ru-RU"/>
        </w:rPr>
        <w:t xml:space="preserve">        </w:t>
      </w:r>
      <w:r w:rsidR="00547A48" w:rsidRPr="00BB28E3">
        <w:rPr>
          <w:rFonts w:ascii="Times New Roman" w:eastAsia="Times New Roman" w:hAnsi="Times New Roman" w:cs="Times New Roman"/>
          <w:color w:val="000000"/>
          <w:sz w:val="24"/>
          <w:szCs w:val="24"/>
          <w:lang w:eastAsia="ru-RU"/>
        </w:rPr>
        <w:t xml:space="preserve"> </w:t>
      </w:r>
      <w:r w:rsidR="00BB28E3">
        <w:rPr>
          <w:rFonts w:ascii="Times New Roman" w:eastAsia="Times New Roman" w:hAnsi="Times New Roman" w:cs="Times New Roman"/>
          <w:color w:val="000000"/>
          <w:sz w:val="24"/>
          <w:szCs w:val="24"/>
          <w:lang w:eastAsia="ru-RU"/>
        </w:rPr>
        <w:t xml:space="preserve"> </w:t>
      </w:r>
      <w:r w:rsidR="00E80981" w:rsidRPr="00BB28E3">
        <w:rPr>
          <w:rFonts w:ascii="Times New Roman" w:eastAsia="Times New Roman" w:hAnsi="Times New Roman" w:cs="Times New Roman"/>
          <w:color w:val="000000"/>
          <w:sz w:val="24"/>
          <w:szCs w:val="24"/>
          <w:lang w:eastAsia="ru-RU"/>
        </w:rPr>
        <w:t>стр</w:t>
      </w:r>
      <w:r w:rsidR="00547A48" w:rsidRPr="00BB28E3">
        <w:rPr>
          <w:rFonts w:ascii="Times New Roman" w:eastAsia="Times New Roman" w:hAnsi="Times New Roman" w:cs="Times New Roman"/>
          <w:color w:val="000000"/>
          <w:sz w:val="24"/>
          <w:szCs w:val="24"/>
          <w:lang w:eastAsia="ru-RU"/>
        </w:rPr>
        <w:t xml:space="preserve">. </w:t>
      </w:r>
      <w:r w:rsidR="00820BAF" w:rsidRPr="00BB28E3">
        <w:rPr>
          <w:rFonts w:ascii="Times New Roman" w:eastAsia="Times New Roman" w:hAnsi="Times New Roman" w:cs="Times New Roman"/>
          <w:color w:val="000000"/>
          <w:sz w:val="24"/>
          <w:szCs w:val="24"/>
          <w:lang w:eastAsia="ru-RU"/>
        </w:rPr>
        <w:t>4</w:t>
      </w:r>
      <w:r w:rsidR="00E80981" w:rsidRPr="00BB28E3">
        <w:rPr>
          <w:rFonts w:ascii="Times New Roman" w:eastAsia="Times New Roman" w:hAnsi="Times New Roman" w:cs="Times New Roman"/>
          <w:color w:val="000000"/>
          <w:sz w:val="24"/>
          <w:szCs w:val="24"/>
          <w:lang w:eastAsia="ru-RU"/>
        </w:rPr>
        <w:t xml:space="preserve"> -</w:t>
      </w:r>
      <w:r w:rsidR="00CF3A1F" w:rsidRPr="00BB28E3">
        <w:rPr>
          <w:rFonts w:ascii="Times New Roman" w:eastAsia="Times New Roman" w:hAnsi="Times New Roman" w:cs="Times New Roman"/>
          <w:color w:val="000000"/>
          <w:sz w:val="24"/>
          <w:szCs w:val="24"/>
          <w:lang w:eastAsia="ru-RU"/>
        </w:rPr>
        <w:t>5</w:t>
      </w:r>
    </w:p>
    <w:p w:rsidR="003E1B40" w:rsidRPr="00BB28E3" w:rsidRDefault="00314FB6" w:rsidP="00E80981">
      <w:pPr>
        <w:pStyle w:val="Standard"/>
        <w:numPr>
          <w:ilvl w:val="1"/>
          <w:numId w:val="3"/>
        </w:numPr>
        <w:shd w:val="clear" w:color="auto" w:fill="FFFFFF"/>
        <w:spacing w:after="0"/>
        <w:ind w:left="0" w:firstLine="0"/>
        <w:jc w:val="both"/>
        <w:rPr>
          <w:rFonts w:ascii="Times New Roman" w:eastAsia="Times New Roman" w:hAnsi="Times New Roman" w:cs="Times New Roman"/>
          <w:color w:val="000000"/>
          <w:sz w:val="24"/>
          <w:szCs w:val="24"/>
          <w:lang w:eastAsia="ru-RU"/>
        </w:rPr>
      </w:pPr>
      <w:r w:rsidRPr="00BB28E3">
        <w:rPr>
          <w:rFonts w:ascii="Times New Roman" w:eastAsia="Times New Roman" w:hAnsi="Times New Roman" w:cs="Times New Roman"/>
          <w:color w:val="000000"/>
          <w:sz w:val="24"/>
          <w:szCs w:val="24"/>
          <w:lang w:eastAsia="ru-RU"/>
        </w:rPr>
        <w:t xml:space="preserve"> </w:t>
      </w:r>
      <w:r w:rsidR="00A43CFE" w:rsidRPr="00BB28E3">
        <w:rPr>
          <w:rFonts w:ascii="Times New Roman" w:eastAsia="Times New Roman" w:hAnsi="Times New Roman" w:cs="Times New Roman"/>
          <w:color w:val="000000"/>
          <w:sz w:val="24"/>
          <w:szCs w:val="24"/>
          <w:lang w:eastAsia="ru-RU"/>
        </w:rPr>
        <w:t xml:space="preserve">История создания уникального памятника природы </w:t>
      </w:r>
      <w:r w:rsidR="00547A48" w:rsidRPr="00BB28E3">
        <w:rPr>
          <w:rFonts w:ascii="Times New Roman" w:eastAsia="Times New Roman" w:hAnsi="Times New Roman" w:cs="Times New Roman"/>
          <w:color w:val="000000"/>
          <w:sz w:val="24"/>
          <w:szCs w:val="24"/>
          <w:lang w:eastAsia="ru-RU"/>
        </w:rPr>
        <w:t xml:space="preserve">         </w:t>
      </w:r>
      <w:r w:rsidR="00BB28E3">
        <w:rPr>
          <w:rFonts w:ascii="Times New Roman" w:eastAsia="Times New Roman" w:hAnsi="Times New Roman" w:cs="Times New Roman"/>
          <w:color w:val="000000"/>
          <w:sz w:val="24"/>
          <w:szCs w:val="24"/>
          <w:lang w:eastAsia="ru-RU"/>
        </w:rPr>
        <w:t xml:space="preserve">       </w:t>
      </w:r>
      <w:r w:rsidR="00CF3A1F" w:rsidRPr="00BB28E3">
        <w:rPr>
          <w:rFonts w:ascii="Times New Roman" w:eastAsia="Times New Roman" w:hAnsi="Times New Roman" w:cs="Times New Roman"/>
          <w:color w:val="000000"/>
          <w:sz w:val="24"/>
          <w:szCs w:val="24"/>
          <w:lang w:eastAsia="ru-RU"/>
        </w:rPr>
        <w:t>стр. 4 - 5</w:t>
      </w:r>
    </w:p>
    <w:p w:rsidR="00314FB6" w:rsidRPr="00BB28E3" w:rsidRDefault="00A43CFE" w:rsidP="00E80981">
      <w:pPr>
        <w:pStyle w:val="Standard"/>
        <w:shd w:val="clear" w:color="auto" w:fill="FFFFFF"/>
        <w:spacing w:after="0"/>
        <w:jc w:val="both"/>
        <w:rPr>
          <w:rFonts w:ascii="Times New Roman" w:eastAsia="Times New Roman" w:hAnsi="Times New Roman" w:cs="Times New Roman"/>
          <w:color w:val="000000"/>
          <w:sz w:val="24"/>
          <w:szCs w:val="24"/>
          <w:lang w:eastAsia="ru-RU"/>
        </w:rPr>
      </w:pPr>
      <w:r w:rsidRPr="00BB28E3">
        <w:rPr>
          <w:rFonts w:ascii="Times New Roman" w:eastAsia="Times New Roman" w:hAnsi="Times New Roman" w:cs="Times New Roman"/>
          <w:color w:val="000000"/>
          <w:sz w:val="24"/>
          <w:szCs w:val="24"/>
          <w:lang w:eastAsia="ru-RU"/>
        </w:rPr>
        <w:t>Пензенской области.</w:t>
      </w:r>
    </w:p>
    <w:p w:rsidR="003E1B40" w:rsidRPr="00BB28E3" w:rsidRDefault="00314FB6" w:rsidP="00E80981">
      <w:pPr>
        <w:pStyle w:val="Standard"/>
        <w:numPr>
          <w:ilvl w:val="1"/>
          <w:numId w:val="3"/>
        </w:numPr>
        <w:shd w:val="clear" w:color="auto" w:fill="FFFFFF"/>
        <w:spacing w:after="0"/>
        <w:ind w:left="0" w:firstLine="0"/>
        <w:jc w:val="both"/>
        <w:rPr>
          <w:rFonts w:ascii="Times New Roman" w:eastAsia="Times New Roman" w:hAnsi="Times New Roman" w:cs="Times New Roman"/>
          <w:color w:val="000000"/>
          <w:sz w:val="24"/>
          <w:szCs w:val="24"/>
          <w:lang w:eastAsia="ru-RU"/>
        </w:rPr>
      </w:pPr>
      <w:r w:rsidRPr="00BB28E3">
        <w:rPr>
          <w:rFonts w:ascii="Times New Roman" w:eastAsia="Times New Roman" w:hAnsi="Times New Roman" w:cs="Times New Roman"/>
          <w:color w:val="000000"/>
          <w:sz w:val="24"/>
          <w:szCs w:val="24"/>
          <w:lang w:eastAsia="ru-RU"/>
        </w:rPr>
        <w:t xml:space="preserve"> </w:t>
      </w:r>
      <w:r w:rsidR="00A43CFE" w:rsidRPr="00BB28E3">
        <w:rPr>
          <w:rFonts w:ascii="Times New Roman" w:eastAsia="Times New Roman" w:hAnsi="Times New Roman" w:cs="Times New Roman"/>
          <w:color w:val="000000"/>
          <w:sz w:val="24"/>
          <w:szCs w:val="24"/>
          <w:lang w:eastAsia="ru-RU"/>
        </w:rPr>
        <w:t>Характеристика современного состояния лесопарк</w:t>
      </w:r>
      <w:r w:rsidR="00547A48" w:rsidRPr="00BB28E3">
        <w:rPr>
          <w:rFonts w:ascii="Times New Roman" w:eastAsia="Times New Roman" w:hAnsi="Times New Roman" w:cs="Times New Roman"/>
          <w:color w:val="000000"/>
          <w:sz w:val="24"/>
          <w:szCs w:val="24"/>
          <w:lang w:eastAsia="ru-RU"/>
        </w:rPr>
        <w:t xml:space="preserve">а.         </w:t>
      </w:r>
      <w:r w:rsidR="00BB28E3">
        <w:rPr>
          <w:rFonts w:ascii="Times New Roman" w:eastAsia="Times New Roman" w:hAnsi="Times New Roman" w:cs="Times New Roman"/>
          <w:color w:val="000000"/>
          <w:sz w:val="24"/>
          <w:szCs w:val="24"/>
          <w:lang w:eastAsia="ru-RU"/>
        </w:rPr>
        <w:t xml:space="preserve">       </w:t>
      </w:r>
      <w:r w:rsidR="00CF3A1F" w:rsidRPr="00BB28E3">
        <w:rPr>
          <w:rFonts w:ascii="Times New Roman" w:eastAsia="Times New Roman" w:hAnsi="Times New Roman" w:cs="Times New Roman"/>
          <w:color w:val="000000"/>
          <w:sz w:val="24"/>
          <w:szCs w:val="24"/>
          <w:lang w:eastAsia="ru-RU"/>
        </w:rPr>
        <w:t>стр. 5</w:t>
      </w:r>
    </w:p>
    <w:p w:rsidR="00E4268B" w:rsidRPr="00BB28E3" w:rsidRDefault="00E4268B" w:rsidP="00E80981">
      <w:pPr>
        <w:pStyle w:val="Standard"/>
        <w:shd w:val="clear" w:color="auto" w:fill="FFFFFF"/>
        <w:spacing w:after="0"/>
        <w:jc w:val="both"/>
        <w:rPr>
          <w:rFonts w:ascii="Times New Roman" w:eastAsia="Times New Roman" w:hAnsi="Times New Roman" w:cs="Times New Roman"/>
          <w:color w:val="000000"/>
          <w:sz w:val="24"/>
          <w:szCs w:val="24"/>
          <w:lang w:eastAsia="ru-RU"/>
        </w:rPr>
      </w:pPr>
    </w:p>
    <w:p w:rsidR="003E1B40" w:rsidRPr="00BB28E3" w:rsidRDefault="00E070ED" w:rsidP="00547A48">
      <w:pPr>
        <w:pStyle w:val="Standard"/>
        <w:shd w:val="clear" w:color="auto" w:fill="FFFFFF"/>
        <w:spacing w:after="0"/>
        <w:ind w:right="567"/>
        <w:jc w:val="both"/>
        <w:rPr>
          <w:rFonts w:ascii="Times New Roman" w:eastAsia="Times New Roman" w:hAnsi="Times New Roman" w:cs="Times New Roman"/>
          <w:color w:val="000000"/>
          <w:sz w:val="24"/>
          <w:szCs w:val="24"/>
          <w:lang w:eastAsia="ru-RU"/>
        </w:rPr>
      </w:pPr>
      <w:r w:rsidRPr="00BB28E3">
        <w:rPr>
          <w:rFonts w:ascii="Times New Roman" w:eastAsia="Times New Roman" w:hAnsi="Times New Roman" w:cs="Times New Roman"/>
          <w:color w:val="000000"/>
          <w:sz w:val="24"/>
          <w:szCs w:val="24"/>
          <w:lang w:eastAsia="ru-RU"/>
        </w:rPr>
        <w:t xml:space="preserve">Глава 2. </w:t>
      </w:r>
      <w:r w:rsidR="00A43CFE" w:rsidRPr="00BB28E3">
        <w:rPr>
          <w:rFonts w:ascii="Times New Roman" w:eastAsia="Times New Roman" w:hAnsi="Times New Roman" w:cs="Times New Roman"/>
          <w:color w:val="000000"/>
          <w:sz w:val="24"/>
          <w:szCs w:val="24"/>
          <w:lang w:eastAsia="ru-RU"/>
        </w:rPr>
        <w:t>При</w:t>
      </w:r>
      <w:r w:rsidR="0089215B" w:rsidRPr="00BB28E3">
        <w:rPr>
          <w:rFonts w:ascii="Times New Roman" w:eastAsia="Times New Roman" w:hAnsi="Times New Roman" w:cs="Times New Roman"/>
          <w:color w:val="000000"/>
          <w:sz w:val="24"/>
          <w:szCs w:val="24"/>
          <w:lang w:eastAsia="ru-RU"/>
        </w:rPr>
        <w:t>чины деградации дубравы усадьбы</w:t>
      </w:r>
      <w:r w:rsidR="00A43CFE" w:rsidRPr="00BB28E3">
        <w:rPr>
          <w:rFonts w:ascii="Times New Roman" w:eastAsia="Times New Roman" w:hAnsi="Times New Roman" w:cs="Times New Roman"/>
          <w:color w:val="000000"/>
          <w:sz w:val="24"/>
          <w:szCs w:val="24"/>
          <w:lang w:eastAsia="ru-RU"/>
        </w:rPr>
        <w:t xml:space="preserve">.               </w:t>
      </w:r>
      <w:r w:rsidR="00BB28E3">
        <w:rPr>
          <w:rFonts w:ascii="Times New Roman" w:eastAsia="Times New Roman" w:hAnsi="Times New Roman" w:cs="Times New Roman"/>
          <w:color w:val="000000"/>
          <w:sz w:val="24"/>
          <w:szCs w:val="24"/>
          <w:lang w:eastAsia="ru-RU"/>
        </w:rPr>
        <w:t xml:space="preserve">                     с</w:t>
      </w:r>
      <w:r w:rsidR="00E80981" w:rsidRPr="00BB28E3">
        <w:rPr>
          <w:rFonts w:ascii="Times New Roman" w:eastAsia="Times New Roman" w:hAnsi="Times New Roman" w:cs="Times New Roman"/>
          <w:color w:val="000000"/>
          <w:sz w:val="24"/>
          <w:szCs w:val="24"/>
          <w:lang w:eastAsia="ru-RU"/>
        </w:rPr>
        <w:t>тр.</w:t>
      </w:r>
      <w:r w:rsidR="00547A48" w:rsidRPr="00BB28E3">
        <w:rPr>
          <w:rFonts w:ascii="Times New Roman" w:eastAsia="Times New Roman" w:hAnsi="Times New Roman" w:cs="Times New Roman"/>
          <w:color w:val="000000"/>
          <w:sz w:val="24"/>
          <w:szCs w:val="24"/>
          <w:lang w:eastAsia="ru-RU"/>
        </w:rPr>
        <w:t>6-</w:t>
      </w:r>
      <w:r w:rsidR="00CF3A1F" w:rsidRPr="00BB28E3">
        <w:rPr>
          <w:rFonts w:ascii="Times New Roman" w:eastAsia="Times New Roman" w:hAnsi="Times New Roman" w:cs="Times New Roman"/>
          <w:color w:val="000000"/>
          <w:sz w:val="24"/>
          <w:szCs w:val="24"/>
          <w:lang w:eastAsia="ru-RU"/>
        </w:rPr>
        <w:t xml:space="preserve">9 </w:t>
      </w:r>
    </w:p>
    <w:p w:rsidR="003E1B40" w:rsidRPr="00BB28E3" w:rsidRDefault="00A43CFE" w:rsidP="00E80981">
      <w:pPr>
        <w:pStyle w:val="Standard"/>
        <w:shd w:val="clear" w:color="auto" w:fill="FFFFFF"/>
        <w:spacing w:after="0"/>
        <w:jc w:val="both"/>
        <w:rPr>
          <w:rFonts w:ascii="Times New Roman" w:eastAsia="Times New Roman" w:hAnsi="Times New Roman" w:cs="Times New Roman"/>
          <w:color w:val="000000"/>
          <w:sz w:val="24"/>
          <w:szCs w:val="24"/>
          <w:lang w:eastAsia="ru-RU"/>
        </w:rPr>
      </w:pPr>
      <w:r w:rsidRPr="00BB28E3">
        <w:rPr>
          <w:rFonts w:ascii="Times New Roman" w:eastAsia="Times New Roman" w:hAnsi="Times New Roman" w:cs="Times New Roman"/>
          <w:color w:val="000000"/>
          <w:sz w:val="24"/>
          <w:szCs w:val="24"/>
          <w:lang w:eastAsia="ru-RU"/>
        </w:rPr>
        <w:t>2.1. Климатические особенности территории евр</w:t>
      </w:r>
      <w:r w:rsidR="00CF3A1F" w:rsidRPr="00BB28E3">
        <w:rPr>
          <w:rFonts w:ascii="Times New Roman" w:eastAsia="Times New Roman" w:hAnsi="Times New Roman" w:cs="Times New Roman"/>
          <w:color w:val="000000"/>
          <w:sz w:val="24"/>
          <w:szCs w:val="24"/>
          <w:lang w:eastAsia="ru-RU"/>
        </w:rPr>
        <w:t xml:space="preserve">опейской части       </w:t>
      </w:r>
      <w:r w:rsidR="00BB28E3">
        <w:rPr>
          <w:rFonts w:ascii="Times New Roman" w:eastAsia="Times New Roman" w:hAnsi="Times New Roman" w:cs="Times New Roman"/>
          <w:color w:val="000000"/>
          <w:sz w:val="24"/>
          <w:szCs w:val="24"/>
          <w:lang w:eastAsia="ru-RU"/>
        </w:rPr>
        <w:t xml:space="preserve">   </w:t>
      </w:r>
      <w:r w:rsidRPr="00BB28E3">
        <w:rPr>
          <w:rFonts w:ascii="Times New Roman" w:eastAsia="Times New Roman" w:hAnsi="Times New Roman" w:cs="Times New Roman"/>
          <w:color w:val="000000"/>
          <w:sz w:val="24"/>
          <w:szCs w:val="24"/>
          <w:lang w:eastAsia="ru-RU"/>
        </w:rPr>
        <w:t xml:space="preserve">стр. </w:t>
      </w:r>
      <w:r w:rsidR="0020223D" w:rsidRPr="00BB28E3">
        <w:rPr>
          <w:rFonts w:ascii="Times New Roman" w:eastAsia="Times New Roman" w:hAnsi="Times New Roman" w:cs="Times New Roman"/>
          <w:color w:val="000000"/>
          <w:sz w:val="24"/>
          <w:szCs w:val="24"/>
          <w:lang w:eastAsia="ru-RU"/>
        </w:rPr>
        <w:t>6 - 7</w:t>
      </w:r>
    </w:p>
    <w:p w:rsidR="003E1B40" w:rsidRPr="00BB28E3" w:rsidRDefault="00A43CFE" w:rsidP="00E80981">
      <w:pPr>
        <w:pStyle w:val="Standard"/>
        <w:shd w:val="clear" w:color="auto" w:fill="FFFFFF"/>
        <w:spacing w:after="0"/>
        <w:jc w:val="both"/>
        <w:rPr>
          <w:rFonts w:ascii="Times New Roman" w:eastAsia="Times New Roman" w:hAnsi="Times New Roman" w:cs="Times New Roman"/>
          <w:color w:val="000000"/>
          <w:sz w:val="24"/>
          <w:szCs w:val="24"/>
          <w:lang w:eastAsia="ru-RU"/>
        </w:rPr>
      </w:pPr>
      <w:r w:rsidRPr="00BB28E3">
        <w:rPr>
          <w:rFonts w:ascii="Times New Roman" w:eastAsia="Times New Roman" w:hAnsi="Times New Roman" w:cs="Times New Roman"/>
          <w:color w:val="000000"/>
          <w:sz w:val="24"/>
          <w:szCs w:val="24"/>
          <w:lang w:eastAsia="ru-RU"/>
        </w:rPr>
        <w:t>РФ как один из факторов деградации дубрав.</w:t>
      </w:r>
    </w:p>
    <w:p w:rsidR="003E1B40" w:rsidRPr="00BB28E3" w:rsidRDefault="00A43CFE" w:rsidP="00E80981">
      <w:pPr>
        <w:pStyle w:val="af"/>
        <w:spacing w:after="0"/>
        <w:ind w:left="0"/>
        <w:jc w:val="both"/>
        <w:rPr>
          <w:rFonts w:ascii="Times New Roman" w:hAnsi="Times New Roman" w:cs="Times New Roman"/>
          <w:sz w:val="24"/>
          <w:szCs w:val="24"/>
        </w:rPr>
      </w:pPr>
      <w:r w:rsidRPr="00BB28E3">
        <w:rPr>
          <w:rFonts w:ascii="Times New Roman" w:eastAsia="Times New Roman" w:hAnsi="Times New Roman" w:cs="Times New Roman"/>
          <w:color w:val="000000"/>
          <w:sz w:val="24"/>
          <w:szCs w:val="24"/>
          <w:lang w:eastAsia="ru-RU"/>
        </w:rPr>
        <w:t>2.2. Региональная зависимость воздействия инициирую</w:t>
      </w:r>
      <w:r w:rsidR="00547A48" w:rsidRPr="00BB28E3">
        <w:rPr>
          <w:rFonts w:ascii="Times New Roman" w:eastAsia="Times New Roman" w:hAnsi="Times New Roman" w:cs="Times New Roman"/>
          <w:color w:val="000000"/>
          <w:sz w:val="24"/>
          <w:szCs w:val="24"/>
          <w:lang w:eastAsia="ru-RU"/>
        </w:rPr>
        <w:t xml:space="preserve">щих       </w:t>
      </w:r>
      <w:r w:rsidR="00BB28E3">
        <w:rPr>
          <w:rFonts w:ascii="Times New Roman" w:eastAsia="Times New Roman" w:hAnsi="Times New Roman" w:cs="Times New Roman"/>
          <w:color w:val="000000"/>
          <w:sz w:val="24"/>
          <w:szCs w:val="24"/>
          <w:lang w:eastAsia="ru-RU"/>
        </w:rPr>
        <w:t xml:space="preserve">          </w:t>
      </w:r>
      <w:r w:rsidR="0020223D" w:rsidRPr="00BB28E3">
        <w:rPr>
          <w:rFonts w:ascii="Times New Roman" w:eastAsia="Times New Roman" w:hAnsi="Times New Roman" w:cs="Times New Roman"/>
          <w:color w:val="000000"/>
          <w:sz w:val="24"/>
          <w:szCs w:val="24"/>
          <w:lang w:eastAsia="ru-RU"/>
        </w:rPr>
        <w:t>стр. 7 - 8</w:t>
      </w:r>
    </w:p>
    <w:p w:rsidR="003E1B40" w:rsidRPr="00BB28E3" w:rsidRDefault="00A43CFE" w:rsidP="00E80981">
      <w:pPr>
        <w:pStyle w:val="af"/>
        <w:spacing w:after="0"/>
        <w:ind w:left="0"/>
        <w:jc w:val="both"/>
        <w:rPr>
          <w:rFonts w:ascii="Times New Roman" w:eastAsia="Times New Roman" w:hAnsi="Times New Roman" w:cs="Times New Roman"/>
          <w:color w:val="000000"/>
          <w:sz w:val="24"/>
          <w:szCs w:val="24"/>
          <w:lang w:eastAsia="ru-RU"/>
        </w:rPr>
      </w:pPr>
      <w:r w:rsidRPr="00BB28E3">
        <w:rPr>
          <w:rFonts w:ascii="Times New Roman" w:eastAsia="Times New Roman" w:hAnsi="Times New Roman" w:cs="Times New Roman"/>
          <w:color w:val="000000"/>
          <w:sz w:val="24"/>
          <w:szCs w:val="24"/>
          <w:lang w:eastAsia="ru-RU"/>
        </w:rPr>
        <w:t xml:space="preserve">факторов </w:t>
      </w:r>
      <w:r w:rsidR="00F27D32" w:rsidRPr="00BB28E3">
        <w:rPr>
          <w:rFonts w:ascii="Times New Roman" w:eastAsia="Times New Roman" w:hAnsi="Times New Roman" w:cs="Times New Roman"/>
          <w:color w:val="000000"/>
          <w:sz w:val="24"/>
          <w:szCs w:val="24"/>
          <w:lang w:eastAsia="ru-RU"/>
        </w:rPr>
        <w:t>на интенсивность и периодичность</w:t>
      </w:r>
      <w:r w:rsidRPr="00BB28E3">
        <w:rPr>
          <w:rFonts w:ascii="Times New Roman" w:eastAsia="Times New Roman" w:hAnsi="Times New Roman" w:cs="Times New Roman"/>
          <w:color w:val="000000"/>
          <w:sz w:val="24"/>
          <w:szCs w:val="24"/>
          <w:lang w:eastAsia="ru-RU"/>
        </w:rPr>
        <w:t xml:space="preserve"> усыхания дубрав.</w:t>
      </w:r>
    </w:p>
    <w:p w:rsidR="003E1B40" w:rsidRPr="00BB28E3" w:rsidRDefault="00A43CFE" w:rsidP="00E80981">
      <w:pPr>
        <w:pStyle w:val="af"/>
        <w:spacing w:after="0"/>
        <w:ind w:left="0"/>
        <w:jc w:val="both"/>
        <w:rPr>
          <w:rFonts w:ascii="Times New Roman" w:hAnsi="Times New Roman" w:cs="Times New Roman"/>
          <w:sz w:val="24"/>
          <w:szCs w:val="24"/>
        </w:rPr>
      </w:pPr>
      <w:r w:rsidRPr="00BB28E3">
        <w:rPr>
          <w:rFonts w:ascii="Times New Roman" w:eastAsia="Times New Roman" w:hAnsi="Times New Roman" w:cs="Times New Roman"/>
          <w:color w:val="000000"/>
          <w:sz w:val="24"/>
          <w:szCs w:val="24"/>
          <w:lang w:eastAsia="ru-RU"/>
        </w:rPr>
        <w:t xml:space="preserve">2.3. Типы деградации дубрав.                                                 </w:t>
      </w:r>
      <w:r w:rsidR="00547A48" w:rsidRPr="00BB28E3">
        <w:rPr>
          <w:rFonts w:ascii="Times New Roman" w:eastAsia="Times New Roman" w:hAnsi="Times New Roman" w:cs="Times New Roman"/>
          <w:color w:val="000000"/>
          <w:sz w:val="24"/>
          <w:szCs w:val="24"/>
          <w:lang w:eastAsia="ru-RU"/>
        </w:rPr>
        <w:t xml:space="preserve">           </w:t>
      </w:r>
      <w:r w:rsidR="00BB28E3">
        <w:rPr>
          <w:rFonts w:ascii="Times New Roman" w:eastAsia="Times New Roman" w:hAnsi="Times New Roman" w:cs="Times New Roman"/>
          <w:color w:val="000000"/>
          <w:sz w:val="24"/>
          <w:szCs w:val="24"/>
          <w:lang w:eastAsia="ru-RU"/>
        </w:rPr>
        <w:t xml:space="preserve">         </w:t>
      </w:r>
      <w:r w:rsidR="0020223D" w:rsidRPr="00BB28E3">
        <w:rPr>
          <w:rFonts w:ascii="Times New Roman" w:eastAsia="Times New Roman" w:hAnsi="Times New Roman" w:cs="Times New Roman"/>
          <w:color w:val="000000"/>
          <w:sz w:val="24"/>
          <w:szCs w:val="24"/>
          <w:lang w:eastAsia="ru-RU"/>
        </w:rPr>
        <w:t>стр. 8 - 9</w:t>
      </w:r>
    </w:p>
    <w:p w:rsidR="003E1B40" w:rsidRPr="00BB28E3" w:rsidRDefault="00A43CFE" w:rsidP="00E80981">
      <w:pPr>
        <w:pStyle w:val="ad"/>
        <w:shd w:val="clear" w:color="auto" w:fill="FFFFFF"/>
        <w:spacing w:before="0" w:after="0" w:line="276" w:lineRule="auto"/>
        <w:jc w:val="both"/>
      </w:pPr>
      <w:r w:rsidRPr="00BB28E3">
        <w:rPr>
          <w:color w:val="000000"/>
        </w:rPr>
        <w:t>2.4. Состояние биоценоза дубравы Куракинского лесопа</w:t>
      </w:r>
      <w:r w:rsidR="00547A48" w:rsidRPr="00BB28E3">
        <w:rPr>
          <w:color w:val="000000"/>
        </w:rPr>
        <w:t xml:space="preserve">рка        </w:t>
      </w:r>
      <w:r w:rsidR="00BB28E3">
        <w:rPr>
          <w:color w:val="000000"/>
        </w:rPr>
        <w:t xml:space="preserve">          </w:t>
      </w:r>
      <w:r w:rsidR="00BB28E3" w:rsidRPr="00BB28E3">
        <w:rPr>
          <w:color w:val="000000"/>
        </w:rPr>
        <w:t xml:space="preserve">стр. </w:t>
      </w:r>
      <w:r w:rsidR="0020223D" w:rsidRPr="00BB28E3">
        <w:rPr>
          <w:color w:val="000000"/>
        </w:rPr>
        <w:t>10</w:t>
      </w:r>
    </w:p>
    <w:p w:rsidR="003E1B40" w:rsidRPr="00BB28E3" w:rsidRDefault="00A43CFE" w:rsidP="00E80981">
      <w:pPr>
        <w:pStyle w:val="ad"/>
        <w:shd w:val="clear" w:color="auto" w:fill="FFFFFF"/>
        <w:spacing w:before="0" w:after="0" w:line="276" w:lineRule="auto"/>
        <w:jc w:val="both"/>
        <w:rPr>
          <w:color w:val="000000"/>
        </w:rPr>
      </w:pPr>
      <w:r w:rsidRPr="00BB28E3">
        <w:rPr>
          <w:color w:val="000000"/>
        </w:rPr>
        <w:t>на сегодняшний день (по итога</w:t>
      </w:r>
      <w:r w:rsidR="0089215B" w:rsidRPr="00BB28E3">
        <w:rPr>
          <w:color w:val="000000"/>
        </w:rPr>
        <w:t>м геоэкспедиции РГО, август, 201</w:t>
      </w:r>
      <w:r w:rsidRPr="00BB28E3">
        <w:rPr>
          <w:color w:val="000000"/>
        </w:rPr>
        <w:t>9 г.)</w:t>
      </w:r>
    </w:p>
    <w:p w:rsidR="00314FB6" w:rsidRPr="00BB28E3" w:rsidRDefault="00314FB6" w:rsidP="00E80981">
      <w:pPr>
        <w:pStyle w:val="ad"/>
        <w:shd w:val="clear" w:color="auto" w:fill="FFFFFF"/>
        <w:spacing w:before="0" w:after="0" w:line="276" w:lineRule="auto"/>
        <w:jc w:val="both"/>
        <w:rPr>
          <w:color w:val="000000"/>
        </w:rPr>
      </w:pPr>
    </w:p>
    <w:p w:rsidR="00314FB6" w:rsidRPr="00BB28E3" w:rsidRDefault="00A43CFE" w:rsidP="00547A48">
      <w:pPr>
        <w:pStyle w:val="ad"/>
        <w:shd w:val="clear" w:color="auto" w:fill="FFFFFF"/>
        <w:spacing w:before="0" w:after="0" w:line="276" w:lineRule="auto"/>
        <w:ind w:right="567"/>
        <w:jc w:val="both"/>
        <w:rPr>
          <w:color w:val="000000"/>
        </w:rPr>
      </w:pPr>
      <w:r w:rsidRPr="00BB28E3">
        <w:rPr>
          <w:color w:val="000000"/>
        </w:rPr>
        <w:t xml:space="preserve">Заключение.                                                                                          </w:t>
      </w:r>
      <w:r w:rsidR="00BB28E3">
        <w:rPr>
          <w:color w:val="000000"/>
        </w:rPr>
        <w:t xml:space="preserve">         </w:t>
      </w:r>
      <w:r w:rsidR="00547A48" w:rsidRPr="00BB28E3">
        <w:rPr>
          <w:color w:val="000000"/>
        </w:rPr>
        <w:t>стр.</w:t>
      </w:r>
      <w:r w:rsidR="0020223D" w:rsidRPr="00BB28E3">
        <w:rPr>
          <w:color w:val="000000"/>
        </w:rPr>
        <w:t>11</w:t>
      </w:r>
    </w:p>
    <w:p w:rsidR="00314FB6" w:rsidRPr="00BB28E3" w:rsidRDefault="00314FB6" w:rsidP="00E80981">
      <w:pPr>
        <w:pStyle w:val="ad"/>
        <w:shd w:val="clear" w:color="auto" w:fill="FFFFFF"/>
        <w:spacing w:before="0" w:after="0" w:line="276" w:lineRule="auto"/>
        <w:jc w:val="both"/>
        <w:rPr>
          <w:color w:val="000000"/>
        </w:rPr>
      </w:pPr>
    </w:p>
    <w:p w:rsidR="003E1B40" w:rsidRPr="00BB28E3" w:rsidRDefault="00A43CFE" w:rsidP="00547A48">
      <w:pPr>
        <w:pStyle w:val="ad"/>
        <w:shd w:val="clear" w:color="auto" w:fill="FFFFFF"/>
        <w:spacing w:before="0" w:after="0" w:line="276" w:lineRule="auto"/>
        <w:ind w:right="567"/>
        <w:jc w:val="both"/>
        <w:rPr>
          <w:color w:val="000000"/>
        </w:rPr>
      </w:pPr>
      <w:r w:rsidRPr="00BB28E3">
        <w:rPr>
          <w:color w:val="000000"/>
        </w:rPr>
        <w:t xml:space="preserve">Библиография.                                                                          </w:t>
      </w:r>
      <w:r w:rsidR="00BB28E3">
        <w:rPr>
          <w:color w:val="000000"/>
        </w:rPr>
        <w:t xml:space="preserve">                     </w:t>
      </w:r>
      <w:r w:rsidR="00547A48" w:rsidRPr="00BB28E3">
        <w:rPr>
          <w:color w:val="000000"/>
        </w:rPr>
        <w:t>стр.</w:t>
      </w:r>
      <w:r w:rsidR="00BB28E3">
        <w:rPr>
          <w:color w:val="000000"/>
        </w:rPr>
        <w:t>12</w:t>
      </w:r>
    </w:p>
    <w:p w:rsidR="00314FB6" w:rsidRPr="00BB28E3" w:rsidRDefault="00314FB6" w:rsidP="00E80981">
      <w:pPr>
        <w:pStyle w:val="ad"/>
        <w:shd w:val="clear" w:color="auto" w:fill="FFFFFF"/>
        <w:spacing w:before="0" w:after="0" w:line="276" w:lineRule="auto"/>
        <w:jc w:val="both"/>
        <w:rPr>
          <w:color w:val="000000"/>
        </w:rPr>
      </w:pPr>
    </w:p>
    <w:p w:rsidR="00820BAF" w:rsidRPr="00BB28E3" w:rsidRDefault="00A43CFE" w:rsidP="00E80981">
      <w:pPr>
        <w:pStyle w:val="ad"/>
        <w:shd w:val="clear" w:color="auto" w:fill="FFFFFF"/>
        <w:spacing w:before="0" w:after="0" w:line="276" w:lineRule="auto"/>
        <w:jc w:val="both"/>
        <w:rPr>
          <w:color w:val="000000"/>
        </w:rPr>
      </w:pPr>
      <w:r w:rsidRPr="00BB28E3">
        <w:rPr>
          <w:color w:val="000000"/>
        </w:rPr>
        <w:t>Приложение 1</w:t>
      </w:r>
    </w:p>
    <w:p w:rsidR="00820BAF" w:rsidRPr="00BB28E3" w:rsidRDefault="0020223D" w:rsidP="00E80981">
      <w:pPr>
        <w:pStyle w:val="ad"/>
        <w:shd w:val="clear" w:color="auto" w:fill="FFFFFF"/>
        <w:spacing w:before="0" w:after="0" w:line="276" w:lineRule="auto"/>
        <w:jc w:val="both"/>
        <w:rPr>
          <w:color w:val="000000"/>
        </w:rPr>
      </w:pPr>
      <w:r w:rsidRPr="00BB28E3">
        <w:rPr>
          <w:color w:val="000000"/>
        </w:rPr>
        <w:t xml:space="preserve">Приложение 2. </w:t>
      </w:r>
    </w:p>
    <w:p w:rsidR="0089215B" w:rsidRPr="00BB28E3" w:rsidRDefault="00314FB6" w:rsidP="00E80981">
      <w:pPr>
        <w:suppressAutoHyphens w:val="0"/>
        <w:spacing w:after="0"/>
        <w:jc w:val="both"/>
        <w:rPr>
          <w:rFonts w:ascii="Times New Roman" w:eastAsia="Times New Roman" w:hAnsi="Times New Roman" w:cs="Times New Roman"/>
          <w:color w:val="000000"/>
          <w:kern w:val="0"/>
          <w:sz w:val="24"/>
          <w:szCs w:val="24"/>
          <w:lang w:eastAsia="ru-RU"/>
        </w:rPr>
      </w:pPr>
      <w:r w:rsidRPr="00BB28E3">
        <w:rPr>
          <w:rFonts w:ascii="Times New Roman" w:hAnsi="Times New Roman" w:cs="Times New Roman"/>
          <w:color w:val="000000"/>
          <w:sz w:val="24"/>
          <w:szCs w:val="24"/>
        </w:rPr>
        <w:br w:type="page"/>
      </w:r>
    </w:p>
    <w:p w:rsidR="00A260E1" w:rsidRPr="00BB28E3" w:rsidRDefault="00A43CFE" w:rsidP="00547A48">
      <w:pPr>
        <w:pStyle w:val="Standard"/>
        <w:shd w:val="clear" w:color="auto" w:fill="FFFFFF"/>
        <w:spacing w:before="100" w:beforeAutospacing="1" w:after="100" w:afterAutospacing="1"/>
        <w:ind w:firstLine="709"/>
        <w:jc w:val="both"/>
        <w:rPr>
          <w:rFonts w:ascii="Times New Roman" w:eastAsia="Times New Roman" w:hAnsi="Times New Roman" w:cs="Times New Roman"/>
          <w:b/>
          <w:color w:val="000000"/>
          <w:sz w:val="24"/>
          <w:szCs w:val="24"/>
          <w:lang w:eastAsia="ru-RU"/>
        </w:rPr>
      </w:pPr>
      <w:r w:rsidRPr="00BB28E3">
        <w:rPr>
          <w:rFonts w:ascii="Times New Roman" w:eastAsia="Times New Roman" w:hAnsi="Times New Roman" w:cs="Times New Roman"/>
          <w:b/>
          <w:color w:val="000000"/>
          <w:sz w:val="24"/>
          <w:szCs w:val="24"/>
          <w:lang w:eastAsia="ru-RU"/>
        </w:rPr>
        <w:t>Введение</w:t>
      </w:r>
    </w:p>
    <w:p w:rsidR="003B6C96" w:rsidRPr="00BB28E3" w:rsidRDefault="00A43CFE" w:rsidP="00E80981">
      <w:pPr>
        <w:pStyle w:val="Standard"/>
        <w:shd w:val="clear" w:color="auto" w:fill="FFFFFF"/>
        <w:spacing w:before="100" w:beforeAutospacing="1" w:after="100" w:afterAutospacing="1"/>
        <w:ind w:firstLine="709"/>
        <w:jc w:val="both"/>
        <w:rPr>
          <w:rFonts w:ascii="Times New Roman" w:eastAsia="Times New Roman" w:hAnsi="Times New Roman" w:cs="Times New Roman"/>
          <w:color w:val="000000"/>
          <w:spacing w:val="2"/>
          <w:sz w:val="24"/>
          <w:szCs w:val="24"/>
          <w:lang w:eastAsia="ru-RU"/>
        </w:rPr>
      </w:pPr>
      <w:r w:rsidRPr="00BB28E3">
        <w:rPr>
          <w:rFonts w:ascii="Times New Roman" w:eastAsia="Times New Roman" w:hAnsi="Times New Roman" w:cs="Times New Roman"/>
          <w:color w:val="000000"/>
          <w:sz w:val="24"/>
          <w:szCs w:val="24"/>
          <w:lang w:eastAsia="ru-RU"/>
        </w:rPr>
        <w:t xml:space="preserve">Пензенская область, расположенная в пределах умеренного географического пояса на границе лесной и степной зон, характеризуется большим </w:t>
      </w:r>
      <w:r w:rsidR="00CF3A1F" w:rsidRPr="00BB28E3">
        <w:rPr>
          <w:rFonts w:ascii="Times New Roman" w:eastAsia="Times New Roman" w:hAnsi="Times New Roman" w:cs="Times New Roman"/>
          <w:color w:val="000000"/>
          <w:sz w:val="24"/>
          <w:szCs w:val="24"/>
          <w:lang w:eastAsia="ru-RU"/>
        </w:rPr>
        <w:t>разнообразием природных условий</w:t>
      </w:r>
      <w:r w:rsidRPr="00BB28E3">
        <w:rPr>
          <w:rFonts w:ascii="Times New Roman" w:eastAsia="Times New Roman" w:hAnsi="Times New Roman" w:cs="Times New Roman"/>
          <w:color w:val="000000"/>
          <w:sz w:val="24"/>
          <w:szCs w:val="24"/>
          <w:lang w:eastAsia="ru-RU"/>
        </w:rPr>
        <w:t>. Смешанные, хвойные и широколиственные леса занимают 21,4% территории. Среди лесообразующих пород главенствующая роль принадлежит сосне (31%) и дубу (19%). Значение лесов не столько сырьевое, сколько водоохранное, почвозащитное и рекреационное. К сожалению, естественные экосистемы лесов</w:t>
      </w:r>
      <w:r w:rsidR="00CF3A1F" w:rsidRPr="00BB28E3">
        <w:rPr>
          <w:rFonts w:ascii="Times New Roman" w:eastAsia="Times New Roman" w:hAnsi="Times New Roman" w:cs="Times New Roman"/>
          <w:color w:val="000000"/>
          <w:sz w:val="24"/>
          <w:szCs w:val="24"/>
          <w:lang w:eastAsia="ru-RU"/>
        </w:rPr>
        <w:t xml:space="preserve"> </w:t>
      </w:r>
      <w:r w:rsidRPr="00BB28E3">
        <w:rPr>
          <w:rFonts w:ascii="Times New Roman" w:eastAsia="Times New Roman" w:hAnsi="Times New Roman" w:cs="Times New Roman"/>
          <w:color w:val="000000"/>
          <w:sz w:val="24"/>
          <w:szCs w:val="24"/>
          <w:lang w:eastAsia="ru-RU"/>
        </w:rPr>
        <w:t>сильно нарушены. Общая площадь особо охраняемых территорий Пензенской области составляет 16,6 тыс. га, (8,3 тыс. га ООПТ регионального значения) из о</w:t>
      </w:r>
      <w:r w:rsidR="00CF3A1F" w:rsidRPr="00BB28E3">
        <w:rPr>
          <w:rFonts w:ascii="Times New Roman" w:eastAsia="Times New Roman" w:hAnsi="Times New Roman" w:cs="Times New Roman"/>
          <w:color w:val="000000"/>
          <w:sz w:val="24"/>
          <w:szCs w:val="24"/>
          <w:lang w:eastAsia="ru-RU"/>
        </w:rPr>
        <w:t xml:space="preserve">бщей площади Пензенской области. </w:t>
      </w:r>
      <w:r w:rsidRPr="00BB28E3">
        <w:rPr>
          <w:rFonts w:ascii="Times New Roman" w:eastAsia="Times New Roman" w:hAnsi="Times New Roman" w:cs="Times New Roman"/>
          <w:color w:val="000000"/>
          <w:sz w:val="24"/>
          <w:szCs w:val="24"/>
          <w:lang w:eastAsia="ru-RU"/>
        </w:rPr>
        <w:t xml:space="preserve">Они </w:t>
      </w:r>
      <w:r w:rsidRPr="00BB28E3">
        <w:rPr>
          <w:rFonts w:ascii="Times New Roman" w:eastAsia="Times New Roman" w:hAnsi="Times New Roman" w:cs="Times New Roman"/>
          <w:color w:val="000000"/>
          <w:spacing w:val="2"/>
          <w:sz w:val="24"/>
          <w:szCs w:val="24"/>
          <w:lang w:eastAsia="ru-RU"/>
        </w:rPr>
        <w:t>поддерживают ландшафтное и биологическое разнообразие, препятствуют усилению негативных процессов [1].</w:t>
      </w:r>
    </w:p>
    <w:p w:rsidR="00E4268B" w:rsidRPr="00BB28E3" w:rsidRDefault="00F56AD3" w:rsidP="00E80981">
      <w:pPr>
        <w:spacing w:before="100" w:beforeAutospacing="1" w:after="100" w:afterAutospacing="1"/>
        <w:ind w:firstLine="709"/>
        <w:jc w:val="both"/>
        <w:rPr>
          <w:rFonts w:ascii="Times New Roman" w:eastAsia="Times New Roman" w:hAnsi="Times New Roman" w:cs="Times New Roman"/>
          <w:kern w:val="0"/>
          <w:sz w:val="24"/>
          <w:szCs w:val="24"/>
          <w:lang w:eastAsia="ru-RU"/>
        </w:rPr>
      </w:pPr>
      <w:r w:rsidRPr="00BB28E3">
        <w:rPr>
          <w:rFonts w:ascii="Times New Roman" w:eastAsia="Times New Roman" w:hAnsi="Times New Roman" w:cs="Times New Roman"/>
          <w:b/>
          <w:i/>
          <w:color w:val="000000"/>
          <w:sz w:val="24"/>
          <w:szCs w:val="24"/>
          <w:lang w:eastAsia="ru-RU"/>
        </w:rPr>
        <w:t xml:space="preserve">Актуальность работы </w:t>
      </w:r>
      <w:r w:rsidRPr="00BB28E3">
        <w:rPr>
          <w:rFonts w:ascii="Times New Roman" w:eastAsia="Times New Roman" w:hAnsi="Times New Roman" w:cs="Times New Roman"/>
          <w:color w:val="000000"/>
          <w:sz w:val="24"/>
          <w:szCs w:val="24"/>
          <w:lang w:eastAsia="ru-RU"/>
        </w:rPr>
        <w:t xml:space="preserve">в том, что данная проблема не рассматривается на должном уровне и теми организациями, которые должны быть заинтересованы в сохранении самого сложного из экосистем области – биоценоза дубравы Куракинского лесопарка. Рассматривая задачи сохранения природного объекта, мы популяризируем </w:t>
      </w:r>
      <w:r w:rsidRPr="00BB28E3">
        <w:rPr>
          <w:rFonts w:ascii="Times New Roman" w:eastAsia="Times New Roman" w:hAnsi="Times New Roman" w:cs="Times New Roman"/>
          <w:kern w:val="0"/>
          <w:sz w:val="24"/>
          <w:szCs w:val="24"/>
          <w:lang w:eastAsia="ru-RU"/>
        </w:rPr>
        <w:t>изучение объекта природного и культурного значения Пензенской области "Куракинский лесопарк", ведь учёными сделаны предварительные выводы о вымирании дубравы, возраст которой более 400 лет.</w:t>
      </w:r>
    </w:p>
    <w:p w:rsidR="003B6C96" w:rsidRPr="00BB28E3" w:rsidRDefault="00A43CFE" w:rsidP="00E80981">
      <w:pPr>
        <w:pStyle w:val="Standard"/>
        <w:shd w:val="clear" w:color="auto" w:fill="FFFFFF"/>
        <w:spacing w:before="100" w:beforeAutospacing="1" w:after="100" w:afterAutospacing="1"/>
        <w:ind w:firstLine="709"/>
        <w:jc w:val="both"/>
        <w:rPr>
          <w:rFonts w:ascii="Times New Roman" w:eastAsia="Times New Roman" w:hAnsi="Times New Roman" w:cs="Times New Roman"/>
          <w:color w:val="000000"/>
          <w:sz w:val="24"/>
          <w:szCs w:val="24"/>
          <w:lang w:eastAsia="ru-RU"/>
        </w:rPr>
      </w:pPr>
      <w:r w:rsidRPr="00BB28E3">
        <w:rPr>
          <w:rFonts w:ascii="Times New Roman" w:eastAsia="Times New Roman" w:hAnsi="Times New Roman" w:cs="Times New Roman"/>
          <w:i/>
          <w:color w:val="000000"/>
          <w:sz w:val="24"/>
          <w:szCs w:val="24"/>
          <w:lang w:eastAsia="ru-RU"/>
        </w:rPr>
        <w:t>Цель работы:</w:t>
      </w:r>
      <w:r w:rsidRPr="00BB28E3">
        <w:rPr>
          <w:rFonts w:ascii="Times New Roman" w:eastAsia="Times New Roman" w:hAnsi="Times New Roman" w:cs="Times New Roman"/>
          <w:color w:val="000000"/>
          <w:sz w:val="24"/>
          <w:szCs w:val="24"/>
          <w:lang w:eastAsia="ru-RU"/>
        </w:rPr>
        <w:t xml:space="preserve"> выявить причину деградации дубравы Куракинского лесопарка Сердобского района Пензенской области</w:t>
      </w:r>
      <w:r w:rsidR="00A337F0" w:rsidRPr="00BB28E3">
        <w:rPr>
          <w:rFonts w:ascii="Times New Roman" w:eastAsia="Times New Roman" w:hAnsi="Times New Roman" w:cs="Times New Roman"/>
          <w:color w:val="000000"/>
          <w:sz w:val="24"/>
          <w:szCs w:val="24"/>
          <w:lang w:eastAsia="ru-RU"/>
        </w:rPr>
        <w:t>.</w:t>
      </w:r>
    </w:p>
    <w:p w:rsidR="003E1B40" w:rsidRPr="00BB28E3" w:rsidRDefault="00A43CFE" w:rsidP="00547A48">
      <w:pPr>
        <w:pStyle w:val="Standard"/>
        <w:shd w:val="clear" w:color="auto" w:fill="FFFFFF"/>
        <w:spacing w:after="0"/>
        <w:ind w:firstLine="709"/>
        <w:jc w:val="both"/>
        <w:rPr>
          <w:rFonts w:ascii="Times New Roman" w:eastAsia="Times New Roman" w:hAnsi="Times New Roman" w:cs="Times New Roman"/>
          <w:i/>
          <w:color w:val="000000"/>
          <w:sz w:val="24"/>
          <w:szCs w:val="24"/>
          <w:lang w:eastAsia="ru-RU"/>
        </w:rPr>
      </w:pPr>
      <w:r w:rsidRPr="00BB28E3">
        <w:rPr>
          <w:rFonts w:ascii="Times New Roman" w:eastAsia="Times New Roman" w:hAnsi="Times New Roman" w:cs="Times New Roman"/>
          <w:i/>
          <w:color w:val="000000"/>
          <w:sz w:val="24"/>
          <w:szCs w:val="24"/>
          <w:lang w:eastAsia="ru-RU"/>
        </w:rPr>
        <w:t>Задачи работы:</w:t>
      </w:r>
    </w:p>
    <w:p w:rsidR="003E1B40" w:rsidRPr="00BB28E3" w:rsidRDefault="00A43CFE" w:rsidP="00547A48">
      <w:pPr>
        <w:pStyle w:val="Standard"/>
        <w:shd w:val="clear" w:color="auto" w:fill="FFFFFF"/>
        <w:spacing w:after="0"/>
        <w:ind w:firstLine="709"/>
        <w:jc w:val="both"/>
        <w:rPr>
          <w:rFonts w:ascii="Times New Roman" w:eastAsia="Times New Roman" w:hAnsi="Times New Roman" w:cs="Times New Roman"/>
          <w:color w:val="000000"/>
          <w:sz w:val="24"/>
          <w:szCs w:val="24"/>
          <w:lang w:eastAsia="ru-RU"/>
        </w:rPr>
      </w:pPr>
      <w:r w:rsidRPr="00BB28E3">
        <w:rPr>
          <w:rFonts w:ascii="Times New Roman" w:eastAsia="Times New Roman" w:hAnsi="Times New Roman" w:cs="Times New Roman"/>
          <w:color w:val="000000"/>
          <w:sz w:val="24"/>
          <w:szCs w:val="24"/>
          <w:lang w:eastAsia="ru-RU"/>
        </w:rPr>
        <w:t xml:space="preserve">1) </w:t>
      </w:r>
      <w:r w:rsidR="0089215B" w:rsidRPr="00BB28E3">
        <w:rPr>
          <w:rFonts w:ascii="Times New Roman" w:eastAsia="Times New Roman" w:hAnsi="Times New Roman" w:cs="Times New Roman"/>
          <w:color w:val="000000"/>
          <w:sz w:val="24"/>
          <w:szCs w:val="24"/>
          <w:lang w:eastAsia="ru-RU"/>
        </w:rPr>
        <w:t>познакомиться с паспортом Куракинского лесопарка;</w:t>
      </w:r>
    </w:p>
    <w:p w:rsidR="0089215B" w:rsidRPr="00BB28E3" w:rsidRDefault="00A43CFE" w:rsidP="00547A48">
      <w:pPr>
        <w:pStyle w:val="Standard"/>
        <w:shd w:val="clear" w:color="auto" w:fill="FFFFFF"/>
        <w:spacing w:after="0"/>
        <w:ind w:firstLine="709"/>
        <w:jc w:val="both"/>
        <w:rPr>
          <w:rFonts w:ascii="Times New Roman" w:eastAsia="Times New Roman" w:hAnsi="Times New Roman" w:cs="Times New Roman"/>
          <w:color w:val="000000"/>
          <w:sz w:val="24"/>
          <w:szCs w:val="24"/>
          <w:lang w:eastAsia="ru-RU"/>
        </w:rPr>
      </w:pPr>
      <w:r w:rsidRPr="00BB28E3">
        <w:rPr>
          <w:rFonts w:ascii="Times New Roman" w:eastAsia="Times New Roman" w:hAnsi="Times New Roman" w:cs="Times New Roman"/>
          <w:color w:val="000000"/>
          <w:sz w:val="24"/>
          <w:szCs w:val="24"/>
          <w:lang w:eastAsia="ru-RU"/>
        </w:rPr>
        <w:t xml:space="preserve">2) </w:t>
      </w:r>
      <w:r w:rsidR="0089215B" w:rsidRPr="00BB28E3">
        <w:rPr>
          <w:rFonts w:ascii="Times New Roman" w:eastAsia="Times New Roman" w:hAnsi="Times New Roman" w:cs="Times New Roman"/>
          <w:color w:val="000000"/>
          <w:sz w:val="24"/>
          <w:szCs w:val="24"/>
          <w:lang w:eastAsia="ru-RU"/>
        </w:rPr>
        <w:t>изучить литературу по данной теме, подобрать материал;</w:t>
      </w:r>
    </w:p>
    <w:p w:rsidR="003E1B40" w:rsidRPr="00BB28E3" w:rsidRDefault="00A43CFE" w:rsidP="00547A48">
      <w:pPr>
        <w:pStyle w:val="Standard"/>
        <w:shd w:val="clear" w:color="auto" w:fill="FFFFFF"/>
        <w:spacing w:after="0"/>
        <w:ind w:firstLine="709"/>
        <w:jc w:val="both"/>
        <w:rPr>
          <w:rFonts w:ascii="Times New Roman" w:hAnsi="Times New Roman" w:cs="Times New Roman"/>
          <w:sz w:val="24"/>
          <w:szCs w:val="24"/>
        </w:rPr>
      </w:pPr>
      <w:r w:rsidRPr="00BB28E3">
        <w:rPr>
          <w:rFonts w:ascii="Times New Roman" w:eastAsia="Times New Roman" w:hAnsi="Times New Roman" w:cs="Times New Roman"/>
          <w:color w:val="000000"/>
          <w:sz w:val="24"/>
          <w:szCs w:val="24"/>
          <w:lang w:eastAsia="ru-RU"/>
        </w:rPr>
        <w:t xml:space="preserve">3) обработать материалы геоэкспедиции, проходившей в августе 2019 года под руководством преподавателя ЕНФ ПГУ, </w:t>
      </w:r>
      <w:r w:rsidRPr="00BB28E3">
        <w:rPr>
          <w:rFonts w:ascii="Times New Roman" w:eastAsia="Times New Roman" w:hAnsi="Times New Roman" w:cs="Times New Roman"/>
          <w:sz w:val="24"/>
          <w:szCs w:val="24"/>
          <w:lang w:eastAsia="ru-RU"/>
        </w:rPr>
        <w:t>руководителя геоэкологической комиссии Пензенского областного отделения РГО, к.г.н. Серафимы Николаевны Артёмовой;</w:t>
      </w:r>
    </w:p>
    <w:p w:rsidR="00A260E1" w:rsidRPr="00BB28E3" w:rsidRDefault="00A43CFE" w:rsidP="00547A48">
      <w:pPr>
        <w:pStyle w:val="Standard"/>
        <w:shd w:val="clear" w:color="auto" w:fill="FFFFFF"/>
        <w:spacing w:after="0"/>
        <w:ind w:firstLine="709"/>
        <w:jc w:val="both"/>
        <w:rPr>
          <w:rFonts w:ascii="Times New Roman" w:eastAsia="Times New Roman" w:hAnsi="Times New Roman" w:cs="Times New Roman"/>
          <w:color w:val="000000"/>
          <w:sz w:val="24"/>
          <w:szCs w:val="24"/>
          <w:lang w:eastAsia="ru-RU"/>
        </w:rPr>
      </w:pPr>
      <w:r w:rsidRPr="00BB28E3">
        <w:rPr>
          <w:rFonts w:ascii="Times New Roman" w:eastAsia="Times New Roman" w:hAnsi="Times New Roman" w:cs="Times New Roman"/>
          <w:color w:val="000000"/>
          <w:sz w:val="24"/>
          <w:szCs w:val="24"/>
          <w:lang w:eastAsia="ru-RU"/>
        </w:rPr>
        <w:t>4) выявить причины деградации дубрав</w:t>
      </w:r>
      <w:r w:rsidR="003B6C96" w:rsidRPr="00BB28E3">
        <w:rPr>
          <w:rFonts w:ascii="Times New Roman" w:eastAsia="Times New Roman" w:hAnsi="Times New Roman" w:cs="Times New Roman"/>
          <w:color w:val="000000"/>
          <w:sz w:val="24"/>
          <w:szCs w:val="24"/>
          <w:lang w:eastAsia="ru-RU"/>
        </w:rPr>
        <w:t>ы</w:t>
      </w:r>
      <w:r w:rsidRPr="00BB28E3">
        <w:rPr>
          <w:rFonts w:ascii="Times New Roman" w:eastAsia="Times New Roman" w:hAnsi="Times New Roman" w:cs="Times New Roman"/>
          <w:color w:val="000000"/>
          <w:sz w:val="24"/>
          <w:szCs w:val="24"/>
          <w:lang w:eastAsia="ru-RU"/>
        </w:rPr>
        <w:t xml:space="preserve"> Куракинского лесопарка.</w:t>
      </w:r>
    </w:p>
    <w:p w:rsidR="00CF3A1F" w:rsidRPr="00BB28E3" w:rsidRDefault="003B6C96" w:rsidP="00547A48">
      <w:pPr>
        <w:pStyle w:val="Standard"/>
        <w:shd w:val="clear" w:color="auto" w:fill="FFFFFF"/>
        <w:spacing w:after="0"/>
        <w:ind w:firstLine="709"/>
        <w:jc w:val="both"/>
        <w:rPr>
          <w:rFonts w:ascii="Times New Roman" w:eastAsiaTheme="minorHAnsi" w:hAnsi="Times New Roman" w:cs="Times New Roman"/>
          <w:kern w:val="0"/>
          <w:sz w:val="24"/>
          <w:szCs w:val="24"/>
        </w:rPr>
      </w:pPr>
      <w:r w:rsidRPr="00BB28E3">
        <w:rPr>
          <w:rFonts w:ascii="Times New Roman" w:eastAsiaTheme="minorHAnsi" w:hAnsi="Times New Roman" w:cs="Times New Roman"/>
          <w:i/>
          <w:kern w:val="0"/>
          <w:sz w:val="24"/>
          <w:szCs w:val="24"/>
        </w:rPr>
        <w:t>Методы</w:t>
      </w:r>
      <w:r w:rsidRPr="00BB28E3">
        <w:rPr>
          <w:rFonts w:ascii="Times New Roman" w:eastAsiaTheme="minorHAnsi" w:hAnsi="Times New Roman" w:cs="Times New Roman"/>
          <w:kern w:val="0"/>
          <w:sz w:val="24"/>
          <w:szCs w:val="24"/>
        </w:rPr>
        <w:t xml:space="preserve"> работы:</w:t>
      </w:r>
      <w:r w:rsidR="00CF3A1F" w:rsidRPr="00BB28E3">
        <w:rPr>
          <w:rFonts w:ascii="Times New Roman" w:eastAsiaTheme="minorHAnsi" w:hAnsi="Times New Roman" w:cs="Times New Roman"/>
          <w:kern w:val="0"/>
          <w:sz w:val="24"/>
          <w:szCs w:val="24"/>
        </w:rPr>
        <w:t xml:space="preserve"> 1) </w:t>
      </w:r>
      <w:r w:rsidRPr="00BB28E3">
        <w:rPr>
          <w:rFonts w:ascii="Times New Roman" w:eastAsiaTheme="minorHAnsi" w:hAnsi="Times New Roman" w:cs="Times New Roman"/>
          <w:kern w:val="0"/>
          <w:sz w:val="24"/>
          <w:szCs w:val="24"/>
        </w:rPr>
        <w:t>аналитический метод;</w:t>
      </w:r>
      <w:r w:rsidR="00CF3A1F" w:rsidRPr="00BB28E3">
        <w:rPr>
          <w:rFonts w:ascii="Times New Roman" w:eastAsiaTheme="minorHAnsi" w:hAnsi="Times New Roman" w:cs="Times New Roman"/>
          <w:kern w:val="0"/>
          <w:sz w:val="24"/>
          <w:szCs w:val="24"/>
        </w:rPr>
        <w:t xml:space="preserve"> 2) </w:t>
      </w:r>
      <w:r w:rsidRPr="00BB28E3">
        <w:rPr>
          <w:rFonts w:ascii="Times New Roman" w:eastAsiaTheme="minorHAnsi" w:hAnsi="Times New Roman" w:cs="Times New Roman"/>
          <w:kern w:val="0"/>
          <w:sz w:val="24"/>
          <w:szCs w:val="24"/>
        </w:rPr>
        <w:t>сравнительный метод;</w:t>
      </w:r>
    </w:p>
    <w:p w:rsidR="00E4268B" w:rsidRPr="00BB28E3" w:rsidRDefault="00CF3A1F" w:rsidP="00547A48">
      <w:pPr>
        <w:pStyle w:val="Standard"/>
        <w:shd w:val="clear" w:color="auto" w:fill="FFFFFF"/>
        <w:spacing w:after="0"/>
        <w:ind w:firstLine="709"/>
        <w:jc w:val="both"/>
        <w:rPr>
          <w:rFonts w:ascii="Times New Roman" w:eastAsia="Times New Roman" w:hAnsi="Times New Roman" w:cs="Times New Roman"/>
          <w:color w:val="000000"/>
          <w:sz w:val="24"/>
          <w:szCs w:val="24"/>
          <w:lang w:eastAsia="ru-RU"/>
        </w:rPr>
      </w:pPr>
      <w:r w:rsidRPr="00BB28E3">
        <w:rPr>
          <w:rFonts w:ascii="Times New Roman" w:eastAsiaTheme="minorHAnsi" w:hAnsi="Times New Roman" w:cs="Times New Roman"/>
          <w:kern w:val="0"/>
          <w:sz w:val="24"/>
          <w:szCs w:val="24"/>
        </w:rPr>
        <w:t xml:space="preserve">3) </w:t>
      </w:r>
      <w:r w:rsidR="003B6C96" w:rsidRPr="00BB28E3">
        <w:rPr>
          <w:rFonts w:ascii="Times New Roman" w:eastAsiaTheme="minorHAnsi" w:hAnsi="Times New Roman" w:cs="Times New Roman"/>
          <w:kern w:val="0"/>
          <w:sz w:val="24"/>
          <w:szCs w:val="24"/>
        </w:rPr>
        <w:t>картографический (способ ареалов).</w:t>
      </w:r>
    </w:p>
    <w:p w:rsidR="00E4268B" w:rsidRPr="00BB28E3" w:rsidRDefault="00E4268B" w:rsidP="00547A48">
      <w:pPr>
        <w:widowControl/>
        <w:suppressAutoHyphens w:val="0"/>
        <w:autoSpaceDN/>
        <w:spacing w:after="0"/>
        <w:ind w:firstLine="709"/>
        <w:jc w:val="both"/>
        <w:textAlignment w:val="auto"/>
        <w:rPr>
          <w:rFonts w:ascii="Times New Roman" w:eastAsia="Times New Roman" w:hAnsi="Times New Roman" w:cs="Times New Roman"/>
          <w:color w:val="000000"/>
          <w:sz w:val="24"/>
          <w:szCs w:val="24"/>
          <w:lang w:eastAsia="ru-RU"/>
        </w:rPr>
      </w:pPr>
      <w:r w:rsidRPr="00BB28E3">
        <w:rPr>
          <w:rFonts w:ascii="Times New Roman" w:eastAsiaTheme="minorHAnsi" w:hAnsi="Times New Roman" w:cs="Times New Roman"/>
          <w:i/>
          <w:kern w:val="0"/>
          <w:sz w:val="24"/>
          <w:szCs w:val="24"/>
        </w:rPr>
        <w:t>Объект</w:t>
      </w:r>
      <w:r w:rsidRPr="00BB28E3">
        <w:rPr>
          <w:rFonts w:ascii="Times New Roman" w:eastAsiaTheme="minorHAnsi" w:hAnsi="Times New Roman" w:cs="Times New Roman"/>
          <w:kern w:val="0"/>
          <w:sz w:val="24"/>
          <w:szCs w:val="24"/>
        </w:rPr>
        <w:t>:</w:t>
      </w:r>
      <w:r w:rsidRPr="00BB28E3">
        <w:rPr>
          <w:rFonts w:ascii="Times New Roman" w:eastAsia="Times New Roman" w:hAnsi="Times New Roman" w:cs="Times New Roman"/>
          <w:color w:val="000000"/>
          <w:sz w:val="24"/>
          <w:szCs w:val="24"/>
          <w:lang w:eastAsia="ru-RU"/>
        </w:rPr>
        <w:t xml:space="preserve"> дубрава Куракинского лесопарка.</w:t>
      </w:r>
    </w:p>
    <w:p w:rsidR="00E4268B" w:rsidRPr="00BB28E3" w:rsidRDefault="00E4268B" w:rsidP="00547A48">
      <w:pPr>
        <w:widowControl/>
        <w:suppressAutoHyphens w:val="0"/>
        <w:autoSpaceDN/>
        <w:spacing w:after="0"/>
        <w:ind w:firstLine="709"/>
        <w:jc w:val="both"/>
        <w:textAlignment w:val="auto"/>
        <w:rPr>
          <w:rFonts w:ascii="Times New Roman" w:eastAsiaTheme="minorHAnsi" w:hAnsi="Times New Roman" w:cs="Times New Roman"/>
          <w:kern w:val="0"/>
          <w:sz w:val="24"/>
          <w:szCs w:val="24"/>
        </w:rPr>
      </w:pPr>
      <w:r w:rsidRPr="00BB28E3">
        <w:rPr>
          <w:rFonts w:ascii="Times New Roman" w:eastAsiaTheme="minorHAnsi" w:hAnsi="Times New Roman" w:cs="Times New Roman"/>
          <w:i/>
          <w:kern w:val="0"/>
          <w:sz w:val="24"/>
          <w:szCs w:val="24"/>
        </w:rPr>
        <w:t xml:space="preserve">Предмет: </w:t>
      </w:r>
      <w:r w:rsidRPr="00BB28E3">
        <w:rPr>
          <w:rFonts w:ascii="Times New Roman" w:eastAsiaTheme="minorHAnsi" w:hAnsi="Times New Roman" w:cs="Times New Roman"/>
          <w:kern w:val="0"/>
          <w:sz w:val="24"/>
          <w:szCs w:val="24"/>
        </w:rPr>
        <w:t xml:space="preserve">экологическое состояние биоценоза дубравы лесопарка. </w:t>
      </w:r>
    </w:p>
    <w:p w:rsidR="00F56AD3" w:rsidRPr="00BB28E3" w:rsidRDefault="00A43CFE" w:rsidP="00547A48">
      <w:pPr>
        <w:widowControl/>
        <w:suppressAutoHyphens w:val="0"/>
        <w:autoSpaceDN/>
        <w:spacing w:after="0"/>
        <w:ind w:firstLine="709"/>
        <w:jc w:val="both"/>
        <w:textAlignment w:val="auto"/>
        <w:rPr>
          <w:rFonts w:ascii="Times New Roman" w:eastAsiaTheme="minorHAnsi" w:hAnsi="Times New Roman" w:cs="Times New Roman"/>
          <w:kern w:val="0"/>
          <w:sz w:val="24"/>
          <w:szCs w:val="24"/>
        </w:rPr>
      </w:pPr>
      <w:r w:rsidRPr="00BB28E3">
        <w:rPr>
          <w:rFonts w:ascii="Times New Roman" w:eastAsia="Times New Roman" w:hAnsi="Times New Roman" w:cs="Times New Roman"/>
          <w:i/>
          <w:kern w:val="0"/>
          <w:sz w:val="24"/>
          <w:szCs w:val="24"/>
          <w:lang w:eastAsia="ru-RU"/>
        </w:rPr>
        <w:t>Практическая значимость</w:t>
      </w:r>
      <w:r w:rsidRPr="00BB28E3">
        <w:rPr>
          <w:rFonts w:ascii="Times New Roman" w:eastAsia="Times New Roman" w:hAnsi="Times New Roman" w:cs="Times New Roman"/>
          <w:kern w:val="0"/>
          <w:sz w:val="24"/>
          <w:szCs w:val="24"/>
          <w:lang w:eastAsia="ru-RU"/>
        </w:rPr>
        <w:t xml:space="preserve"> работы </w:t>
      </w:r>
      <w:r w:rsidR="00314FB6" w:rsidRPr="00BB28E3">
        <w:rPr>
          <w:rFonts w:ascii="Times New Roman" w:eastAsia="Times New Roman" w:hAnsi="Times New Roman" w:cs="Times New Roman"/>
          <w:kern w:val="0"/>
          <w:sz w:val="24"/>
          <w:szCs w:val="24"/>
          <w:lang w:eastAsia="ru-RU"/>
        </w:rPr>
        <w:t xml:space="preserve">состоит </w:t>
      </w:r>
      <w:r w:rsidRPr="00BB28E3">
        <w:rPr>
          <w:rFonts w:ascii="Times New Roman" w:eastAsia="Times New Roman" w:hAnsi="Times New Roman" w:cs="Times New Roman"/>
          <w:kern w:val="0"/>
          <w:sz w:val="24"/>
          <w:szCs w:val="24"/>
          <w:lang w:eastAsia="ru-RU"/>
        </w:rPr>
        <w:t>в том, что исследования проводились на местности, собран основной материал для анализа видового состава дубравы, состоянии дубравы на сегодняшний день, геоэкологическом состоянии всех компонентов природы уникального парка.</w:t>
      </w:r>
      <w:bookmarkStart w:id="1" w:name="_Hlk32519991"/>
      <w:bookmarkEnd w:id="0"/>
    </w:p>
    <w:p w:rsidR="00547A48" w:rsidRPr="00BB28E3" w:rsidRDefault="00547A48" w:rsidP="00547A48">
      <w:pPr>
        <w:suppressAutoHyphens w:val="0"/>
        <w:spacing w:after="0"/>
        <w:jc w:val="both"/>
        <w:rPr>
          <w:rFonts w:ascii="Times New Roman" w:eastAsia="Times New Roman" w:hAnsi="Times New Roman" w:cs="Times New Roman"/>
          <w:kern w:val="0"/>
          <w:sz w:val="24"/>
          <w:szCs w:val="24"/>
          <w:lang w:eastAsia="ru-RU"/>
        </w:rPr>
      </w:pPr>
    </w:p>
    <w:p w:rsidR="00BB28E3" w:rsidRDefault="00BB28E3" w:rsidP="00547A48">
      <w:pPr>
        <w:suppressAutoHyphens w:val="0"/>
        <w:spacing w:after="0"/>
        <w:jc w:val="both"/>
        <w:rPr>
          <w:rFonts w:ascii="Times New Roman" w:eastAsia="Times New Roman" w:hAnsi="Times New Roman" w:cs="Times New Roman"/>
          <w:b/>
          <w:color w:val="000000"/>
          <w:sz w:val="24"/>
          <w:szCs w:val="24"/>
          <w:lang w:eastAsia="ru-RU"/>
        </w:rPr>
      </w:pPr>
    </w:p>
    <w:p w:rsidR="00BB28E3" w:rsidRDefault="00BB28E3" w:rsidP="00547A48">
      <w:pPr>
        <w:suppressAutoHyphens w:val="0"/>
        <w:spacing w:after="0"/>
        <w:jc w:val="both"/>
        <w:rPr>
          <w:rFonts w:ascii="Times New Roman" w:eastAsia="Times New Roman" w:hAnsi="Times New Roman" w:cs="Times New Roman"/>
          <w:b/>
          <w:color w:val="000000"/>
          <w:sz w:val="24"/>
          <w:szCs w:val="24"/>
          <w:lang w:eastAsia="ru-RU"/>
        </w:rPr>
      </w:pPr>
    </w:p>
    <w:p w:rsidR="00BB28E3" w:rsidRDefault="00BB28E3" w:rsidP="00547A48">
      <w:pPr>
        <w:suppressAutoHyphens w:val="0"/>
        <w:spacing w:after="0"/>
        <w:jc w:val="both"/>
        <w:rPr>
          <w:rFonts w:ascii="Times New Roman" w:eastAsia="Times New Roman" w:hAnsi="Times New Roman" w:cs="Times New Roman"/>
          <w:b/>
          <w:color w:val="000000"/>
          <w:sz w:val="24"/>
          <w:szCs w:val="24"/>
          <w:lang w:eastAsia="ru-RU"/>
        </w:rPr>
      </w:pPr>
    </w:p>
    <w:p w:rsidR="00BB28E3" w:rsidRDefault="00BB28E3" w:rsidP="00547A48">
      <w:pPr>
        <w:suppressAutoHyphens w:val="0"/>
        <w:spacing w:after="0"/>
        <w:jc w:val="both"/>
        <w:rPr>
          <w:rFonts w:ascii="Times New Roman" w:eastAsia="Times New Roman" w:hAnsi="Times New Roman" w:cs="Times New Roman"/>
          <w:b/>
          <w:color w:val="000000"/>
          <w:sz w:val="24"/>
          <w:szCs w:val="24"/>
          <w:lang w:eastAsia="ru-RU"/>
        </w:rPr>
      </w:pPr>
    </w:p>
    <w:p w:rsidR="00BB28E3" w:rsidRDefault="00BB28E3" w:rsidP="00547A48">
      <w:pPr>
        <w:suppressAutoHyphens w:val="0"/>
        <w:spacing w:after="0"/>
        <w:jc w:val="both"/>
        <w:rPr>
          <w:rFonts w:ascii="Times New Roman" w:eastAsia="Times New Roman" w:hAnsi="Times New Roman" w:cs="Times New Roman"/>
          <w:b/>
          <w:color w:val="000000"/>
          <w:sz w:val="24"/>
          <w:szCs w:val="24"/>
          <w:lang w:eastAsia="ru-RU"/>
        </w:rPr>
      </w:pPr>
    </w:p>
    <w:p w:rsidR="00BB28E3" w:rsidRDefault="00BB28E3" w:rsidP="00547A48">
      <w:pPr>
        <w:suppressAutoHyphens w:val="0"/>
        <w:spacing w:after="0"/>
        <w:jc w:val="both"/>
        <w:rPr>
          <w:rFonts w:ascii="Times New Roman" w:eastAsia="Times New Roman" w:hAnsi="Times New Roman" w:cs="Times New Roman"/>
          <w:b/>
          <w:color w:val="000000"/>
          <w:sz w:val="24"/>
          <w:szCs w:val="24"/>
          <w:lang w:eastAsia="ru-RU"/>
        </w:rPr>
      </w:pPr>
    </w:p>
    <w:p w:rsidR="003E1B40" w:rsidRPr="00BB28E3" w:rsidRDefault="00A43CFE" w:rsidP="00547A48">
      <w:pPr>
        <w:suppressAutoHyphens w:val="0"/>
        <w:spacing w:after="0"/>
        <w:jc w:val="both"/>
        <w:rPr>
          <w:rFonts w:ascii="Times New Roman" w:eastAsia="Times New Roman" w:hAnsi="Times New Roman" w:cs="Times New Roman"/>
          <w:kern w:val="0"/>
          <w:sz w:val="24"/>
          <w:szCs w:val="24"/>
          <w:lang w:eastAsia="ru-RU"/>
        </w:rPr>
      </w:pPr>
      <w:r w:rsidRPr="00BB28E3">
        <w:rPr>
          <w:rFonts w:ascii="Times New Roman" w:eastAsia="Times New Roman" w:hAnsi="Times New Roman" w:cs="Times New Roman"/>
          <w:b/>
          <w:color w:val="000000"/>
          <w:sz w:val="24"/>
          <w:szCs w:val="24"/>
          <w:lang w:eastAsia="ru-RU"/>
        </w:rPr>
        <w:t>Глава 1. Общая характеристика Куракинского лесопарка.</w:t>
      </w:r>
    </w:p>
    <w:p w:rsidR="003E1B40" w:rsidRPr="00BB28E3" w:rsidRDefault="00A43CFE" w:rsidP="00E80981">
      <w:pPr>
        <w:pStyle w:val="Standard"/>
        <w:numPr>
          <w:ilvl w:val="1"/>
          <w:numId w:val="2"/>
        </w:numPr>
        <w:shd w:val="clear" w:color="auto" w:fill="FFFFFF"/>
        <w:spacing w:before="100" w:beforeAutospacing="1" w:after="100" w:afterAutospacing="1"/>
        <w:ind w:left="0" w:firstLine="709"/>
        <w:jc w:val="both"/>
        <w:rPr>
          <w:rFonts w:ascii="Times New Roman" w:eastAsia="Times New Roman" w:hAnsi="Times New Roman" w:cs="Times New Roman"/>
          <w:b/>
          <w:color w:val="000000"/>
          <w:sz w:val="24"/>
          <w:szCs w:val="24"/>
          <w:lang w:eastAsia="ru-RU"/>
        </w:rPr>
      </w:pPr>
      <w:r w:rsidRPr="00BB28E3">
        <w:rPr>
          <w:rFonts w:ascii="Times New Roman" w:eastAsia="Times New Roman" w:hAnsi="Times New Roman" w:cs="Times New Roman"/>
          <w:b/>
          <w:color w:val="000000"/>
          <w:sz w:val="24"/>
          <w:szCs w:val="24"/>
          <w:lang w:eastAsia="ru-RU"/>
        </w:rPr>
        <w:t xml:space="preserve"> История создания уникального памятника природы Пензенской области.</w:t>
      </w:r>
    </w:p>
    <w:p w:rsidR="003E1B40" w:rsidRPr="00BB28E3" w:rsidRDefault="00A43CFE" w:rsidP="00E80981">
      <w:pPr>
        <w:shd w:val="clear" w:color="auto" w:fill="FFFFFF"/>
        <w:spacing w:before="100" w:beforeAutospacing="1" w:after="100" w:afterAutospacing="1"/>
        <w:ind w:firstLine="709"/>
        <w:jc w:val="both"/>
        <w:rPr>
          <w:rFonts w:ascii="Times New Roman" w:hAnsi="Times New Roman" w:cs="Times New Roman"/>
          <w:sz w:val="24"/>
          <w:szCs w:val="24"/>
        </w:rPr>
      </w:pPr>
      <w:r w:rsidRPr="00BB28E3">
        <w:rPr>
          <w:rFonts w:ascii="Times New Roman" w:eastAsia="Times New Roman" w:hAnsi="Times New Roman" w:cs="Times New Roman"/>
          <w:color w:val="000000"/>
          <w:spacing w:val="2"/>
          <w:sz w:val="24"/>
          <w:szCs w:val="24"/>
          <w:lang w:eastAsia="ru-RU"/>
        </w:rPr>
        <w:t xml:space="preserve">Большую роль в поддержании экологического равновесия играют объекты природно-культурного наследия – старинные парки. Одним из пяти </w:t>
      </w:r>
      <w:r w:rsidRPr="00BB28E3">
        <w:rPr>
          <w:rFonts w:ascii="Times New Roman" w:eastAsia="Times New Roman" w:hAnsi="Times New Roman" w:cs="Times New Roman"/>
          <w:color w:val="000000"/>
          <w:sz w:val="24"/>
          <w:szCs w:val="24"/>
          <w:lang w:eastAsia="ru-RU"/>
        </w:rPr>
        <w:t>культурно-исторических участков Пензенской области яв</w:t>
      </w:r>
      <w:r w:rsidR="003B6C96" w:rsidRPr="00BB28E3">
        <w:rPr>
          <w:rFonts w:ascii="Times New Roman" w:eastAsia="Times New Roman" w:hAnsi="Times New Roman" w:cs="Times New Roman"/>
          <w:color w:val="000000"/>
          <w:sz w:val="24"/>
          <w:szCs w:val="24"/>
          <w:lang w:eastAsia="ru-RU"/>
        </w:rPr>
        <w:t xml:space="preserve">ляется ООПТ Сердобского района </w:t>
      </w:r>
      <w:r w:rsidRPr="00BB28E3">
        <w:rPr>
          <w:rFonts w:ascii="Times New Roman" w:eastAsia="Times New Roman" w:hAnsi="Times New Roman" w:cs="Times New Roman"/>
          <w:color w:val="000000"/>
          <w:sz w:val="24"/>
          <w:szCs w:val="24"/>
          <w:lang w:eastAsia="ru-RU"/>
        </w:rPr>
        <w:t xml:space="preserve">(п. Надеждино) - Куракинский лесопарк площадью 30 га, памятник русской усадебной архитектуры </w:t>
      </w:r>
      <w:r w:rsidRPr="00BB28E3">
        <w:rPr>
          <w:rFonts w:ascii="Times New Roman" w:eastAsia="Times New Roman" w:hAnsi="Times New Roman" w:cs="Times New Roman"/>
          <w:color w:val="000000"/>
          <w:sz w:val="24"/>
          <w:szCs w:val="24"/>
          <w:lang w:val="en-US" w:eastAsia="ru-RU"/>
        </w:rPr>
        <w:t>XVIII</w:t>
      </w:r>
      <w:r w:rsidRPr="00BB28E3">
        <w:rPr>
          <w:rFonts w:ascii="Times New Roman" w:eastAsia="Times New Roman" w:hAnsi="Times New Roman" w:cs="Times New Roman"/>
          <w:color w:val="000000"/>
          <w:sz w:val="24"/>
          <w:szCs w:val="24"/>
          <w:lang w:eastAsia="ru-RU"/>
        </w:rPr>
        <w:t xml:space="preserve"> века и памятник садово-паркового искусства. В отличие от всех других старинных усадеб Куракинский лесопарк создан на основе естественно</w:t>
      </w:r>
      <w:r w:rsidR="003B6C96" w:rsidRPr="00BB28E3">
        <w:rPr>
          <w:rFonts w:ascii="Times New Roman" w:eastAsia="Times New Roman" w:hAnsi="Times New Roman" w:cs="Times New Roman"/>
          <w:color w:val="000000"/>
          <w:sz w:val="24"/>
          <w:szCs w:val="24"/>
          <w:lang w:eastAsia="ru-RU"/>
        </w:rPr>
        <w:t xml:space="preserve">й дубравы долины реки Сердоба. </w:t>
      </w:r>
      <w:r w:rsidRPr="00BB28E3">
        <w:rPr>
          <w:rFonts w:ascii="Times New Roman" w:eastAsia="Times New Roman" w:hAnsi="Times New Roman" w:cs="Times New Roman"/>
          <w:color w:val="000000"/>
          <w:sz w:val="24"/>
          <w:szCs w:val="24"/>
          <w:lang w:eastAsia="ru-RU"/>
        </w:rPr>
        <w:t>Усадьба «Надеждино» является объектом нашего исследования в рамках геоэкологических экспедиций проекта «Экологический центр Зеленой волны» в 2019 г. (рис.1).</w:t>
      </w:r>
    </w:p>
    <w:p w:rsidR="003E1B40" w:rsidRPr="00BB28E3" w:rsidRDefault="003E1B40" w:rsidP="00547A48">
      <w:pPr>
        <w:shd w:val="clear" w:color="auto" w:fill="FFFFFF"/>
        <w:spacing w:before="100" w:beforeAutospacing="1" w:after="100" w:afterAutospacing="1"/>
        <w:jc w:val="both"/>
        <w:rPr>
          <w:rFonts w:ascii="Times New Roman" w:eastAsia="Times New Roman" w:hAnsi="Times New Roman" w:cs="Times New Roman"/>
          <w:color w:val="000000"/>
          <w:sz w:val="24"/>
          <w:szCs w:val="24"/>
          <w:lang w:eastAsia="ru-RU"/>
        </w:rPr>
      </w:pPr>
    </w:p>
    <w:p w:rsidR="00547A48" w:rsidRPr="00BB28E3" w:rsidRDefault="00BB28E3" w:rsidP="00547A48">
      <w:pPr>
        <w:shd w:val="clear" w:color="auto" w:fill="FFFFFF"/>
        <w:spacing w:before="100" w:beforeAutospacing="1" w:after="100" w:afterAutospacing="1"/>
        <w:jc w:val="both"/>
        <w:rPr>
          <w:rFonts w:ascii="Times New Roman" w:eastAsia="Times New Roman" w:hAnsi="Times New Roman" w:cs="Times New Roman"/>
          <w:color w:val="000000"/>
          <w:sz w:val="24"/>
          <w:szCs w:val="24"/>
          <w:lang w:eastAsia="ru-RU"/>
        </w:rPr>
      </w:pPr>
      <w:r w:rsidRPr="00BB28E3">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48156E3A" wp14:editId="79328F71">
            <wp:simplePos x="0" y="0"/>
            <wp:positionH relativeFrom="margin">
              <wp:posOffset>125038</wp:posOffset>
            </wp:positionH>
            <wp:positionV relativeFrom="paragraph">
              <wp:posOffset>228600</wp:posOffset>
            </wp:positionV>
            <wp:extent cx="5394325" cy="4546600"/>
            <wp:effectExtent l="19050" t="19050" r="15875" b="25400"/>
            <wp:wrapTight wrapText="bothSides">
              <wp:wrapPolygon edited="0">
                <wp:start x="-76" y="-91"/>
                <wp:lineTo x="-76" y="21630"/>
                <wp:lineTo x="21587" y="21630"/>
                <wp:lineTo x="21587" y="-91"/>
                <wp:lineTo x="-76" y="-91"/>
              </wp:wrapPolygon>
            </wp:wrapTight>
            <wp:docPr id="2" name="Рисунок 70" descr="C:\Users\Лариса\Desktop\Куракино\карта.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394325" cy="4546600"/>
                    </a:xfrm>
                    <a:prstGeom prst="rect">
                      <a:avLst/>
                    </a:prstGeom>
                    <a:noFill/>
                    <a:ln w="19046">
                      <a:solidFill>
                        <a:srgbClr val="000000"/>
                      </a:solidFill>
                      <a:prstDash val="solid"/>
                    </a:ln>
                  </pic:spPr>
                </pic:pic>
              </a:graphicData>
            </a:graphic>
            <wp14:sizeRelH relativeFrom="margin">
              <wp14:pctWidth>0</wp14:pctWidth>
            </wp14:sizeRelH>
            <wp14:sizeRelV relativeFrom="margin">
              <wp14:pctHeight>0</wp14:pctHeight>
            </wp14:sizeRelV>
          </wp:anchor>
        </w:drawing>
      </w:r>
    </w:p>
    <w:p w:rsidR="003E1B40" w:rsidRPr="00BB28E3" w:rsidRDefault="00A43CFE" w:rsidP="00E80981">
      <w:pPr>
        <w:pStyle w:val="af"/>
        <w:shd w:val="clear" w:color="auto" w:fill="FFFFFF"/>
        <w:spacing w:before="100" w:beforeAutospacing="1" w:after="100" w:afterAutospacing="1"/>
        <w:ind w:left="0" w:firstLine="709"/>
        <w:jc w:val="both"/>
        <w:rPr>
          <w:rFonts w:ascii="Times New Roman" w:eastAsia="Times New Roman" w:hAnsi="Times New Roman" w:cs="Times New Roman"/>
          <w:color w:val="000000"/>
          <w:sz w:val="24"/>
          <w:szCs w:val="24"/>
          <w:lang w:eastAsia="ru-RU"/>
        </w:rPr>
      </w:pPr>
      <w:r w:rsidRPr="00BB28E3">
        <w:rPr>
          <w:rFonts w:ascii="Times New Roman" w:eastAsia="Times New Roman" w:hAnsi="Times New Roman" w:cs="Times New Roman"/>
          <w:color w:val="000000"/>
          <w:sz w:val="24"/>
          <w:szCs w:val="24"/>
          <w:lang w:eastAsia="ru-RU"/>
        </w:rPr>
        <w:t>Рис. 1. Географическое положение Куракинского лесопарка (выполнено автором)</w:t>
      </w:r>
    </w:p>
    <w:p w:rsidR="00CF3A1F" w:rsidRPr="00BB28E3" w:rsidRDefault="00CF3A1F" w:rsidP="00547A48">
      <w:pPr>
        <w:pStyle w:val="af"/>
        <w:shd w:val="clear" w:color="auto" w:fill="FFFFFF"/>
        <w:spacing w:before="100" w:beforeAutospacing="1" w:after="100" w:afterAutospacing="1"/>
        <w:ind w:left="0" w:firstLine="709"/>
        <w:jc w:val="both"/>
        <w:rPr>
          <w:rFonts w:ascii="Times New Roman" w:eastAsia="Times New Roman" w:hAnsi="Times New Roman" w:cs="Times New Roman"/>
          <w:color w:val="000000"/>
          <w:sz w:val="24"/>
          <w:szCs w:val="24"/>
          <w:lang w:eastAsia="ru-RU"/>
        </w:rPr>
      </w:pPr>
      <w:r w:rsidRPr="00BB28E3">
        <w:rPr>
          <w:rFonts w:ascii="Times New Roman" w:eastAsia="Times New Roman" w:hAnsi="Times New Roman" w:cs="Times New Roman"/>
          <w:noProof/>
          <w:color w:val="000000"/>
          <w:sz w:val="24"/>
          <w:szCs w:val="24"/>
          <w:lang w:eastAsia="ru-RU"/>
        </w:rPr>
        <w:drawing>
          <wp:anchor distT="0" distB="0" distL="114300" distR="114300" simplePos="0" relativeHeight="251701248" behindDoc="1" locked="0" layoutInCell="1" allowOverlap="1" wp14:anchorId="6E3B6673" wp14:editId="77D646D4">
            <wp:simplePos x="0" y="0"/>
            <wp:positionH relativeFrom="column">
              <wp:posOffset>2590223</wp:posOffset>
            </wp:positionH>
            <wp:positionV relativeFrom="paragraph">
              <wp:posOffset>50973</wp:posOffset>
            </wp:positionV>
            <wp:extent cx="3304540" cy="2060575"/>
            <wp:effectExtent l="0" t="0" r="0" b="0"/>
            <wp:wrapTight wrapText="bothSides">
              <wp:wrapPolygon edited="0">
                <wp:start x="0" y="0"/>
                <wp:lineTo x="0" y="21367"/>
                <wp:lineTo x="21417" y="21367"/>
                <wp:lineTo x="21417"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4540" cy="2060575"/>
                    </a:xfrm>
                    <a:prstGeom prst="rect">
                      <a:avLst/>
                    </a:prstGeom>
                    <a:noFill/>
                  </pic:spPr>
                </pic:pic>
              </a:graphicData>
            </a:graphic>
            <wp14:sizeRelH relativeFrom="page">
              <wp14:pctWidth>0</wp14:pctWidth>
            </wp14:sizeRelH>
            <wp14:sizeRelV relativeFrom="page">
              <wp14:pctHeight>0</wp14:pctHeight>
            </wp14:sizeRelV>
          </wp:anchor>
        </w:drawing>
      </w:r>
      <w:r w:rsidR="00A43CFE" w:rsidRPr="00BB28E3">
        <w:rPr>
          <w:rFonts w:ascii="Times New Roman" w:eastAsia="Times New Roman" w:hAnsi="Times New Roman" w:cs="Times New Roman"/>
          <w:color w:val="000000"/>
          <w:sz w:val="24"/>
          <w:szCs w:val="24"/>
          <w:lang w:eastAsia="ru-RU"/>
        </w:rPr>
        <w:t>Основной задачей данного исследования является оценка экологического состояния всего комплекса и возможности сохранения коренных дубрав. Куракинский лесопарк один из немногих, где сохранились строения, представляющие большую</w:t>
      </w:r>
      <w:r w:rsidR="00547A48" w:rsidRPr="00BB28E3">
        <w:rPr>
          <w:rFonts w:ascii="Times New Roman" w:eastAsia="Times New Roman" w:hAnsi="Times New Roman" w:cs="Times New Roman"/>
          <w:color w:val="000000"/>
          <w:sz w:val="24"/>
          <w:szCs w:val="24"/>
          <w:lang w:eastAsia="ru-RU"/>
        </w:rPr>
        <w:t xml:space="preserve"> историческую ценность (фото 1).</w:t>
      </w:r>
    </w:p>
    <w:p w:rsidR="00BB28E3" w:rsidRDefault="00BB28E3" w:rsidP="00E80981">
      <w:pPr>
        <w:shd w:val="clear" w:color="auto" w:fill="FFFFFF"/>
        <w:spacing w:before="100" w:beforeAutospacing="1" w:after="100" w:afterAutospacing="1"/>
        <w:ind w:firstLine="709"/>
        <w:jc w:val="both"/>
        <w:rPr>
          <w:rFonts w:ascii="Times New Roman" w:eastAsia="Times New Roman" w:hAnsi="Times New Roman" w:cs="Times New Roman"/>
          <w:color w:val="000000"/>
          <w:sz w:val="24"/>
          <w:szCs w:val="24"/>
          <w:lang w:eastAsia="ru-RU"/>
        </w:rPr>
      </w:pPr>
    </w:p>
    <w:p w:rsidR="003E1B40" w:rsidRPr="00BB28E3" w:rsidRDefault="00A43CFE" w:rsidP="00E80981">
      <w:pPr>
        <w:shd w:val="clear" w:color="auto" w:fill="FFFFFF"/>
        <w:spacing w:before="100" w:beforeAutospacing="1" w:after="100" w:afterAutospacing="1"/>
        <w:ind w:firstLine="709"/>
        <w:jc w:val="both"/>
        <w:rPr>
          <w:rFonts w:ascii="Times New Roman" w:eastAsia="Times New Roman" w:hAnsi="Times New Roman" w:cs="Times New Roman"/>
          <w:color w:val="000000"/>
          <w:sz w:val="24"/>
          <w:szCs w:val="24"/>
          <w:lang w:eastAsia="ru-RU"/>
        </w:rPr>
      </w:pPr>
      <w:r w:rsidRPr="00BB28E3">
        <w:rPr>
          <w:rFonts w:ascii="Times New Roman" w:eastAsia="Times New Roman" w:hAnsi="Times New Roman" w:cs="Times New Roman"/>
          <w:color w:val="000000"/>
          <w:sz w:val="24"/>
          <w:szCs w:val="24"/>
          <w:lang w:eastAsia="ru-RU"/>
        </w:rPr>
        <w:t>Фото 1. Куракинский дворец (фото автора)</w:t>
      </w:r>
    </w:p>
    <w:p w:rsidR="003E1B40" w:rsidRPr="00BB28E3" w:rsidRDefault="00A43CFE" w:rsidP="00E80981">
      <w:pPr>
        <w:pStyle w:val="af"/>
        <w:shd w:val="clear" w:color="auto" w:fill="FFFFFF"/>
        <w:spacing w:before="100" w:beforeAutospacing="1" w:after="100" w:afterAutospacing="1"/>
        <w:ind w:left="0" w:firstLine="709"/>
        <w:jc w:val="both"/>
        <w:rPr>
          <w:rFonts w:ascii="Times New Roman" w:hAnsi="Times New Roman" w:cs="Times New Roman"/>
          <w:sz w:val="24"/>
          <w:szCs w:val="24"/>
        </w:rPr>
      </w:pPr>
      <w:r w:rsidRPr="00BB28E3">
        <w:rPr>
          <w:rFonts w:ascii="Times New Roman" w:hAnsi="Times New Roman" w:cs="Times New Roman"/>
          <w:color w:val="000000"/>
          <w:sz w:val="24"/>
          <w:szCs w:val="24"/>
          <w:shd w:val="clear" w:color="auto" w:fill="FFFFFF"/>
        </w:rPr>
        <w:t>С 1792 года началось строительство каменного дворца, а прилегающая дубрава была превращена в английский (пейзажный) парк</w:t>
      </w:r>
      <w:r w:rsidRPr="00BB28E3">
        <w:rPr>
          <w:rFonts w:ascii="Times New Roman" w:eastAsia="Times New Roman" w:hAnsi="Times New Roman" w:cs="Times New Roman"/>
          <w:color w:val="000000"/>
          <w:sz w:val="24"/>
          <w:szCs w:val="24"/>
          <w:lang w:eastAsia="ru-RU"/>
        </w:rPr>
        <w:t>. Вековые дубы – одно из уникальных природных богатств Пензы.  В усадьбу входили дворец, два административных здания, построенных в виде полуколец с центральными арками, регулярный парк с беседками и скульптурами и придворцовый сквер. Это типичный русский замок, построенный в стиле русского барокко, принадлежал князю Александру Борисовичу Куракину. Он сразу же задумал план постройки такого дворца, который бы стал шедевром современной архитектуры. За образец был взят Гатчинский дворец. Строительство длилось восемь лет. В окружении вековых дубов и раскидистых душистых лип к 1790 году был построен ослепительный замок, опоясанный ажурной лепниной, с флигелями и галереями. От дворца, пройдя широкий двор с</w:t>
      </w:r>
      <w:r w:rsidR="00A642B1" w:rsidRPr="00BB28E3">
        <w:rPr>
          <w:rFonts w:ascii="Times New Roman" w:eastAsia="Times New Roman" w:hAnsi="Times New Roman" w:cs="Times New Roman"/>
          <w:color w:val="000000"/>
          <w:sz w:val="24"/>
          <w:szCs w:val="24"/>
          <w:lang w:eastAsia="ru-RU"/>
        </w:rPr>
        <w:t>квозь северные ворота, по</w:t>
      </w:r>
      <w:r w:rsidRPr="00BB28E3">
        <w:rPr>
          <w:rFonts w:ascii="Times New Roman" w:eastAsia="Times New Roman" w:hAnsi="Times New Roman" w:cs="Times New Roman"/>
          <w:color w:val="000000"/>
          <w:sz w:val="24"/>
          <w:szCs w:val="24"/>
          <w:lang w:eastAsia="ru-RU"/>
        </w:rPr>
        <w:t xml:space="preserve"> широкой аллее можно было попасть в огромный парк, в котором не видно голубого неба – всё зелень и тень от вековых дубов, высаженных лип, декоративных кустарников [2].</w:t>
      </w:r>
    </w:p>
    <w:p w:rsidR="003E1B40" w:rsidRPr="00BB28E3" w:rsidRDefault="003E1B40" w:rsidP="00E80981">
      <w:pPr>
        <w:shd w:val="clear" w:color="auto" w:fill="FFFFFF"/>
        <w:spacing w:before="100" w:beforeAutospacing="1" w:after="100" w:afterAutospacing="1"/>
        <w:ind w:firstLine="709"/>
        <w:jc w:val="both"/>
        <w:rPr>
          <w:rFonts w:ascii="Times New Roman" w:eastAsia="Times New Roman" w:hAnsi="Times New Roman" w:cs="Times New Roman"/>
          <w:color w:val="000000"/>
          <w:sz w:val="24"/>
          <w:szCs w:val="24"/>
          <w:lang w:eastAsia="ru-RU"/>
        </w:rPr>
      </w:pPr>
    </w:p>
    <w:p w:rsidR="003E1B40" w:rsidRPr="00BB28E3" w:rsidRDefault="00A43CFE" w:rsidP="00E80981">
      <w:pPr>
        <w:pStyle w:val="Standard"/>
        <w:numPr>
          <w:ilvl w:val="1"/>
          <w:numId w:val="2"/>
        </w:numPr>
        <w:shd w:val="clear" w:color="auto" w:fill="FFFFFF"/>
        <w:spacing w:before="100" w:beforeAutospacing="1" w:after="100" w:afterAutospacing="1"/>
        <w:ind w:left="0" w:firstLine="709"/>
        <w:jc w:val="both"/>
        <w:rPr>
          <w:rFonts w:ascii="Times New Roman" w:eastAsia="Times New Roman" w:hAnsi="Times New Roman" w:cs="Times New Roman"/>
          <w:b/>
          <w:color w:val="000000"/>
          <w:sz w:val="24"/>
          <w:szCs w:val="24"/>
          <w:lang w:eastAsia="ru-RU"/>
        </w:rPr>
      </w:pPr>
      <w:r w:rsidRPr="00BB28E3">
        <w:rPr>
          <w:rFonts w:ascii="Times New Roman" w:eastAsia="Times New Roman" w:hAnsi="Times New Roman" w:cs="Times New Roman"/>
          <w:b/>
          <w:color w:val="000000"/>
          <w:sz w:val="24"/>
          <w:szCs w:val="24"/>
          <w:lang w:eastAsia="ru-RU"/>
        </w:rPr>
        <w:t xml:space="preserve"> Характеристика современного состояния лесопарка.</w:t>
      </w:r>
    </w:p>
    <w:p w:rsidR="003E1B40" w:rsidRPr="00BB28E3" w:rsidRDefault="00A43CFE" w:rsidP="00E80981">
      <w:pPr>
        <w:shd w:val="clear" w:color="auto" w:fill="FFFFFF"/>
        <w:spacing w:before="100" w:beforeAutospacing="1" w:after="100" w:afterAutospacing="1"/>
        <w:ind w:firstLine="709"/>
        <w:jc w:val="both"/>
        <w:rPr>
          <w:rFonts w:ascii="Times New Roman" w:eastAsia="Times New Roman" w:hAnsi="Times New Roman" w:cs="Times New Roman"/>
          <w:color w:val="000000"/>
          <w:sz w:val="24"/>
          <w:szCs w:val="24"/>
          <w:lang w:eastAsia="ru-RU"/>
        </w:rPr>
      </w:pPr>
      <w:r w:rsidRPr="00BB28E3">
        <w:rPr>
          <w:rFonts w:ascii="Times New Roman" w:eastAsia="Times New Roman" w:hAnsi="Times New Roman" w:cs="Times New Roman"/>
          <w:color w:val="000000"/>
          <w:sz w:val="24"/>
          <w:szCs w:val="24"/>
          <w:lang w:eastAsia="ru-RU"/>
        </w:rPr>
        <w:t>А что в "Надеждино" сейчас? До наших дней дворец практически не сохранился. В 1927 году здесь был пожар, в боковых пристройках в советское время была расположена областная партийная школа. Сейчас парк в большей своей части зарос. От широких аллей остались тенистые узкие тропинки. Беседки и скульптуры разрушены. Липа мелколистная, сосна и многие виды декоративных кустарников, используемые в парке в качестве насаждений, остались в единичных экземплярах. Но главное - происходит количественное и качественное изменение видового состава древесных пород на территории "Надеждино".</w:t>
      </w:r>
      <w:r w:rsidRPr="00BB28E3">
        <w:rPr>
          <w:rFonts w:ascii="Times New Roman" w:hAnsi="Times New Roman" w:cs="Times New Roman"/>
          <w:color w:val="000000"/>
          <w:sz w:val="24"/>
          <w:szCs w:val="24"/>
        </w:rPr>
        <w:t xml:space="preserve"> Визуальная оценка экологического состояния лесопарка позволила позволила сделать вывод о высокой ценности сохранившихс</w:t>
      </w:r>
      <w:r w:rsidR="00A642B1" w:rsidRPr="00BB28E3">
        <w:rPr>
          <w:rFonts w:ascii="Times New Roman" w:hAnsi="Times New Roman" w:cs="Times New Roman"/>
          <w:color w:val="000000"/>
          <w:sz w:val="24"/>
          <w:szCs w:val="24"/>
        </w:rPr>
        <w:t>я вековых дубов (возраст более 4</w:t>
      </w:r>
      <w:r w:rsidRPr="00BB28E3">
        <w:rPr>
          <w:rFonts w:ascii="Times New Roman" w:hAnsi="Times New Roman" w:cs="Times New Roman"/>
          <w:color w:val="000000"/>
          <w:sz w:val="24"/>
          <w:szCs w:val="24"/>
        </w:rPr>
        <w:t xml:space="preserve">00 лет), с другой стороны - о сукцессионных процессах в сторону замены дубравы мелколиственным лесом (фото 2). </w:t>
      </w:r>
    </w:p>
    <w:p w:rsidR="00BB28E3" w:rsidRPr="00BB28E3" w:rsidRDefault="00BB28E3" w:rsidP="00BB28E3">
      <w:pPr>
        <w:shd w:val="clear" w:color="auto" w:fill="FFFFFF"/>
        <w:spacing w:before="100" w:beforeAutospacing="1" w:after="100" w:afterAutospacing="1"/>
        <w:jc w:val="both"/>
        <w:rPr>
          <w:rFonts w:ascii="Times New Roman" w:eastAsia="Times New Roman" w:hAnsi="Times New Roman" w:cs="Times New Roman"/>
          <w:b/>
          <w:color w:val="000000"/>
          <w:sz w:val="24"/>
          <w:szCs w:val="24"/>
          <w:lang w:eastAsia="ru-RU"/>
        </w:rPr>
      </w:pPr>
    </w:p>
    <w:p w:rsidR="00CF3A1F" w:rsidRPr="00BB28E3" w:rsidRDefault="00CF3A1F" w:rsidP="00E80981">
      <w:pPr>
        <w:pStyle w:val="af"/>
        <w:shd w:val="clear" w:color="auto" w:fill="FFFFFF"/>
        <w:spacing w:before="100" w:beforeAutospacing="1" w:after="100" w:afterAutospacing="1"/>
        <w:ind w:left="0" w:firstLine="709"/>
        <w:jc w:val="both"/>
        <w:rPr>
          <w:rFonts w:ascii="Times New Roman" w:eastAsia="Times New Roman" w:hAnsi="Times New Roman" w:cs="Times New Roman"/>
          <w:b/>
          <w:color w:val="000000"/>
          <w:sz w:val="24"/>
          <w:szCs w:val="24"/>
          <w:lang w:eastAsia="ru-RU"/>
        </w:rPr>
      </w:pPr>
      <w:r w:rsidRPr="00BB28E3">
        <w:rPr>
          <w:rFonts w:ascii="Times New Roman" w:eastAsia="Times New Roman" w:hAnsi="Times New Roman" w:cs="Times New Roman"/>
          <w:noProof/>
          <w:color w:val="000000"/>
          <w:sz w:val="24"/>
          <w:szCs w:val="24"/>
          <w:lang w:eastAsia="ru-RU"/>
        </w:rPr>
        <w:drawing>
          <wp:anchor distT="0" distB="0" distL="114300" distR="114300" simplePos="0" relativeHeight="251704320" behindDoc="0" locked="0" layoutInCell="1" allowOverlap="1" wp14:anchorId="7268395C" wp14:editId="236D727D">
            <wp:simplePos x="0" y="0"/>
            <wp:positionH relativeFrom="column">
              <wp:posOffset>3930650</wp:posOffset>
            </wp:positionH>
            <wp:positionV relativeFrom="paragraph">
              <wp:posOffset>95885</wp:posOffset>
            </wp:positionV>
            <wp:extent cx="1784350" cy="1196088"/>
            <wp:effectExtent l="0" t="0" r="6350" b="444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5493" cy="1196854"/>
                    </a:xfrm>
                    <a:prstGeom prst="rect">
                      <a:avLst/>
                    </a:prstGeom>
                    <a:noFill/>
                  </pic:spPr>
                </pic:pic>
              </a:graphicData>
            </a:graphic>
            <wp14:sizeRelH relativeFrom="page">
              <wp14:pctWidth>0</wp14:pctWidth>
            </wp14:sizeRelH>
            <wp14:sizeRelV relativeFrom="page">
              <wp14:pctHeight>0</wp14:pctHeight>
            </wp14:sizeRelV>
          </wp:anchor>
        </w:drawing>
      </w:r>
      <w:r w:rsidRPr="00BB28E3">
        <w:rPr>
          <w:rFonts w:ascii="Times New Roman" w:eastAsia="Times New Roman" w:hAnsi="Times New Roman" w:cs="Times New Roman"/>
          <w:noProof/>
          <w:color w:val="000000"/>
          <w:sz w:val="24"/>
          <w:szCs w:val="24"/>
          <w:lang w:eastAsia="ru-RU"/>
        </w:rPr>
        <w:drawing>
          <wp:anchor distT="0" distB="0" distL="114300" distR="114300" simplePos="0" relativeHeight="251702272" behindDoc="0" locked="0" layoutInCell="1" allowOverlap="1" wp14:anchorId="38CDE6D3" wp14:editId="4E1CF615">
            <wp:simplePos x="0" y="0"/>
            <wp:positionH relativeFrom="column">
              <wp:posOffset>-146050</wp:posOffset>
            </wp:positionH>
            <wp:positionV relativeFrom="paragraph">
              <wp:posOffset>95250</wp:posOffset>
            </wp:positionV>
            <wp:extent cx="3838046" cy="2602865"/>
            <wp:effectExtent l="0" t="0" r="0" b="698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8046" cy="2602865"/>
                    </a:xfrm>
                    <a:prstGeom prst="rect">
                      <a:avLst/>
                    </a:prstGeom>
                    <a:noFill/>
                  </pic:spPr>
                </pic:pic>
              </a:graphicData>
            </a:graphic>
            <wp14:sizeRelH relativeFrom="page">
              <wp14:pctWidth>0</wp14:pctWidth>
            </wp14:sizeRelH>
            <wp14:sizeRelV relativeFrom="page">
              <wp14:pctHeight>0</wp14:pctHeight>
            </wp14:sizeRelV>
          </wp:anchor>
        </w:drawing>
      </w:r>
    </w:p>
    <w:p w:rsidR="00CF3A1F" w:rsidRPr="00BB28E3" w:rsidRDefault="00CF3A1F" w:rsidP="00E80981">
      <w:pPr>
        <w:pStyle w:val="af"/>
        <w:shd w:val="clear" w:color="auto" w:fill="FFFFFF"/>
        <w:spacing w:before="100" w:beforeAutospacing="1" w:after="100" w:afterAutospacing="1"/>
        <w:ind w:left="0" w:firstLine="709"/>
        <w:jc w:val="both"/>
        <w:rPr>
          <w:rFonts w:ascii="Times New Roman" w:eastAsia="Times New Roman" w:hAnsi="Times New Roman" w:cs="Times New Roman"/>
          <w:b/>
          <w:color w:val="000000"/>
          <w:sz w:val="24"/>
          <w:szCs w:val="24"/>
          <w:lang w:eastAsia="ru-RU"/>
        </w:rPr>
      </w:pPr>
    </w:p>
    <w:p w:rsidR="00CF3A1F" w:rsidRPr="00BB28E3" w:rsidRDefault="00CF3A1F" w:rsidP="00E80981">
      <w:pPr>
        <w:pStyle w:val="af"/>
        <w:shd w:val="clear" w:color="auto" w:fill="FFFFFF"/>
        <w:spacing w:before="100" w:beforeAutospacing="1" w:after="100" w:afterAutospacing="1"/>
        <w:ind w:left="0" w:firstLine="709"/>
        <w:jc w:val="both"/>
        <w:rPr>
          <w:rFonts w:ascii="Times New Roman" w:eastAsia="Times New Roman" w:hAnsi="Times New Roman" w:cs="Times New Roman"/>
          <w:b/>
          <w:color w:val="000000"/>
          <w:sz w:val="24"/>
          <w:szCs w:val="24"/>
          <w:lang w:eastAsia="ru-RU"/>
        </w:rPr>
      </w:pPr>
    </w:p>
    <w:p w:rsidR="00CF3A1F" w:rsidRPr="00BB28E3" w:rsidRDefault="00547A48" w:rsidP="00E80981">
      <w:pPr>
        <w:pStyle w:val="af"/>
        <w:shd w:val="clear" w:color="auto" w:fill="FFFFFF"/>
        <w:spacing w:before="100" w:beforeAutospacing="1" w:after="100" w:afterAutospacing="1"/>
        <w:ind w:left="0" w:firstLine="709"/>
        <w:jc w:val="both"/>
        <w:rPr>
          <w:rFonts w:ascii="Times New Roman" w:eastAsia="Times New Roman" w:hAnsi="Times New Roman" w:cs="Times New Roman"/>
          <w:b/>
          <w:color w:val="000000"/>
          <w:sz w:val="24"/>
          <w:szCs w:val="24"/>
          <w:lang w:eastAsia="ru-RU"/>
        </w:rPr>
      </w:pPr>
      <w:r w:rsidRPr="00BB28E3">
        <w:rPr>
          <w:rFonts w:ascii="Times New Roman" w:eastAsia="Times New Roman" w:hAnsi="Times New Roman" w:cs="Times New Roman"/>
          <w:noProof/>
          <w:color w:val="000000"/>
          <w:sz w:val="24"/>
          <w:szCs w:val="24"/>
          <w:lang w:eastAsia="ru-RU"/>
        </w:rPr>
        <w:drawing>
          <wp:anchor distT="0" distB="0" distL="114300" distR="114300" simplePos="0" relativeHeight="251705344" behindDoc="0" locked="0" layoutInCell="1" allowOverlap="1" wp14:anchorId="48195DC4" wp14:editId="102F15C0">
            <wp:simplePos x="0" y="0"/>
            <wp:positionH relativeFrom="column">
              <wp:posOffset>3930650</wp:posOffset>
            </wp:positionH>
            <wp:positionV relativeFrom="paragraph">
              <wp:posOffset>374816</wp:posOffset>
            </wp:positionV>
            <wp:extent cx="1784376" cy="1337945"/>
            <wp:effectExtent l="0" t="0" r="635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4376" cy="1337945"/>
                    </a:xfrm>
                    <a:prstGeom prst="rect">
                      <a:avLst/>
                    </a:prstGeom>
                    <a:noFill/>
                  </pic:spPr>
                </pic:pic>
              </a:graphicData>
            </a:graphic>
            <wp14:sizeRelH relativeFrom="page">
              <wp14:pctWidth>0</wp14:pctWidth>
            </wp14:sizeRelH>
            <wp14:sizeRelV relativeFrom="page">
              <wp14:pctHeight>0</wp14:pctHeight>
            </wp14:sizeRelV>
          </wp:anchor>
        </w:drawing>
      </w:r>
    </w:p>
    <w:p w:rsidR="00CF3A1F" w:rsidRPr="00BB28E3" w:rsidRDefault="00CF3A1F" w:rsidP="00E80981">
      <w:pPr>
        <w:pStyle w:val="af"/>
        <w:shd w:val="clear" w:color="auto" w:fill="FFFFFF"/>
        <w:spacing w:before="100" w:beforeAutospacing="1" w:after="100" w:afterAutospacing="1"/>
        <w:ind w:left="0" w:firstLine="709"/>
        <w:jc w:val="both"/>
        <w:rPr>
          <w:rFonts w:ascii="Times New Roman" w:eastAsia="Times New Roman" w:hAnsi="Times New Roman" w:cs="Times New Roman"/>
          <w:b/>
          <w:color w:val="000000"/>
          <w:sz w:val="24"/>
          <w:szCs w:val="24"/>
          <w:lang w:eastAsia="ru-RU"/>
        </w:rPr>
      </w:pPr>
    </w:p>
    <w:p w:rsidR="00CF3A1F" w:rsidRPr="00BB28E3" w:rsidRDefault="00CF3A1F" w:rsidP="00E80981">
      <w:pPr>
        <w:pStyle w:val="af"/>
        <w:shd w:val="clear" w:color="auto" w:fill="FFFFFF"/>
        <w:spacing w:before="100" w:beforeAutospacing="1" w:after="100" w:afterAutospacing="1"/>
        <w:ind w:left="0" w:firstLine="709"/>
        <w:jc w:val="both"/>
        <w:rPr>
          <w:rFonts w:ascii="Times New Roman" w:eastAsia="Times New Roman" w:hAnsi="Times New Roman" w:cs="Times New Roman"/>
          <w:b/>
          <w:color w:val="000000"/>
          <w:sz w:val="24"/>
          <w:szCs w:val="24"/>
          <w:lang w:eastAsia="ru-RU"/>
        </w:rPr>
      </w:pPr>
    </w:p>
    <w:p w:rsidR="00CF3A1F" w:rsidRPr="00BB28E3" w:rsidRDefault="00CF3A1F" w:rsidP="00E80981">
      <w:pPr>
        <w:pStyle w:val="af"/>
        <w:shd w:val="clear" w:color="auto" w:fill="FFFFFF"/>
        <w:spacing w:before="100" w:beforeAutospacing="1" w:after="100" w:afterAutospacing="1"/>
        <w:ind w:left="0" w:firstLine="709"/>
        <w:jc w:val="both"/>
        <w:rPr>
          <w:rFonts w:ascii="Times New Roman" w:eastAsia="Times New Roman" w:hAnsi="Times New Roman" w:cs="Times New Roman"/>
          <w:b/>
          <w:color w:val="000000"/>
          <w:sz w:val="24"/>
          <w:szCs w:val="24"/>
          <w:lang w:eastAsia="ru-RU"/>
        </w:rPr>
      </w:pPr>
    </w:p>
    <w:p w:rsidR="00CF3A1F" w:rsidRDefault="00CF3A1F" w:rsidP="00E80981">
      <w:pPr>
        <w:pStyle w:val="af"/>
        <w:shd w:val="clear" w:color="auto" w:fill="FFFFFF"/>
        <w:spacing w:before="100" w:beforeAutospacing="1" w:after="100" w:afterAutospacing="1"/>
        <w:ind w:left="0" w:firstLine="709"/>
        <w:jc w:val="both"/>
        <w:rPr>
          <w:rFonts w:ascii="Times New Roman" w:eastAsia="Times New Roman" w:hAnsi="Times New Roman" w:cs="Times New Roman"/>
          <w:b/>
          <w:color w:val="000000"/>
          <w:sz w:val="24"/>
          <w:szCs w:val="24"/>
          <w:lang w:eastAsia="ru-RU"/>
        </w:rPr>
      </w:pPr>
    </w:p>
    <w:p w:rsidR="00BB28E3" w:rsidRPr="00BB28E3" w:rsidRDefault="00BB28E3" w:rsidP="00BB28E3">
      <w:pPr>
        <w:shd w:val="clear" w:color="auto" w:fill="FFFFFF"/>
        <w:spacing w:before="100" w:beforeAutospacing="1" w:after="100" w:afterAutospacing="1"/>
        <w:ind w:firstLine="709"/>
        <w:jc w:val="both"/>
        <w:rPr>
          <w:rFonts w:ascii="Times New Roman" w:hAnsi="Times New Roman" w:cs="Times New Roman"/>
          <w:color w:val="000000"/>
          <w:sz w:val="24"/>
          <w:szCs w:val="24"/>
        </w:rPr>
      </w:pPr>
      <w:r w:rsidRPr="00BB28E3">
        <w:rPr>
          <w:rFonts w:ascii="Times New Roman" w:hAnsi="Times New Roman" w:cs="Times New Roman"/>
          <w:color w:val="000000"/>
          <w:sz w:val="24"/>
          <w:szCs w:val="24"/>
        </w:rPr>
        <w:t>Фото 2. Дубрава Куракинского лесопарка (фото автора)</w:t>
      </w:r>
    </w:p>
    <w:p w:rsidR="00BB28E3" w:rsidRPr="00BB28E3" w:rsidRDefault="00BB28E3" w:rsidP="00E80981">
      <w:pPr>
        <w:pStyle w:val="af"/>
        <w:shd w:val="clear" w:color="auto" w:fill="FFFFFF"/>
        <w:spacing w:before="100" w:beforeAutospacing="1" w:after="100" w:afterAutospacing="1"/>
        <w:ind w:left="0" w:firstLine="709"/>
        <w:jc w:val="both"/>
        <w:rPr>
          <w:rFonts w:ascii="Times New Roman" w:eastAsia="Times New Roman" w:hAnsi="Times New Roman" w:cs="Times New Roman"/>
          <w:b/>
          <w:color w:val="000000"/>
          <w:sz w:val="24"/>
          <w:szCs w:val="24"/>
          <w:lang w:eastAsia="ru-RU"/>
        </w:rPr>
      </w:pPr>
    </w:p>
    <w:p w:rsidR="00CF3A1F" w:rsidRPr="00BB28E3" w:rsidRDefault="00CF3A1F" w:rsidP="00E80981">
      <w:pPr>
        <w:pStyle w:val="af"/>
        <w:shd w:val="clear" w:color="auto" w:fill="FFFFFF"/>
        <w:spacing w:before="100" w:beforeAutospacing="1" w:after="100" w:afterAutospacing="1"/>
        <w:ind w:left="0" w:firstLine="709"/>
        <w:jc w:val="both"/>
        <w:rPr>
          <w:rFonts w:ascii="Times New Roman" w:eastAsia="Times New Roman" w:hAnsi="Times New Roman" w:cs="Times New Roman"/>
          <w:b/>
          <w:color w:val="000000"/>
          <w:sz w:val="24"/>
          <w:szCs w:val="24"/>
          <w:lang w:eastAsia="ru-RU"/>
        </w:rPr>
      </w:pPr>
    </w:p>
    <w:p w:rsidR="00CF3A1F" w:rsidRPr="00BB28E3" w:rsidRDefault="00CF3A1F" w:rsidP="00E80981">
      <w:pPr>
        <w:pStyle w:val="af"/>
        <w:shd w:val="clear" w:color="auto" w:fill="FFFFFF"/>
        <w:spacing w:before="100" w:beforeAutospacing="1" w:after="100" w:afterAutospacing="1"/>
        <w:ind w:left="0" w:firstLine="709"/>
        <w:jc w:val="both"/>
        <w:rPr>
          <w:rFonts w:ascii="Times New Roman" w:eastAsia="Times New Roman" w:hAnsi="Times New Roman" w:cs="Times New Roman"/>
          <w:b/>
          <w:color w:val="000000"/>
          <w:sz w:val="24"/>
          <w:szCs w:val="24"/>
          <w:lang w:eastAsia="ru-RU"/>
        </w:rPr>
      </w:pPr>
    </w:p>
    <w:p w:rsidR="003E1B40" w:rsidRPr="00BB28E3" w:rsidRDefault="003B6C96" w:rsidP="00E80981">
      <w:pPr>
        <w:pStyle w:val="af"/>
        <w:shd w:val="clear" w:color="auto" w:fill="FFFFFF"/>
        <w:spacing w:before="100" w:beforeAutospacing="1" w:after="100" w:afterAutospacing="1"/>
        <w:ind w:left="0" w:firstLine="709"/>
        <w:jc w:val="both"/>
        <w:rPr>
          <w:rFonts w:ascii="Times New Roman" w:hAnsi="Times New Roman" w:cs="Times New Roman"/>
          <w:sz w:val="24"/>
          <w:szCs w:val="24"/>
        </w:rPr>
      </w:pPr>
      <w:r w:rsidRPr="00BB28E3">
        <w:rPr>
          <w:rFonts w:ascii="Times New Roman" w:eastAsia="Times New Roman" w:hAnsi="Times New Roman" w:cs="Times New Roman"/>
          <w:b/>
          <w:color w:val="000000"/>
          <w:sz w:val="24"/>
          <w:szCs w:val="24"/>
          <w:lang w:eastAsia="ru-RU"/>
        </w:rPr>
        <w:t xml:space="preserve">Глава 2. </w:t>
      </w:r>
      <w:r w:rsidR="00A43CFE" w:rsidRPr="00BB28E3">
        <w:rPr>
          <w:rFonts w:ascii="Times New Roman" w:eastAsia="Times New Roman" w:hAnsi="Times New Roman" w:cs="Times New Roman"/>
          <w:b/>
          <w:color w:val="000000"/>
          <w:sz w:val="24"/>
          <w:szCs w:val="24"/>
          <w:lang w:eastAsia="ru-RU"/>
        </w:rPr>
        <w:t>При</w:t>
      </w:r>
      <w:r w:rsidR="00A642B1" w:rsidRPr="00BB28E3">
        <w:rPr>
          <w:rFonts w:ascii="Times New Roman" w:eastAsia="Times New Roman" w:hAnsi="Times New Roman" w:cs="Times New Roman"/>
          <w:b/>
          <w:color w:val="000000"/>
          <w:sz w:val="24"/>
          <w:szCs w:val="24"/>
          <w:lang w:eastAsia="ru-RU"/>
        </w:rPr>
        <w:t>чины деградации дубравы усадьбы</w:t>
      </w:r>
      <w:r w:rsidR="00A43CFE" w:rsidRPr="00BB28E3">
        <w:rPr>
          <w:rFonts w:ascii="Times New Roman" w:eastAsia="Times New Roman" w:hAnsi="Times New Roman" w:cs="Times New Roman"/>
          <w:b/>
          <w:color w:val="000000"/>
          <w:sz w:val="24"/>
          <w:szCs w:val="24"/>
          <w:lang w:eastAsia="ru-RU"/>
        </w:rPr>
        <w:t>.</w:t>
      </w:r>
    </w:p>
    <w:p w:rsidR="003E1B40" w:rsidRPr="00BB28E3" w:rsidRDefault="00A43CFE" w:rsidP="00E80981">
      <w:pPr>
        <w:pStyle w:val="Standard"/>
        <w:shd w:val="clear" w:color="auto" w:fill="FFFFFF"/>
        <w:spacing w:before="100" w:beforeAutospacing="1" w:after="100" w:afterAutospacing="1"/>
        <w:ind w:firstLine="709"/>
        <w:jc w:val="both"/>
        <w:rPr>
          <w:rFonts w:ascii="Times New Roman" w:eastAsia="Times New Roman" w:hAnsi="Times New Roman" w:cs="Times New Roman"/>
          <w:b/>
          <w:color w:val="000000"/>
          <w:sz w:val="24"/>
          <w:szCs w:val="24"/>
          <w:lang w:eastAsia="ru-RU"/>
        </w:rPr>
      </w:pPr>
      <w:r w:rsidRPr="00BB28E3">
        <w:rPr>
          <w:rFonts w:ascii="Times New Roman" w:eastAsia="Times New Roman" w:hAnsi="Times New Roman" w:cs="Times New Roman"/>
          <w:b/>
          <w:color w:val="000000"/>
          <w:sz w:val="24"/>
          <w:szCs w:val="24"/>
          <w:lang w:eastAsia="ru-RU"/>
        </w:rPr>
        <w:t>2.1. Климатические особенности территории европейской части РФ как один из факторов деградации дубрав.</w:t>
      </w:r>
    </w:p>
    <w:p w:rsidR="003E1B40" w:rsidRPr="00BB28E3" w:rsidRDefault="00A43CFE" w:rsidP="00E80981">
      <w:pPr>
        <w:pStyle w:val="af"/>
        <w:shd w:val="clear" w:color="auto" w:fill="FFFFFF"/>
        <w:spacing w:before="100" w:beforeAutospacing="1" w:after="100" w:afterAutospacing="1"/>
        <w:ind w:left="0" w:firstLine="709"/>
        <w:jc w:val="both"/>
        <w:rPr>
          <w:rFonts w:ascii="Times New Roman" w:hAnsi="Times New Roman" w:cs="Times New Roman"/>
          <w:sz w:val="24"/>
          <w:szCs w:val="24"/>
        </w:rPr>
      </w:pPr>
      <w:r w:rsidRPr="00BB28E3">
        <w:rPr>
          <w:rFonts w:ascii="Times New Roman" w:hAnsi="Times New Roman" w:cs="Times New Roman"/>
          <w:sz w:val="24"/>
          <w:szCs w:val="24"/>
        </w:rPr>
        <w:t xml:space="preserve">Массовое усыхание дубрав </w:t>
      </w:r>
      <w:r w:rsidRPr="00BB28E3">
        <w:rPr>
          <w:rFonts w:ascii="Times New Roman" w:hAnsi="Times New Roman" w:cs="Times New Roman"/>
          <w:color w:val="222222"/>
          <w:sz w:val="24"/>
          <w:szCs w:val="24"/>
          <w:shd w:val="clear" w:color="auto" w:fill="FFFFFF"/>
        </w:rPr>
        <w:t>(дуб обыкновенный (лат. «</w:t>
      </w:r>
      <w:r w:rsidRPr="00BB28E3">
        <w:rPr>
          <w:rStyle w:val="ac"/>
          <w:rFonts w:ascii="Times New Roman" w:hAnsi="Times New Roman" w:cs="Times New Roman"/>
          <w:color w:val="222222"/>
          <w:sz w:val="24"/>
          <w:szCs w:val="24"/>
          <w:shd w:val="clear" w:color="auto" w:fill="FFFFFF"/>
        </w:rPr>
        <w:t>Quercus robur»)</w:t>
      </w:r>
      <w:r w:rsidRPr="00BB28E3">
        <w:rPr>
          <w:rFonts w:ascii="Times New Roman" w:hAnsi="Times New Roman" w:cs="Times New Roman"/>
          <w:sz w:val="24"/>
          <w:szCs w:val="24"/>
        </w:rPr>
        <w:t xml:space="preserve"> в Пензенской области, как и во всей центральной части России, началось в 1968–69 г.г. и неоднократно усугублялось в последующие годы часто повторяющимися засухами и морозными зимами, которые приводили к ослаблению дубрав и, как следствие, к вспышкам массового размножения в них листогрызущих вредителей. Проводимые в лесхозах санитарные рубки по уборке сухостоя в дубовых насаждениях и отсутствие, как в Куракинском лесопарке, санитарных рубок, еще больше истощили дубняки и привели к их изреживанию. Вследствие этих причин, на значительной площади дубовых насаждений произошла смена главной породы, и преобладающую роль в таких насаждениях заняли сопутствующие дубу клен татарский, лещина. </w:t>
      </w:r>
    </w:p>
    <w:p w:rsidR="003E1B40" w:rsidRPr="00BB28E3" w:rsidRDefault="00A43CFE" w:rsidP="00E80981">
      <w:pPr>
        <w:pStyle w:val="af"/>
        <w:spacing w:before="100" w:beforeAutospacing="1" w:after="100" w:afterAutospacing="1"/>
        <w:ind w:left="0" w:firstLine="709"/>
        <w:jc w:val="both"/>
        <w:rPr>
          <w:rFonts w:ascii="Times New Roman" w:hAnsi="Times New Roman" w:cs="Times New Roman"/>
          <w:sz w:val="24"/>
          <w:szCs w:val="24"/>
        </w:rPr>
      </w:pPr>
      <w:r w:rsidRPr="00BB28E3">
        <w:rPr>
          <w:rFonts w:ascii="Times New Roman" w:eastAsia="Times New Roman" w:hAnsi="Times New Roman" w:cs="Times New Roman"/>
          <w:bCs/>
          <w:color w:val="000000"/>
          <w:sz w:val="24"/>
          <w:szCs w:val="24"/>
          <w:lang w:eastAsia="ru-RU"/>
        </w:rPr>
        <w:t>Деградация и массовое усыхание дубрав стала уже глобальным явлением и отмечена практически по всему ареалу многих видов дуба,</w:t>
      </w:r>
      <w:r w:rsidR="003B6C96" w:rsidRPr="00BB28E3">
        <w:rPr>
          <w:rFonts w:ascii="Times New Roman" w:eastAsia="Times New Roman" w:hAnsi="Times New Roman" w:cs="Times New Roman"/>
          <w:color w:val="000000"/>
          <w:sz w:val="24"/>
          <w:szCs w:val="24"/>
          <w:lang w:eastAsia="ru-RU"/>
        </w:rPr>
        <w:t xml:space="preserve"> </w:t>
      </w:r>
      <w:r w:rsidRPr="00BB28E3">
        <w:rPr>
          <w:rFonts w:ascii="Times New Roman" w:eastAsia="Times New Roman" w:hAnsi="Times New Roman" w:cs="Times New Roman"/>
          <w:color w:val="000000"/>
          <w:sz w:val="24"/>
          <w:szCs w:val="24"/>
          <w:lang w:eastAsia="ru-RU"/>
        </w:rPr>
        <w:t>как в европейских странах, так и в Средней Азии и США. Рассмотрим более подробно данное явление на примере России и региона Среднего Поволжья, в частности. Первые отдельные факты усыхания дубрав отмечались уже в середине и конце XIX столетия, однако, они не носили такого массового и повсеместного характера. Явления депрессии дубрав повторяются периодически и имеют различную ширину охвата и степень повреждения насаждений. За последние 100 лет на территории нашей страны они повторялись примерно 7 раз, с периодичностью около 10-15 лет, а особенно интенсивные волны усыхания дубрав происходили с периодичностью в 25-30 лет [4]. Всего в лесоводственной литературе были зарегистрированы 4 волны массового усыхания дубрав. Первая, наиболее интенсивная, волна усыхания дубрав в СССР отмечена в период с 1927 по 1930-</w:t>
      </w:r>
      <w:r w:rsidR="00820BAF" w:rsidRPr="00BB28E3">
        <w:rPr>
          <w:rFonts w:ascii="Times New Roman" w:eastAsia="Times New Roman" w:hAnsi="Times New Roman" w:cs="Times New Roman"/>
          <w:color w:val="000000"/>
          <w:sz w:val="24"/>
          <w:szCs w:val="24"/>
          <w:lang w:eastAsia="ru-RU"/>
        </w:rPr>
        <w:t>е гг. в Воронежской - Шипов лес</w:t>
      </w:r>
      <w:r w:rsidRPr="00BB28E3">
        <w:rPr>
          <w:rFonts w:ascii="Times New Roman" w:eastAsia="Times New Roman" w:hAnsi="Times New Roman" w:cs="Times New Roman"/>
          <w:color w:val="000000"/>
          <w:sz w:val="24"/>
          <w:szCs w:val="24"/>
          <w:lang w:eastAsia="ru-RU"/>
        </w:rPr>
        <w:t>, Тульской областях и в 1937-1939 гг. в водоохранных дубравах юго-во</w:t>
      </w:r>
      <w:r w:rsidR="003B6C96" w:rsidRPr="00BB28E3">
        <w:rPr>
          <w:rFonts w:ascii="Times New Roman" w:eastAsia="Times New Roman" w:hAnsi="Times New Roman" w:cs="Times New Roman"/>
          <w:color w:val="000000"/>
          <w:sz w:val="24"/>
          <w:szCs w:val="24"/>
          <w:lang w:eastAsia="ru-RU"/>
        </w:rPr>
        <w:t>стока и в Среднем Поволжье [4].</w:t>
      </w:r>
      <w:r w:rsidRPr="00BB28E3">
        <w:rPr>
          <w:rFonts w:ascii="Times New Roman" w:eastAsia="Times New Roman" w:hAnsi="Times New Roman" w:cs="Times New Roman"/>
          <w:color w:val="000000"/>
          <w:sz w:val="24"/>
          <w:szCs w:val="24"/>
          <w:lang w:eastAsia="ru-RU"/>
        </w:rPr>
        <w:t xml:space="preserve"> </w:t>
      </w:r>
    </w:p>
    <w:p w:rsidR="003E1B40" w:rsidRPr="00BB28E3" w:rsidRDefault="00A43CFE" w:rsidP="00E80981">
      <w:pPr>
        <w:pStyle w:val="af"/>
        <w:spacing w:before="100" w:beforeAutospacing="1" w:after="100" w:afterAutospacing="1"/>
        <w:ind w:left="0" w:firstLine="709"/>
        <w:jc w:val="both"/>
        <w:rPr>
          <w:rFonts w:ascii="Times New Roman" w:eastAsia="Times New Roman" w:hAnsi="Times New Roman" w:cs="Times New Roman"/>
          <w:color w:val="000000"/>
          <w:sz w:val="24"/>
          <w:szCs w:val="24"/>
          <w:lang w:eastAsia="ru-RU"/>
        </w:rPr>
      </w:pPr>
      <w:r w:rsidRPr="00BB28E3">
        <w:rPr>
          <w:rFonts w:ascii="Times New Roman" w:eastAsia="Times New Roman" w:hAnsi="Times New Roman" w:cs="Times New Roman"/>
          <w:color w:val="000000"/>
          <w:sz w:val="24"/>
          <w:szCs w:val="24"/>
          <w:lang w:eastAsia="ru-RU"/>
        </w:rPr>
        <w:t>Второе, очень сильное, усыхание дубрав практически во всей лесостепной и степной зонах европейской части России - от Москвы до Урала - произошло в 1940-1942 гг. Оно было вызвано повторяющимися поздневесенними заморозками 1938-1941 гг. и последующими за ними сильными засухами 1939-1940 гг. и экстремально сильными морозами зимы 1941-1942 гг. Тогда частичному или полному усыханию подверглись дуб, ясень, клен, ильмовые породы, а из кустарников - лещина. Сильнее всего пострадали Тульские засеки, водоохранные дубравы юго-востока и Среднего Поволжья.</w:t>
      </w:r>
    </w:p>
    <w:p w:rsidR="00CF3A1F" w:rsidRPr="00BB28E3" w:rsidRDefault="00A43CFE" w:rsidP="00E80981">
      <w:pPr>
        <w:pStyle w:val="af"/>
        <w:spacing w:before="100" w:beforeAutospacing="1" w:after="100" w:afterAutospacing="1"/>
        <w:ind w:left="0" w:firstLine="709"/>
        <w:jc w:val="both"/>
        <w:rPr>
          <w:rFonts w:ascii="Times New Roman" w:eastAsia="Times New Roman" w:hAnsi="Times New Roman" w:cs="Times New Roman"/>
          <w:color w:val="000000"/>
          <w:sz w:val="24"/>
          <w:szCs w:val="24"/>
          <w:lang w:eastAsia="ru-RU"/>
        </w:rPr>
      </w:pPr>
      <w:r w:rsidRPr="00BB28E3">
        <w:rPr>
          <w:rFonts w:ascii="Times New Roman" w:eastAsia="Times New Roman" w:hAnsi="Times New Roman" w:cs="Times New Roman"/>
          <w:color w:val="000000"/>
          <w:sz w:val="24"/>
          <w:szCs w:val="24"/>
          <w:lang w:eastAsia="ru-RU"/>
        </w:rPr>
        <w:t xml:space="preserve">Третья волна усыхания приходится на 1966-1969 гг. В этот период усыханию в России подверглась большая часть степных и южно-лесостепных дубрав. </w:t>
      </w:r>
    </w:p>
    <w:p w:rsidR="003E1B40" w:rsidRPr="00BB28E3" w:rsidRDefault="00A43CFE" w:rsidP="00E80981">
      <w:pPr>
        <w:pStyle w:val="af"/>
        <w:spacing w:before="100" w:beforeAutospacing="1" w:after="100" w:afterAutospacing="1"/>
        <w:ind w:left="0" w:firstLine="709"/>
        <w:jc w:val="both"/>
        <w:rPr>
          <w:rFonts w:ascii="Times New Roman" w:eastAsia="Times New Roman" w:hAnsi="Times New Roman" w:cs="Times New Roman"/>
          <w:color w:val="000000"/>
          <w:sz w:val="24"/>
          <w:szCs w:val="24"/>
          <w:lang w:eastAsia="ru-RU"/>
        </w:rPr>
      </w:pPr>
      <w:r w:rsidRPr="00BB28E3">
        <w:rPr>
          <w:rFonts w:ascii="Times New Roman" w:eastAsia="Times New Roman" w:hAnsi="Times New Roman" w:cs="Times New Roman"/>
          <w:color w:val="000000"/>
          <w:sz w:val="24"/>
          <w:szCs w:val="24"/>
          <w:lang w:eastAsia="ru-RU"/>
        </w:rPr>
        <w:t>Оно было обусловлено сильными повторяющимися летними засухами и протекало в течение 5 лет. Отрицательное воздействие засух усиливалось дополнительными факторами: изменением гидрологического режима территорий, инвазиями листогрызущих вредителей, грибными болезнями, нерациональной хозяйственной деятельностью человека. Причем в разных частях зоны поражение дубрав проявлялось различно. В одних местах - это объедание листьев листогрызущими вредителями, в других - поражение грибными заболеваниями, а в поймах больших и средних рек - сокращение продолжительности паводков и снижение уровня грунтовых вод. Общая площадь усыхающих дубрав в европейской части России к 1973 г. составила более 400 тыс. га [4].</w:t>
      </w:r>
    </w:p>
    <w:p w:rsidR="003E1B40" w:rsidRPr="00BB28E3" w:rsidRDefault="00A43CFE" w:rsidP="00E80981">
      <w:pPr>
        <w:pStyle w:val="af"/>
        <w:spacing w:before="100" w:beforeAutospacing="1" w:after="100" w:afterAutospacing="1"/>
        <w:ind w:left="0" w:firstLine="709"/>
        <w:jc w:val="both"/>
        <w:rPr>
          <w:rFonts w:ascii="Times New Roman" w:eastAsia="Times New Roman" w:hAnsi="Times New Roman" w:cs="Times New Roman"/>
          <w:color w:val="000000"/>
          <w:sz w:val="24"/>
          <w:szCs w:val="24"/>
          <w:lang w:eastAsia="ru-RU"/>
        </w:rPr>
      </w:pPr>
      <w:r w:rsidRPr="00BB28E3">
        <w:rPr>
          <w:rFonts w:ascii="Times New Roman" w:eastAsia="Times New Roman" w:hAnsi="Times New Roman" w:cs="Times New Roman"/>
          <w:color w:val="000000"/>
          <w:sz w:val="24"/>
          <w:szCs w:val="24"/>
          <w:lang w:eastAsia="ru-RU"/>
        </w:rPr>
        <w:t xml:space="preserve">Четвертая, наиболее значительная, волна усыхания дубрав в России началась с 1979 г. с перерывами и затуханиями в отдельных районах и продолжается практически до нашего времени. </w:t>
      </w:r>
    </w:p>
    <w:p w:rsidR="003E1B40" w:rsidRPr="00BB28E3" w:rsidRDefault="00A43CFE" w:rsidP="00E80981">
      <w:pPr>
        <w:pStyle w:val="af"/>
        <w:spacing w:before="100" w:beforeAutospacing="1" w:after="100" w:afterAutospacing="1"/>
        <w:ind w:left="0" w:firstLine="709"/>
        <w:jc w:val="both"/>
        <w:rPr>
          <w:rFonts w:ascii="Times New Roman" w:eastAsia="Times New Roman" w:hAnsi="Times New Roman" w:cs="Times New Roman"/>
          <w:b/>
          <w:color w:val="000000"/>
          <w:sz w:val="24"/>
          <w:szCs w:val="24"/>
          <w:lang w:eastAsia="ru-RU"/>
        </w:rPr>
      </w:pPr>
      <w:r w:rsidRPr="00BB28E3">
        <w:rPr>
          <w:rFonts w:ascii="Times New Roman" w:eastAsia="Times New Roman" w:hAnsi="Times New Roman" w:cs="Times New Roman"/>
          <w:b/>
          <w:color w:val="000000"/>
          <w:sz w:val="24"/>
          <w:szCs w:val="24"/>
          <w:lang w:eastAsia="ru-RU"/>
        </w:rPr>
        <w:t>2.2. Региональная зависимость во</w:t>
      </w:r>
      <w:r w:rsidR="00F27D32" w:rsidRPr="00BB28E3">
        <w:rPr>
          <w:rFonts w:ascii="Times New Roman" w:eastAsia="Times New Roman" w:hAnsi="Times New Roman" w:cs="Times New Roman"/>
          <w:b/>
          <w:color w:val="000000"/>
          <w:sz w:val="24"/>
          <w:szCs w:val="24"/>
          <w:lang w:eastAsia="ru-RU"/>
        </w:rPr>
        <w:t>здействия инициирующих факторов на интенсивность и периодичность</w:t>
      </w:r>
      <w:r w:rsidRPr="00BB28E3">
        <w:rPr>
          <w:rFonts w:ascii="Times New Roman" w:eastAsia="Times New Roman" w:hAnsi="Times New Roman" w:cs="Times New Roman"/>
          <w:b/>
          <w:color w:val="000000"/>
          <w:sz w:val="24"/>
          <w:szCs w:val="24"/>
          <w:lang w:eastAsia="ru-RU"/>
        </w:rPr>
        <w:t xml:space="preserve"> усыхания дубрав.</w:t>
      </w:r>
    </w:p>
    <w:p w:rsidR="003E1B40" w:rsidRPr="00BB28E3" w:rsidRDefault="00A43CFE" w:rsidP="00E80981">
      <w:pPr>
        <w:pStyle w:val="af"/>
        <w:spacing w:before="100" w:beforeAutospacing="1" w:after="100" w:afterAutospacing="1"/>
        <w:ind w:left="0" w:firstLine="709"/>
        <w:jc w:val="both"/>
        <w:rPr>
          <w:rFonts w:ascii="Times New Roman" w:eastAsia="Times New Roman" w:hAnsi="Times New Roman" w:cs="Times New Roman"/>
          <w:color w:val="000000"/>
          <w:sz w:val="24"/>
          <w:szCs w:val="24"/>
          <w:lang w:eastAsia="ru-RU"/>
        </w:rPr>
      </w:pPr>
      <w:r w:rsidRPr="00BB28E3">
        <w:rPr>
          <w:rFonts w:ascii="Times New Roman" w:eastAsia="Times New Roman" w:hAnsi="Times New Roman" w:cs="Times New Roman"/>
          <w:color w:val="000000"/>
          <w:sz w:val="24"/>
          <w:szCs w:val="24"/>
          <w:lang w:eastAsia="ru-RU"/>
        </w:rPr>
        <w:t>Охватив всю территорию России, а в некоторых регионах северо-востока европейской части страны усыхание дубрав приняло катастрофические размеры. Особенно сильно пострадали дубравы Татарстана и Чувашской республики, Ульяновской, Пензенской, Самарской и Саратовской областей. Непосредственный фактор, инициировавший усыхание дубрав в этих регионах, - это резкие отклонения климатических факторов от средних многолетних значений (засуха 1972 года), которые способствовали значительному ослаблению деревьев, и экстремально низкие температуры зимы 1978-1979 гг. Интенсивное распространение мучнистой росы на отрастающих листьях привели к интенсивному очаговому и единичному отмиранию деревьев дуба в насаждениях., 1984. Больше других усыханию подверглись дубравы Приволжской возвышенности [4].  Таким образом, без принятия эффективных мер по сохранению и восстановлению дубрав существует реальная возможность полной потери дубовых лесов региона как природной формации.</w:t>
      </w:r>
    </w:p>
    <w:p w:rsidR="003E1B40" w:rsidRPr="00BB28E3" w:rsidRDefault="00A43CFE" w:rsidP="00E80981">
      <w:pPr>
        <w:pStyle w:val="af"/>
        <w:spacing w:before="100" w:beforeAutospacing="1" w:after="100" w:afterAutospacing="1"/>
        <w:ind w:left="0" w:firstLine="709"/>
        <w:jc w:val="both"/>
        <w:rPr>
          <w:rFonts w:ascii="Times New Roman" w:eastAsia="Times New Roman" w:hAnsi="Times New Roman" w:cs="Times New Roman"/>
          <w:color w:val="000000"/>
          <w:sz w:val="24"/>
          <w:szCs w:val="24"/>
          <w:lang w:eastAsia="ru-RU"/>
        </w:rPr>
      </w:pPr>
      <w:r w:rsidRPr="00BB28E3">
        <w:rPr>
          <w:rFonts w:ascii="Times New Roman" w:eastAsia="Times New Roman" w:hAnsi="Times New Roman" w:cs="Times New Roman"/>
          <w:color w:val="000000"/>
          <w:sz w:val="24"/>
          <w:szCs w:val="24"/>
          <w:lang w:eastAsia="ru-RU"/>
        </w:rPr>
        <w:t>Все авторы многочисленных работ по деградации и усыханию дубрав сходятся во мнении, что деградация дубрав обусловлена не одним каким-либо фактором, а комплексом взаимосвязанных факторов, которые сложно и по-разному сочетаются в различных природно-климатических зонах и часто проявляются в течение длительного периода времени. Деградация дубрав является сложным феноменом. В южной лесостепи, и особенно в степи, основной причиной, вызывающей усыхание и деградацию дубрав, являются засухи с малоснежными зимами; в поймах рек юго-востока - нарушение гидрологического режима, а в северной и восточной лесостепи - экстремально сильные зимние морозы с последующими инвазиями листогрызущих вредителей и болезней.</w:t>
      </w:r>
    </w:p>
    <w:p w:rsidR="00A642B1" w:rsidRPr="00BB28E3" w:rsidRDefault="00A43CFE" w:rsidP="00547A48">
      <w:pPr>
        <w:pStyle w:val="af"/>
        <w:spacing w:before="100" w:beforeAutospacing="1" w:after="100" w:afterAutospacing="1"/>
        <w:ind w:left="0" w:firstLine="709"/>
        <w:jc w:val="both"/>
        <w:rPr>
          <w:rFonts w:ascii="Times New Roman" w:eastAsia="Times New Roman" w:hAnsi="Times New Roman" w:cs="Times New Roman"/>
          <w:color w:val="000000"/>
          <w:sz w:val="24"/>
          <w:szCs w:val="24"/>
          <w:lang w:eastAsia="ru-RU"/>
        </w:rPr>
      </w:pPr>
      <w:r w:rsidRPr="00BB28E3">
        <w:rPr>
          <w:rFonts w:ascii="Times New Roman" w:eastAsia="Times New Roman" w:hAnsi="Times New Roman" w:cs="Times New Roman"/>
          <w:color w:val="000000"/>
          <w:sz w:val="24"/>
          <w:szCs w:val="24"/>
          <w:lang w:eastAsia="ru-RU"/>
        </w:rPr>
        <w:t xml:space="preserve">Ослабление деревьев приводит к снижению плодоношения в насаждениях, увеличению интервала между семенными годами, что значительно снижает возможность естественного восстановления дубрав. Изреживание древостоев в результате отмирания деревьев дуба, нарушение породного состава разных ярусов насаждений усложняет нормальное развитие самосева и подроста дуба и выход его в верхний ярус за счет интенсивного разрастания подлесочных пород, прежде всего лещины и порослевой липы, задернения почвы. Процесс становится цикличным, завершаясь полной гибелью </w:t>
      </w:r>
      <w:r w:rsidR="00A642B1" w:rsidRPr="00BB28E3">
        <w:rPr>
          <w:rFonts w:ascii="Times New Roman" w:eastAsia="Times New Roman" w:hAnsi="Times New Roman" w:cs="Times New Roman"/>
          <w:color w:val="000000"/>
          <w:sz w:val="24"/>
          <w:szCs w:val="24"/>
          <w:lang w:eastAsia="ru-RU"/>
        </w:rPr>
        <w:t>насаждения.</w:t>
      </w:r>
    </w:p>
    <w:p w:rsidR="003E1B40" w:rsidRPr="00BB28E3" w:rsidRDefault="00A43CFE" w:rsidP="00E80981">
      <w:pPr>
        <w:pStyle w:val="af"/>
        <w:spacing w:before="100" w:beforeAutospacing="1" w:after="100" w:afterAutospacing="1"/>
        <w:ind w:left="0" w:firstLine="709"/>
        <w:jc w:val="both"/>
        <w:rPr>
          <w:rFonts w:ascii="Times New Roman" w:eastAsia="Times New Roman" w:hAnsi="Times New Roman" w:cs="Times New Roman"/>
          <w:b/>
          <w:color w:val="000000"/>
          <w:sz w:val="24"/>
          <w:szCs w:val="24"/>
          <w:lang w:eastAsia="ru-RU"/>
        </w:rPr>
      </w:pPr>
      <w:r w:rsidRPr="00BB28E3">
        <w:rPr>
          <w:rFonts w:ascii="Times New Roman" w:eastAsia="Times New Roman" w:hAnsi="Times New Roman" w:cs="Times New Roman"/>
          <w:b/>
          <w:color w:val="000000"/>
          <w:sz w:val="24"/>
          <w:szCs w:val="24"/>
          <w:lang w:eastAsia="ru-RU"/>
        </w:rPr>
        <w:t>2.3. Типы деградации дубрав.</w:t>
      </w:r>
    </w:p>
    <w:p w:rsidR="003E1B40" w:rsidRPr="00BB28E3" w:rsidRDefault="00A43CFE" w:rsidP="00E80981">
      <w:pPr>
        <w:pStyle w:val="af"/>
        <w:spacing w:before="100" w:beforeAutospacing="1" w:after="100" w:afterAutospacing="1"/>
        <w:ind w:left="0" w:firstLine="709"/>
        <w:jc w:val="both"/>
        <w:rPr>
          <w:rFonts w:ascii="Times New Roman" w:eastAsia="Times New Roman" w:hAnsi="Times New Roman" w:cs="Times New Roman"/>
          <w:color w:val="000000"/>
          <w:sz w:val="24"/>
          <w:szCs w:val="24"/>
          <w:lang w:eastAsia="ru-RU"/>
        </w:rPr>
      </w:pPr>
      <w:r w:rsidRPr="00BB28E3">
        <w:rPr>
          <w:rFonts w:ascii="Times New Roman" w:eastAsia="Times New Roman" w:hAnsi="Times New Roman" w:cs="Times New Roman"/>
          <w:color w:val="000000"/>
          <w:sz w:val="24"/>
          <w:szCs w:val="24"/>
          <w:lang w:eastAsia="ru-RU"/>
        </w:rPr>
        <w:t xml:space="preserve">Усыхание дуба в насаждениях, по данным визуальных наблюдений, может иметь различный характер: резкий (спонтанный), когда дерево погибает в течение одного-двух вегетационных сезонов, и хронический. В этом случае ослабленное дерево может существовать в течение значительного времени, переходя из стадии ослабления в стадию восстановления за счет формирования вторичной кроны и обратно. Тип отмирания зависит от места расположения гнили или повреждения (рис. 2). </w:t>
      </w:r>
    </w:p>
    <w:p w:rsidR="003E1B40" w:rsidRPr="00BB28E3" w:rsidRDefault="00A43CFE" w:rsidP="00E80981">
      <w:pPr>
        <w:pStyle w:val="af"/>
        <w:spacing w:before="100" w:beforeAutospacing="1" w:after="100" w:afterAutospacing="1"/>
        <w:ind w:left="0" w:firstLine="709"/>
        <w:jc w:val="both"/>
        <w:rPr>
          <w:rFonts w:ascii="Times New Roman" w:eastAsia="Times New Roman" w:hAnsi="Times New Roman" w:cs="Times New Roman"/>
          <w:color w:val="000000"/>
          <w:sz w:val="24"/>
          <w:szCs w:val="24"/>
          <w:lang w:eastAsia="ru-RU"/>
        </w:rPr>
      </w:pPr>
      <w:r w:rsidRPr="00BB28E3">
        <w:rPr>
          <w:rFonts w:ascii="Times New Roman" w:eastAsia="Times New Roman" w:hAnsi="Times New Roman" w:cs="Times New Roman"/>
          <w:color w:val="000000"/>
          <w:sz w:val="24"/>
          <w:szCs w:val="24"/>
          <w:lang w:eastAsia="ru-RU"/>
        </w:rPr>
        <w:t>Для деградированных дубрав Пензенской области наиболее типичны вершинный и стволовой тип отмирания, это четко прослеживается и визуально видно при исследовании видового состава дубравы Сердобского района.  На большинстве стволов дуба отмечены очаги местного отмирания.</w:t>
      </w:r>
    </w:p>
    <w:p w:rsidR="003E1B40" w:rsidRPr="00BB28E3" w:rsidRDefault="00547A48" w:rsidP="00E80981">
      <w:pPr>
        <w:spacing w:before="100" w:beforeAutospacing="1" w:after="100" w:afterAutospacing="1"/>
        <w:ind w:firstLine="709"/>
        <w:jc w:val="both"/>
        <w:rPr>
          <w:rFonts w:ascii="Times New Roman" w:hAnsi="Times New Roman" w:cs="Times New Roman"/>
          <w:sz w:val="24"/>
          <w:szCs w:val="24"/>
        </w:rPr>
      </w:pPr>
      <w:r w:rsidRPr="00BB28E3">
        <w:rPr>
          <w:rFonts w:ascii="Times New Roman" w:hAnsi="Times New Roman" w:cs="Times New Roman"/>
          <w:noProof/>
          <w:sz w:val="24"/>
          <w:szCs w:val="24"/>
          <w:lang w:eastAsia="ru-RU"/>
        </w:rPr>
        <w:drawing>
          <wp:anchor distT="0" distB="0" distL="114300" distR="114300" simplePos="0" relativeHeight="251667456" behindDoc="0" locked="0" layoutInCell="1" allowOverlap="1" wp14:anchorId="79622FA7" wp14:editId="46CB0FC1">
            <wp:simplePos x="0" y="0"/>
            <wp:positionH relativeFrom="margin">
              <wp:posOffset>351100</wp:posOffset>
            </wp:positionH>
            <wp:positionV relativeFrom="paragraph">
              <wp:posOffset>956503</wp:posOffset>
            </wp:positionV>
            <wp:extent cx="5080161" cy="1904917"/>
            <wp:effectExtent l="0" t="0" r="6350" b="635"/>
            <wp:wrapTight wrapText="bothSides">
              <wp:wrapPolygon edited="0">
                <wp:start x="0" y="0"/>
                <wp:lineTo x="0" y="21391"/>
                <wp:lineTo x="21546" y="21391"/>
                <wp:lineTo x="21546" y="0"/>
                <wp:lineTo x="0" y="0"/>
              </wp:wrapPolygon>
            </wp:wrapTight>
            <wp:docPr id="8" name="Рисунок 5" descr="http://www.treeland.ru/file/0001/124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080161" cy="1904917"/>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A43CFE" w:rsidRPr="00BB28E3">
        <w:rPr>
          <w:rFonts w:ascii="Times New Roman" w:eastAsia="Times New Roman" w:hAnsi="Times New Roman" w:cs="Times New Roman"/>
          <w:bCs/>
          <w:color w:val="000000"/>
          <w:sz w:val="24"/>
          <w:szCs w:val="24"/>
          <w:lang w:eastAsia="ru-RU"/>
        </w:rPr>
        <w:t>Рис. 2. Схема основных типов отмирания деревьев дуба в насаждениях (Молчанов, 1975); 1 - вершинный; 2 - стволовой; 3 - разные случаи местного отмирания; 4 - корневой.</w:t>
      </w:r>
    </w:p>
    <w:p w:rsidR="003E1B40" w:rsidRPr="00BB28E3" w:rsidRDefault="00A43CFE" w:rsidP="00E80981">
      <w:pPr>
        <w:spacing w:before="100" w:beforeAutospacing="1" w:after="100" w:afterAutospacing="1"/>
        <w:ind w:firstLine="709"/>
        <w:jc w:val="both"/>
        <w:rPr>
          <w:rFonts w:ascii="Times New Roman" w:hAnsi="Times New Roman" w:cs="Times New Roman"/>
          <w:sz w:val="24"/>
          <w:szCs w:val="24"/>
        </w:rPr>
      </w:pPr>
      <w:r w:rsidRPr="00BB28E3">
        <w:rPr>
          <w:rFonts w:ascii="Times New Roman" w:eastAsia="Times New Roman" w:hAnsi="Times New Roman" w:cs="Times New Roman"/>
          <w:color w:val="000000"/>
          <w:sz w:val="24"/>
          <w:szCs w:val="24"/>
          <w:lang w:eastAsia="ru-RU"/>
        </w:rPr>
        <w:t>Важной особенностью отмирания дубрав практически по всей территории России является быстрое изменение структуры фитоценоза. При отсутствии интенсивного антропогенного воздействия происходит быстрое заполнение в пологе освободившегося пространства в 1-м ярусе спутниками дуба, в том числе и ранее отставшими в росте, интенсивное разрастание подлесочного и кустарникового ярусов (клен татарский, орешник, береза). Дубравный фитоценоз перестраивается из монодоминантного неустойчивого (возникшего в результате нерациональной хозяйственной деятельности человека) в полидоминантную и разновозрастную, более устойчивую биологическую систему. При этом происходит уменьшение участия дуба в составе насаждений или его полное выпадение, уменьшение его ценности с хозяйственной и экологической точки зрения.</w:t>
      </w:r>
    </w:p>
    <w:p w:rsidR="0020223D" w:rsidRPr="00BB28E3" w:rsidRDefault="00A43CFE" w:rsidP="00BB28E3">
      <w:pPr>
        <w:pStyle w:val="af"/>
        <w:spacing w:before="100" w:beforeAutospacing="1" w:after="100" w:afterAutospacing="1"/>
        <w:ind w:left="0" w:firstLine="709"/>
        <w:jc w:val="both"/>
        <w:rPr>
          <w:rFonts w:ascii="Times New Roman" w:eastAsia="Times New Roman" w:hAnsi="Times New Roman" w:cs="Times New Roman"/>
          <w:color w:val="000000"/>
          <w:sz w:val="24"/>
          <w:szCs w:val="24"/>
          <w:lang w:eastAsia="ru-RU"/>
        </w:rPr>
      </w:pPr>
      <w:r w:rsidRPr="00BB28E3">
        <w:rPr>
          <w:rFonts w:ascii="Times New Roman" w:eastAsia="Times New Roman" w:hAnsi="Times New Roman" w:cs="Times New Roman"/>
          <w:color w:val="000000"/>
          <w:sz w:val="24"/>
          <w:szCs w:val="24"/>
          <w:lang w:eastAsia="ru-RU"/>
        </w:rPr>
        <w:t>Изменение уровня воды в реках и уровня грунтовых вод окружающих территорий оказывает значительное влияние на состояние и устойчивость насаждений дуба. Волга, на которой создан каскад гидроэлектростанций, является самой зарегулированной равнинной рекой Евро</w:t>
      </w:r>
      <w:r w:rsidR="00B6306E" w:rsidRPr="00BB28E3">
        <w:rPr>
          <w:rFonts w:ascii="Times New Roman" w:eastAsia="Times New Roman" w:hAnsi="Times New Roman" w:cs="Times New Roman"/>
          <w:color w:val="000000"/>
          <w:sz w:val="24"/>
          <w:szCs w:val="24"/>
          <w:lang w:eastAsia="ru-RU"/>
        </w:rPr>
        <w:t xml:space="preserve">пы. Строительство водохранилищ </w:t>
      </w:r>
      <w:r w:rsidRPr="00BB28E3">
        <w:rPr>
          <w:rFonts w:ascii="Times New Roman" w:eastAsia="Times New Roman" w:hAnsi="Times New Roman" w:cs="Times New Roman"/>
          <w:color w:val="000000"/>
          <w:sz w:val="24"/>
          <w:szCs w:val="24"/>
          <w:lang w:eastAsia="ru-RU"/>
        </w:rPr>
        <w:t xml:space="preserve">оказало значительное влияние на уровень воды в Волге.  Строительство водохранилища и поднятие уровня воды до отметки 63 м привело к поднятию уровня воды в Волге в районе г. Козьмодемьянска и во всех ее притоках: Суре, Ветлуге, Кокшаге и др. Даже не принимая во внимание вырубленные пойменные дубравы в ложе водохранилища, которое расположилось в основном на территории низинной левобережной части Республики Марий Эл, отмечено подтопление всех прибрежных лесов, ставших пойменными. Такое резкое изменение условий произрастания насаждений не могло не сказаться отрицательно на росте и состоянии всех лесов и в первую очередь дубрав и ельников. </w:t>
      </w:r>
    </w:p>
    <w:p w:rsidR="003B6C96" w:rsidRPr="00BB28E3" w:rsidRDefault="0020223D" w:rsidP="00E80981">
      <w:pPr>
        <w:suppressAutoHyphens w:val="0"/>
        <w:spacing w:before="100" w:beforeAutospacing="1" w:after="100" w:afterAutospacing="1"/>
        <w:ind w:firstLine="709"/>
        <w:jc w:val="both"/>
        <w:rPr>
          <w:rFonts w:ascii="Times New Roman" w:hAnsi="Times New Roman" w:cs="Times New Roman"/>
          <w:b/>
          <w:color w:val="000000"/>
          <w:sz w:val="24"/>
          <w:szCs w:val="24"/>
        </w:rPr>
      </w:pPr>
      <w:r w:rsidRPr="00BB28E3">
        <w:rPr>
          <w:rFonts w:ascii="Times New Roman" w:eastAsia="Times New Roman" w:hAnsi="Times New Roman" w:cs="Times New Roman"/>
          <w:color w:val="000000"/>
          <w:sz w:val="24"/>
          <w:szCs w:val="24"/>
          <w:lang w:eastAsia="ru-RU"/>
        </w:rPr>
        <w:t xml:space="preserve">        </w:t>
      </w:r>
      <w:r w:rsidR="00A43CFE" w:rsidRPr="00BB28E3">
        <w:rPr>
          <w:rFonts w:ascii="Times New Roman" w:hAnsi="Times New Roman" w:cs="Times New Roman"/>
          <w:b/>
          <w:color w:val="000000"/>
          <w:sz w:val="24"/>
          <w:szCs w:val="24"/>
        </w:rPr>
        <w:t>2.4. Состояние биоценоза дубравы Куракинского лесопарка на сегодняшний день (по итогам геоэкспедиции РГО, август, 2029 г.)</w:t>
      </w:r>
    </w:p>
    <w:p w:rsidR="00FB24AA" w:rsidRPr="00BB28E3" w:rsidRDefault="00A43CFE" w:rsidP="00547A48">
      <w:pPr>
        <w:pStyle w:val="ad"/>
        <w:shd w:val="clear" w:color="auto" w:fill="FFFFFF"/>
        <w:spacing w:beforeAutospacing="1" w:afterAutospacing="1" w:line="276" w:lineRule="auto"/>
        <w:ind w:firstLine="709"/>
        <w:jc w:val="both"/>
        <w:rPr>
          <w:b/>
          <w:color w:val="000000"/>
        </w:rPr>
      </w:pPr>
      <w:r w:rsidRPr="00BB28E3">
        <w:rPr>
          <w:color w:val="000000"/>
        </w:rPr>
        <w:t xml:space="preserve">В Сердобском районе ситуация такова: дубрава бывшего имения князя Куракина находится на правом, крутом берегу реки Сердобы, уровень воды в которой за последние десятилетия значительно понизился, что отрицательно сказывается на естественном воспроизводстве дубравы, так как даже созревшим и благополучно перезимовавшим желудям недостаточно влаги и тенистости для прорастания. </w:t>
      </w:r>
      <w:r w:rsidRPr="00BB28E3">
        <w:rPr>
          <w:bCs/>
          <w:color w:val="000000"/>
        </w:rPr>
        <w:t xml:space="preserve">Изменение гидрологического режима Сердобы </w:t>
      </w:r>
      <w:r w:rsidR="00A642B1" w:rsidRPr="00BB28E3">
        <w:rPr>
          <w:bCs/>
          <w:color w:val="000000"/>
        </w:rPr>
        <w:t xml:space="preserve">приводит </w:t>
      </w:r>
      <w:r w:rsidRPr="00BB28E3">
        <w:rPr>
          <w:bCs/>
          <w:color w:val="000000"/>
        </w:rPr>
        <w:t xml:space="preserve">к ослаблению </w:t>
      </w:r>
      <w:r w:rsidR="00C07FC0" w:rsidRPr="00BB28E3">
        <w:rPr>
          <w:bCs/>
          <w:color w:val="000000"/>
        </w:rPr>
        <w:t>здоровья дубравы</w:t>
      </w:r>
      <w:r w:rsidRPr="00BB28E3">
        <w:rPr>
          <w:bCs/>
          <w:color w:val="000000"/>
        </w:rPr>
        <w:t>, развитию суховершинности</w:t>
      </w:r>
      <w:r w:rsidR="00A642B1" w:rsidRPr="00BB28E3">
        <w:rPr>
          <w:bCs/>
          <w:color w:val="000000"/>
        </w:rPr>
        <w:t xml:space="preserve"> множества дубовых деревьев </w:t>
      </w:r>
      <w:r w:rsidR="00C07FC0" w:rsidRPr="00BB28E3">
        <w:rPr>
          <w:bCs/>
          <w:color w:val="000000"/>
        </w:rPr>
        <w:t>(</w:t>
      </w:r>
      <w:r w:rsidR="00A642B1" w:rsidRPr="00BB28E3">
        <w:rPr>
          <w:bCs/>
          <w:color w:val="000000"/>
        </w:rPr>
        <w:t>можно увидеть на фото в Приложении 2</w:t>
      </w:r>
      <w:r w:rsidR="00C07FC0" w:rsidRPr="00BB28E3">
        <w:rPr>
          <w:bCs/>
          <w:color w:val="000000"/>
        </w:rPr>
        <w:t>)</w:t>
      </w:r>
      <w:r w:rsidRPr="00BB28E3">
        <w:rPr>
          <w:bCs/>
          <w:color w:val="000000"/>
        </w:rPr>
        <w:t xml:space="preserve">. </w:t>
      </w:r>
      <w:r w:rsidR="00C07FC0" w:rsidRPr="00BB28E3">
        <w:rPr>
          <w:bCs/>
          <w:color w:val="000000"/>
        </w:rPr>
        <w:t>Итак, в</w:t>
      </w:r>
      <w:r w:rsidRPr="00BB28E3">
        <w:rPr>
          <w:bCs/>
          <w:color w:val="000000"/>
        </w:rPr>
        <w:t xml:space="preserve"> Сердобском районе главной причиной отсутствия дубовой поросли лесопарка является понижение уровня грунтовых вод</w:t>
      </w:r>
      <w:r w:rsidR="00C07FC0" w:rsidRPr="00BB28E3">
        <w:rPr>
          <w:bCs/>
          <w:color w:val="000000"/>
        </w:rPr>
        <w:t xml:space="preserve"> протекающей в пойме реки Сердобы</w:t>
      </w:r>
      <w:r w:rsidR="00A642B1" w:rsidRPr="00BB28E3">
        <w:rPr>
          <w:bCs/>
          <w:color w:val="000000"/>
        </w:rPr>
        <w:t>. Биоценозу дубравы Куракинского лесопарка достаточно света</w:t>
      </w:r>
      <w:r w:rsidR="00FB24AA" w:rsidRPr="00BB28E3">
        <w:rPr>
          <w:bCs/>
          <w:color w:val="000000"/>
        </w:rPr>
        <w:t xml:space="preserve">, но недостаточно увлажнения почвы для прорастания желудей в весенний сезон и дальнейшего укрепления корневой системы подроста дуба. </w:t>
      </w:r>
    </w:p>
    <w:p w:rsidR="003E1B40" w:rsidRPr="00BB28E3" w:rsidRDefault="00A43CFE" w:rsidP="00E80981">
      <w:pPr>
        <w:pStyle w:val="ad"/>
        <w:shd w:val="clear" w:color="auto" w:fill="FFFFFF"/>
        <w:spacing w:beforeAutospacing="1" w:afterAutospacing="1" w:line="276" w:lineRule="auto"/>
        <w:ind w:firstLine="709"/>
        <w:jc w:val="both"/>
      </w:pPr>
      <w:r w:rsidRPr="00BB28E3">
        <w:rPr>
          <w:bCs/>
          <w:color w:val="000000"/>
        </w:rPr>
        <w:t>В Мокшанском районе, где геоисследования</w:t>
      </w:r>
      <w:r w:rsidR="00C07FC0" w:rsidRPr="00BB28E3">
        <w:rPr>
          <w:bCs/>
          <w:color w:val="000000"/>
        </w:rPr>
        <w:t xml:space="preserve"> экспедиционным отрядом школьников г. Пензы и г. Заречного</w:t>
      </w:r>
      <w:r w:rsidRPr="00BB28E3">
        <w:rPr>
          <w:bCs/>
          <w:color w:val="000000"/>
        </w:rPr>
        <w:t xml:space="preserve"> проводились в сентябре 2019 г., картина деградации дубравы иная: влаги достаточно, </w:t>
      </w:r>
      <w:r w:rsidR="00C07FC0" w:rsidRPr="00BB28E3">
        <w:rPr>
          <w:bCs/>
          <w:color w:val="000000"/>
        </w:rPr>
        <w:t xml:space="preserve">так как </w:t>
      </w:r>
      <w:r w:rsidR="00F5690E" w:rsidRPr="00BB28E3">
        <w:rPr>
          <w:bCs/>
          <w:color w:val="000000"/>
        </w:rPr>
        <w:t xml:space="preserve">дубрава с многочисленными включения клена, </w:t>
      </w:r>
      <w:r w:rsidR="00C15AB6" w:rsidRPr="00BB28E3">
        <w:rPr>
          <w:bCs/>
          <w:color w:val="000000"/>
        </w:rPr>
        <w:t xml:space="preserve">березы, орешника, </w:t>
      </w:r>
      <w:r w:rsidR="00F5690E" w:rsidRPr="00BB28E3">
        <w:rPr>
          <w:bCs/>
          <w:color w:val="000000"/>
        </w:rPr>
        <w:t xml:space="preserve">кустарников </w:t>
      </w:r>
      <w:r w:rsidR="00C07FC0" w:rsidRPr="00BB28E3">
        <w:rPr>
          <w:bCs/>
          <w:color w:val="000000"/>
        </w:rPr>
        <w:t xml:space="preserve">располагается на плакоре, </w:t>
      </w:r>
      <w:r w:rsidR="00F27D32" w:rsidRPr="00BB28E3">
        <w:rPr>
          <w:bCs/>
          <w:color w:val="000000"/>
        </w:rPr>
        <w:t xml:space="preserve"> но </w:t>
      </w:r>
      <w:r w:rsidR="00C07FC0" w:rsidRPr="00BB28E3">
        <w:rPr>
          <w:bCs/>
          <w:color w:val="000000"/>
        </w:rPr>
        <w:t>постепенное понижение террасированных</w:t>
      </w:r>
      <w:r w:rsidR="00F5690E" w:rsidRPr="00BB28E3">
        <w:rPr>
          <w:bCs/>
          <w:color w:val="000000"/>
        </w:rPr>
        <w:t xml:space="preserve"> </w:t>
      </w:r>
      <w:r w:rsidR="00C07FC0" w:rsidRPr="00BB28E3">
        <w:rPr>
          <w:bCs/>
          <w:color w:val="000000"/>
        </w:rPr>
        <w:t>склонов</w:t>
      </w:r>
      <w:r w:rsidR="00F5690E" w:rsidRPr="00BB28E3">
        <w:rPr>
          <w:bCs/>
          <w:color w:val="000000"/>
        </w:rPr>
        <w:t xml:space="preserve"> поймы создает мощный полог верхнего яруса фитоценоза, поэтому </w:t>
      </w:r>
      <w:r w:rsidRPr="00BB28E3">
        <w:rPr>
          <w:bCs/>
          <w:color w:val="000000"/>
        </w:rPr>
        <w:t>отсутствует необходимое количество света</w:t>
      </w:r>
      <w:r w:rsidR="00F5690E" w:rsidRPr="00BB28E3">
        <w:rPr>
          <w:bCs/>
          <w:color w:val="000000"/>
        </w:rPr>
        <w:t xml:space="preserve"> для произрастания дубовой поросли</w:t>
      </w:r>
      <w:r w:rsidRPr="00BB28E3">
        <w:rPr>
          <w:bCs/>
          <w:color w:val="000000"/>
        </w:rPr>
        <w:t xml:space="preserve">. Биоценоз дубрав - самое сложное лесное сообщество, где на смену подросту дуба приходит клен татарский, который </w:t>
      </w:r>
      <w:r w:rsidRPr="00BB28E3">
        <w:rPr>
          <w:color w:val="000000"/>
        </w:rPr>
        <w:t xml:space="preserve">теневынослив, засухоустойчив, переносит засоление почвы. Важно знать, что клен татарский размножается семенами и вегетативно, то есть порослью и отводками. </w:t>
      </w:r>
      <w:r w:rsidRPr="00BB28E3">
        <w:rPr>
          <w:color w:val="000000"/>
          <w:shd w:val="clear" w:color="auto" w:fill="FFFFFF"/>
        </w:rPr>
        <w:t xml:space="preserve">Для размножения дуба обыкновенного в большинстве случаев использует маленькие жёлуди, а не корневые отростки. </w:t>
      </w:r>
    </w:p>
    <w:p w:rsidR="00C15AB6" w:rsidRPr="00BB28E3" w:rsidRDefault="00A43CFE" w:rsidP="00547A48">
      <w:pPr>
        <w:pStyle w:val="ad"/>
        <w:shd w:val="clear" w:color="auto" w:fill="FFFFFF"/>
        <w:spacing w:beforeAutospacing="1" w:afterAutospacing="1" w:line="276" w:lineRule="auto"/>
        <w:ind w:firstLine="709"/>
        <w:jc w:val="both"/>
      </w:pPr>
      <w:r w:rsidRPr="00BB28E3">
        <w:rPr>
          <w:color w:val="000000"/>
          <w:shd w:val="clear" w:color="auto" w:fill="FFFFFF"/>
        </w:rPr>
        <w:t>Таким образом, анализ проблемы исчезновения Куракинской дубравы показал, что проблема носит компле</w:t>
      </w:r>
      <w:r w:rsidR="00CF3A1F" w:rsidRPr="00BB28E3">
        <w:rPr>
          <w:color w:val="000000"/>
          <w:shd w:val="clear" w:color="auto" w:fill="FFFFFF"/>
        </w:rPr>
        <w:t xml:space="preserve">ксный характер, </w:t>
      </w:r>
      <w:r w:rsidR="00F27D32" w:rsidRPr="00BB28E3">
        <w:rPr>
          <w:color w:val="000000"/>
          <w:shd w:val="clear" w:color="auto" w:fill="FFFFFF"/>
        </w:rPr>
        <w:t>но основной причин</w:t>
      </w:r>
      <w:r w:rsidRPr="00BB28E3">
        <w:rPr>
          <w:color w:val="000000"/>
          <w:shd w:val="clear" w:color="auto" w:fill="FFFFFF"/>
        </w:rPr>
        <w:t xml:space="preserve">ой является понижение уровня грунтовых вод. </w:t>
      </w:r>
    </w:p>
    <w:p w:rsidR="0024604D" w:rsidRPr="00BB28E3" w:rsidRDefault="00BB28E3" w:rsidP="00E80981">
      <w:pPr>
        <w:pStyle w:val="ad"/>
        <w:shd w:val="clear" w:color="auto" w:fill="FFFFFF"/>
        <w:spacing w:beforeAutospacing="1" w:afterAutospacing="1" w:line="276" w:lineRule="auto"/>
        <w:ind w:firstLine="709"/>
        <w:jc w:val="both"/>
        <w:rPr>
          <w:color w:val="000000"/>
        </w:rPr>
      </w:pPr>
      <w:r w:rsidRPr="00BB28E3">
        <w:rPr>
          <w:noProof/>
          <w:color w:val="000000"/>
        </w:rPr>
        <w:drawing>
          <wp:anchor distT="0" distB="0" distL="114300" distR="114300" simplePos="0" relativeHeight="251677696" behindDoc="1" locked="0" layoutInCell="1" allowOverlap="1" wp14:anchorId="77284324" wp14:editId="5EA4A8B9">
            <wp:simplePos x="0" y="0"/>
            <wp:positionH relativeFrom="margin">
              <wp:posOffset>465859</wp:posOffset>
            </wp:positionH>
            <wp:positionV relativeFrom="paragraph">
              <wp:posOffset>563880</wp:posOffset>
            </wp:positionV>
            <wp:extent cx="4883785" cy="2767965"/>
            <wp:effectExtent l="0" t="0" r="0" b="0"/>
            <wp:wrapTight wrapText="bothSides">
              <wp:wrapPolygon edited="0">
                <wp:start x="0" y="0"/>
                <wp:lineTo x="0" y="21407"/>
                <wp:lineTo x="21485" y="21407"/>
                <wp:lineTo x="21485" y="0"/>
                <wp:lineTo x="0" y="0"/>
              </wp:wrapPolygon>
            </wp:wrapTight>
            <wp:docPr id="16" name="Рисунок 16" descr="C:\Users\Лариса\Desktop\Куракино\ЧЕрнозерье Мокшанского райо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ариса\Desktop\Куракино\ЧЕрнозерье Мокшанского района.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3785" cy="2767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4604D" w:rsidRPr="00BB28E3">
        <w:rPr>
          <w:color w:val="000000"/>
        </w:rPr>
        <w:t>Карта части территории Мокшанского района. Район геоисследований, сентябрь, 2019 г.</w:t>
      </w:r>
    </w:p>
    <w:p w:rsidR="003B6C96" w:rsidRPr="00BB28E3" w:rsidRDefault="003B6C96" w:rsidP="00E80981">
      <w:pPr>
        <w:suppressAutoHyphens w:val="0"/>
        <w:spacing w:before="100" w:beforeAutospacing="1" w:after="100" w:afterAutospacing="1"/>
        <w:ind w:firstLine="709"/>
        <w:jc w:val="both"/>
        <w:rPr>
          <w:rFonts w:ascii="Times New Roman" w:eastAsia="Times New Roman" w:hAnsi="Times New Roman" w:cs="Times New Roman"/>
          <w:b/>
          <w:color w:val="000000"/>
          <w:kern w:val="0"/>
          <w:sz w:val="24"/>
          <w:szCs w:val="24"/>
          <w:lang w:eastAsia="ru-RU"/>
        </w:rPr>
      </w:pPr>
      <w:r w:rsidRPr="00BB28E3">
        <w:rPr>
          <w:rFonts w:ascii="Times New Roman" w:hAnsi="Times New Roman" w:cs="Times New Roman"/>
          <w:b/>
          <w:color w:val="000000"/>
          <w:sz w:val="24"/>
          <w:szCs w:val="24"/>
        </w:rPr>
        <w:br w:type="page"/>
      </w:r>
    </w:p>
    <w:p w:rsidR="005A4CC6" w:rsidRPr="00BB28E3" w:rsidRDefault="00A43CFE" w:rsidP="00547A48">
      <w:pPr>
        <w:pStyle w:val="ad"/>
        <w:shd w:val="clear" w:color="auto" w:fill="FFFFFF"/>
        <w:spacing w:beforeAutospacing="1" w:afterAutospacing="1" w:line="276" w:lineRule="auto"/>
        <w:ind w:firstLine="709"/>
        <w:jc w:val="both"/>
        <w:rPr>
          <w:b/>
          <w:color w:val="000000"/>
        </w:rPr>
      </w:pPr>
      <w:r w:rsidRPr="00BB28E3">
        <w:rPr>
          <w:b/>
          <w:color w:val="000000"/>
        </w:rPr>
        <w:t>Заключение</w:t>
      </w:r>
    </w:p>
    <w:p w:rsidR="005A4CC6" w:rsidRPr="00BB28E3" w:rsidRDefault="00050DDE" w:rsidP="00E80981">
      <w:pPr>
        <w:pStyle w:val="ad"/>
        <w:shd w:val="clear" w:color="auto" w:fill="FFFFFF"/>
        <w:spacing w:beforeAutospacing="1" w:afterAutospacing="1" w:line="276" w:lineRule="auto"/>
        <w:ind w:firstLine="709"/>
        <w:jc w:val="both"/>
        <w:rPr>
          <w:color w:val="000000"/>
          <w:shd w:val="clear" w:color="auto" w:fill="FFFFFF"/>
        </w:rPr>
      </w:pPr>
      <w:r w:rsidRPr="00BB28E3">
        <w:rPr>
          <w:color w:val="000000"/>
          <w:shd w:val="clear" w:color="auto" w:fill="FFFFFF"/>
        </w:rPr>
        <w:t xml:space="preserve">Итак, исследования Куракинского лесопарка как ООПТ Пензенской области, изучение литературы по </w:t>
      </w:r>
      <w:r w:rsidR="005A4CC6" w:rsidRPr="00BB28E3">
        <w:rPr>
          <w:color w:val="000000"/>
          <w:shd w:val="clear" w:color="auto" w:fill="FFFFFF"/>
        </w:rPr>
        <w:t>экосистемам дубрав как одной из самых сложных для сохранения лесных экосистем показали, что п</w:t>
      </w:r>
      <w:r w:rsidR="00A43CFE" w:rsidRPr="00BB28E3">
        <w:rPr>
          <w:color w:val="000000"/>
          <w:shd w:val="clear" w:color="auto" w:fill="FFFFFF"/>
        </w:rPr>
        <w:t>роблема сохранения дубрав характе</w:t>
      </w:r>
      <w:r w:rsidR="005A4CC6" w:rsidRPr="00BB28E3">
        <w:rPr>
          <w:color w:val="000000"/>
          <w:shd w:val="clear" w:color="auto" w:fill="FFFFFF"/>
        </w:rPr>
        <w:t>рна для всей Пензенской области, в том числе и в Сердобском районе.</w:t>
      </w:r>
      <w:r w:rsidR="00A43CFE" w:rsidRPr="00BB28E3">
        <w:rPr>
          <w:color w:val="000000"/>
          <w:shd w:val="clear" w:color="auto" w:fill="FFFFFF"/>
        </w:rPr>
        <w:t xml:space="preserve"> </w:t>
      </w:r>
      <w:r w:rsidR="005A4CC6" w:rsidRPr="00BB28E3">
        <w:rPr>
          <w:color w:val="000000"/>
          <w:shd w:val="clear" w:color="auto" w:fill="FFFFFF"/>
        </w:rPr>
        <w:t xml:space="preserve">В паспорте лесопарка мы видим характеристику растительного сообщества усадьбы: особенностью ботанического состава парка является </w:t>
      </w:r>
      <w:r w:rsidR="00E550AB" w:rsidRPr="00BB28E3">
        <w:rPr>
          <w:color w:val="000000"/>
          <w:shd w:val="clear" w:color="auto" w:fill="FFFFFF"/>
        </w:rPr>
        <w:t xml:space="preserve">преобладание </w:t>
      </w:r>
      <w:r w:rsidR="005A4CC6" w:rsidRPr="00BB28E3">
        <w:rPr>
          <w:color w:val="000000"/>
          <w:shd w:val="clear" w:color="auto" w:fill="FFFFFF"/>
        </w:rPr>
        <w:t>высокое бонитета старовозрастного дуба</w:t>
      </w:r>
      <w:r w:rsidR="00E550AB" w:rsidRPr="00BB28E3">
        <w:rPr>
          <w:color w:val="000000"/>
          <w:shd w:val="clear" w:color="auto" w:fill="FFFFFF"/>
        </w:rPr>
        <w:t xml:space="preserve">. К дубу примешиваются местные лиственные деревья (по результатам исследования экспедиции – клен татарский, </w:t>
      </w:r>
      <w:r w:rsidR="003C7514" w:rsidRPr="00BB28E3">
        <w:rPr>
          <w:color w:val="000000"/>
          <w:shd w:val="clear" w:color="auto" w:fill="FFFFFF"/>
        </w:rPr>
        <w:t xml:space="preserve">липа сердцевидная или мелколистная (была посажена во время строительства усадьбы), лещина обыкновенная или орешник, </w:t>
      </w:r>
      <w:r w:rsidR="0070003A" w:rsidRPr="00BB28E3">
        <w:rPr>
          <w:color w:val="000000"/>
          <w:shd w:val="clear" w:color="auto" w:fill="FFFFFF"/>
        </w:rPr>
        <w:t>береза обыкновенная и др. Экзоты отсутствуют. Есть участки плодовых деревьев. Вдоль парка – ряды сосны обыкновенной. Значение – природно - историческое.</w:t>
      </w:r>
    </w:p>
    <w:p w:rsidR="003E1B40" w:rsidRPr="00BB28E3" w:rsidRDefault="00A43CFE" w:rsidP="00E80981">
      <w:pPr>
        <w:pStyle w:val="ad"/>
        <w:shd w:val="clear" w:color="auto" w:fill="FFFFFF"/>
        <w:spacing w:beforeAutospacing="1" w:afterAutospacing="1" w:line="276" w:lineRule="auto"/>
        <w:ind w:firstLine="709"/>
        <w:jc w:val="both"/>
        <w:rPr>
          <w:color w:val="000000"/>
          <w:shd w:val="clear" w:color="auto" w:fill="FFFFFF"/>
        </w:rPr>
      </w:pPr>
      <w:r w:rsidRPr="00BB28E3">
        <w:rPr>
          <w:color w:val="000000"/>
          <w:shd w:val="clear" w:color="auto" w:fill="FFFFFF"/>
        </w:rPr>
        <w:t xml:space="preserve">Причины </w:t>
      </w:r>
      <w:r w:rsidR="00FB24AA" w:rsidRPr="00BB28E3">
        <w:rPr>
          <w:color w:val="000000"/>
          <w:shd w:val="clear" w:color="auto" w:fill="FFFFFF"/>
        </w:rPr>
        <w:t xml:space="preserve">деградации дубрав </w:t>
      </w:r>
      <w:r w:rsidRPr="00BB28E3">
        <w:rPr>
          <w:color w:val="000000"/>
          <w:shd w:val="clear" w:color="auto" w:fill="FFFFFF"/>
        </w:rPr>
        <w:t>имеют комплексный характер, затронуты все компоненты геоэкологического комплекса природно</w:t>
      </w:r>
      <w:r w:rsidR="005A4CC6" w:rsidRPr="00BB28E3">
        <w:rPr>
          <w:color w:val="000000"/>
          <w:shd w:val="clear" w:color="auto" w:fill="FFFFFF"/>
        </w:rPr>
        <w:t xml:space="preserve"> </w:t>
      </w:r>
      <w:r w:rsidRPr="00BB28E3">
        <w:rPr>
          <w:color w:val="000000"/>
          <w:shd w:val="clear" w:color="auto" w:fill="FFFFFF"/>
        </w:rPr>
        <w:t>- культурного объекта</w:t>
      </w:r>
      <w:r w:rsidR="00FB24AA" w:rsidRPr="00BB28E3">
        <w:rPr>
          <w:color w:val="000000"/>
          <w:shd w:val="clear" w:color="auto" w:fill="FFFFFF"/>
        </w:rPr>
        <w:t xml:space="preserve"> – Куракинского лесопарка</w:t>
      </w:r>
      <w:r w:rsidRPr="00BB28E3">
        <w:rPr>
          <w:color w:val="000000"/>
          <w:shd w:val="clear" w:color="auto" w:fill="FFFFFF"/>
        </w:rPr>
        <w:t>: климатические особенности территории, уменьшение уровня грунтовых вод области</w:t>
      </w:r>
      <w:r w:rsidR="00FB24AA" w:rsidRPr="00BB28E3">
        <w:rPr>
          <w:color w:val="000000"/>
          <w:shd w:val="clear" w:color="auto" w:fill="FFFFFF"/>
        </w:rPr>
        <w:t xml:space="preserve"> и реки Сердобы</w:t>
      </w:r>
      <w:r w:rsidRPr="00BB28E3">
        <w:rPr>
          <w:color w:val="000000"/>
          <w:shd w:val="clear" w:color="auto" w:fill="FFFFFF"/>
        </w:rPr>
        <w:t xml:space="preserve">, на правобережье которой и находится усадьба князя Куракина «Надеждино», а также инвазии деревьев вследствие морозных зим и периодов засух </w:t>
      </w:r>
      <w:r w:rsidR="00F27D32" w:rsidRPr="00BB28E3">
        <w:rPr>
          <w:color w:val="000000"/>
          <w:shd w:val="clear" w:color="auto" w:fill="FFFFFF"/>
        </w:rPr>
        <w:t xml:space="preserve">на территории </w:t>
      </w:r>
      <w:r w:rsidRPr="00BB28E3">
        <w:rPr>
          <w:color w:val="000000"/>
          <w:shd w:val="clear" w:color="auto" w:fill="FFFFFF"/>
        </w:rPr>
        <w:t>Пензенской области. Большое значение имеют и условия прорастания желудей в дубраве Сердобского района:</w:t>
      </w:r>
      <w:r w:rsidR="00C15AB6" w:rsidRPr="00BB28E3">
        <w:rPr>
          <w:color w:val="000000"/>
          <w:shd w:val="clear" w:color="auto" w:fill="FFFFFF"/>
        </w:rPr>
        <w:t xml:space="preserve"> в весенний промежуток времени </w:t>
      </w:r>
      <w:r w:rsidRPr="00BB28E3">
        <w:rPr>
          <w:color w:val="000000"/>
          <w:shd w:val="clear" w:color="auto" w:fill="FFFFFF"/>
        </w:rPr>
        <w:t>желудям не хватает влаги для прорастания при избыточном солнечном свете. А в Мокшанском районе наоборот, при прорастании дубов в понижении поймы Мокши много влаги, но недостаточно солнечного света из-за того, что верхний и средний ярус леса занимают клены, береза, орешник и т.д., кронами формируя затенение прикорневых участков.</w:t>
      </w:r>
    </w:p>
    <w:p w:rsidR="00CF3A1F" w:rsidRPr="00BB28E3" w:rsidRDefault="00A43CFE" w:rsidP="00BB28E3">
      <w:pPr>
        <w:pStyle w:val="ad"/>
        <w:shd w:val="clear" w:color="auto" w:fill="FFFFFF"/>
        <w:spacing w:beforeAutospacing="1" w:afterAutospacing="1" w:line="276" w:lineRule="auto"/>
        <w:ind w:firstLine="709"/>
        <w:jc w:val="both"/>
        <w:rPr>
          <w:bCs/>
          <w:color w:val="000000"/>
        </w:rPr>
      </w:pPr>
      <w:r w:rsidRPr="00BB28E3">
        <w:rPr>
          <w:color w:val="000000"/>
          <w:shd w:val="clear" w:color="auto" w:fill="FFFFFF"/>
        </w:rPr>
        <w:t xml:space="preserve">Сейчас большую роль в сохранении и увеличении площади лесов могут сыграть молодежные движения. Положительным примером является инициатива </w:t>
      </w:r>
      <w:r w:rsidRPr="00BB28E3">
        <w:rPr>
          <w:color w:val="000000"/>
        </w:rPr>
        <w:t>заместителя пр</w:t>
      </w:r>
      <w:r w:rsidR="00CF3A1F" w:rsidRPr="00BB28E3">
        <w:rPr>
          <w:color w:val="000000"/>
        </w:rPr>
        <w:t>едседателя ПОО РГО Небога Ю. А.</w:t>
      </w:r>
      <w:r w:rsidRPr="00BB28E3">
        <w:rPr>
          <w:color w:val="000000"/>
        </w:rPr>
        <w:t xml:space="preserve"> Реализуя масштабный проект по озел</w:t>
      </w:r>
      <w:r w:rsidR="00FB24AA" w:rsidRPr="00BB28E3">
        <w:rPr>
          <w:color w:val="000000"/>
        </w:rPr>
        <w:t xml:space="preserve">енению микрорайона "Заря", </w:t>
      </w:r>
      <w:r w:rsidR="00C15AB6" w:rsidRPr="00BB28E3">
        <w:rPr>
          <w:color w:val="000000"/>
        </w:rPr>
        <w:t xml:space="preserve">наш </w:t>
      </w:r>
      <w:r w:rsidRPr="00BB28E3">
        <w:rPr>
          <w:color w:val="000000"/>
        </w:rPr>
        <w:t>экоотряд МБОУ СОШ № 58 во время Летней профильной школы высадил совместно с Юрием Александровичем 150 саженцев дуба.</w:t>
      </w:r>
      <w:r w:rsidR="0070003A" w:rsidRPr="00BB28E3">
        <w:rPr>
          <w:color w:val="000000"/>
        </w:rPr>
        <w:t xml:space="preserve"> Работа продолжается, </w:t>
      </w:r>
      <w:r w:rsidRPr="00BB28E3">
        <w:rPr>
          <w:bCs/>
          <w:color w:val="000000"/>
        </w:rPr>
        <w:t>для желающих выр</w:t>
      </w:r>
      <w:r w:rsidR="0070003A" w:rsidRPr="00BB28E3">
        <w:rPr>
          <w:bCs/>
          <w:color w:val="000000"/>
        </w:rPr>
        <w:t xml:space="preserve">астить свой лес, свою дубраву Ю. А. Небога оказывают консультации и организует </w:t>
      </w:r>
      <w:r w:rsidRPr="00BB28E3">
        <w:rPr>
          <w:bCs/>
          <w:color w:val="000000"/>
        </w:rPr>
        <w:t>работ</w:t>
      </w:r>
      <w:r w:rsidR="0070003A" w:rsidRPr="00BB28E3">
        <w:rPr>
          <w:bCs/>
          <w:color w:val="000000"/>
        </w:rPr>
        <w:t>у по посадке саженцев</w:t>
      </w:r>
      <w:r w:rsidRPr="00BB28E3">
        <w:rPr>
          <w:bCs/>
          <w:color w:val="000000"/>
        </w:rPr>
        <w:t>.</w:t>
      </w:r>
    </w:p>
    <w:p w:rsidR="00BB28E3" w:rsidRPr="00BB28E3" w:rsidRDefault="00BB28E3" w:rsidP="00BB28E3">
      <w:pPr>
        <w:pStyle w:val="ad"/>
        <w:shd w:val="clear" w:color="auto" w:fill="FFFFFF"/>
        <w:spacing w:beforeAutospacing="1" w:afterAutospacing="1" w:line="276" w:lineRule="auto"/>
        <w:ind w:firstLine="709"/>
        <w:jc w:val="both"/>
      </w:pPr>
    </w:p>
    <w:p w:rsidR="00BB28E3" w:rsidRDefault="00BB28E3" w:rsidP="00BB28E3">
      <w:pPr>
        <w:pStyle w:val="af"/>
        <w:spacing w:after="0"/>
        <w:ind w:left="0" w:firstLine="709"/>
        <w:jc w:val="both"/>
        <w:rPr>
          <w:rFonts w:ascii="Times New Roman" w:hAnsi="Times New Roman" w:cs="Times New Roman"/>
          <w:b/>
          <w:color w:val="000000"/>
          <w:sz w:val="24"/>
          <w:szCs w:val="24"/>
        </w:rPr>
      </w:pPr>
    </w:p>
    <w:p w:rsidR="00BB28E3" w:rsidRDefault="00BB28E3" w:rsidP="00BB28E3">
      <w:pPr>
        <w:pStyle w:val="af"/>
        <w:spacing w:after="0"/>
        <w:ind w:left="0" w:firstLine="709"/>
        <w:jc w:val="both"/>
        <w:rPr>
          <w:rFonts w:ascii="Times New Roman" w:hAnsi="Times New Roman" w:cs="Times New Roman"/>
          <w:b/>
          <w:color w:val="000000"/>
          <w:sz w:val="24"/>
          <w:szCs w:val="24"/>
        </w:rPr>
      </w:pPr>
    </w:p>
    <w:p w:rsidR="00BB28E3" w:rsidRDefault="00BB28E3" w:rsidP="00BB28E3">
      <w:pPr>
        <w:pStyle w:val="af"/>
        <w:spacing w:after="0"/>
        <w:ind w:left="0" w:firstLine="709"/>
        <w:jc w:val="both"/>
        <w:rPr>
          <w:rFonts w:ascii="Times New Roman" w:hAnsi="Times New Roman" w:cs="Times New Roman"/>
          <w:b/>
          <w:color w:val="000000"/>
          <w:sz w:val="24"/>
          <w:szCs w:val="24"/>
        </w:rPr>
      </w:pPr>
    </w:p>
    <w:p w:rsidR="00BB28E3" w:rsidRDefault="00BB28E3" w:rsidP="00BB28E3">
      <w:pPr>
        <w:pStyle w:val="af"/>
        <w:spacing w:after="0"/>
        <w:ind w:left="0" w:firstLine="709"/>
        <w:jc w:val="both"/>
        <w:rPr>
          <w:rFonts w:ascii="Times New Roman" w:hAnsi="Times New Roman" w:cs="Times New Roman"/>
          <w:b/>
          <w:color w:val="000000"/>
          <w:sz w:val="24"/>
          <w:szCs w:val="24"/>
        </w:rPr>
      </w:pPr>
    </w:p>
    <w:p w:rsidR="00BB28E3" w:rsidRDefault="00BB28E3" w:rsidP="00BB28E3">
      <w:pPr>
        <w:pStyle w:val="af"/>
        <w:spacing w:after="0"/>
        <w:ind w:left="0" w:firstLine="709"/>
        <w:jc w:val="both"/>
        <w:rPr>
          <w:rFonts w:ascii="Times New Roman" w:hAnsi="Times New Roman" w:cs="Times New Roman"/>
          <w:b/>
          <w:color w:val="000000"/>
          <w:sz w:val="24"/>
          <w:szCs w:val="24"/>
        </w:rPr>
      </w:pPr>
    </w:p>
    <w:p w:rsidR="00BB28E3" w:rsidRDefault="00BB28E3" w:rsidP="00BB28E3">
      <w:pPr>
        <w:pStyle w:val="af"/>
        <w:spacing w:after="0"/>
        <w:ind w:left="0" w:firstLine="709"/>
        <w:jc w:val="both"/>
        <w:rPr>
          <w:rFonts w:ascii="Times New Roman" w:hAnsi="Times New Roman" w:cs="Times New Roman"/>
          <w:b/>
          <w:color w:val="000000"/>
          <w:sz w:val="24"/>
          <w:szCs w:val="24"/>
        </w:rPr>
      </w:pPr>
    </w:p>
    <w:p w:rsidR="00BB28E3" w:rsidRDefault="00BB28E3" w:rsidP="00BB28E3">
      <w:pPr>
        <w:pStyle w:val="af"/>
        <w:spacing w:after="0"/>
        <w:ind w:left="0" w:firstLine="709"/>
        <w:jc w:val="both"/>
        <w:rPr>
          <w:rFonts w:ascii="Times New Roman" w:hAnsi="Times New Roman" w:cs="Times New Roman"/>
          <w:b/>
          <w:color w:val="000000"/>
          <w:sz w:val="24"/>
          <w:szCs w:val="24"/>
        </w:rPr>
      </w:pPr>
    </w:p>
    <w:p w:rsidR="00BB28E3" w:rsidRDefault="00BB28E3" w:rsidP="00BB28E3">
      <w:pPr>
        <w:pStyle w:val="af"/>
        <w:spacing w:after="0"/>
        <w:ind w:left="0" w:firstLine="709"/>
        <w:jc w:val="both"/>
        <w:rPr>
          <w:rFonts w:ascii="Times New Roman" w:hAnsi="Times New Roman" w:cs="Times New Roman"/>
          <w:b/>
          <w:color w:val="000000"/>
          <w:sz w:val="24"/>
          <w:szCs w:val="24"/>
        </w:rPr>
      </w:pPr>
    </w:p>
    <w:p w:rsidR="00BB28E3" w:rsidRDefault="00BB28E3" w:rsidP="00BB28E3">
      <w:pPr>
        <w:pStyle w:val="af"/>
        <w:spacing w:after="0"/>
        <w:ind w:left="0" w:firstLine="709"/>
        <w:jc w:val="both"/>
        <w:rPr>
          <w:rFonts w:ascii="Times New Roman" w:hAnsi="Times New Roman" w:cs="Times New Roman"/>
          <w:b/>
          <w:color w:val="000000"/>
          <w:sz w:val="24"/>
          <w:szCs w:val="24"/>
        </w:rPr>
      </w:pPr>
    </w:p>
    <w:p w:rsidR="00BB28E3" w:rsidRDefault="00BB28E3" w:rsidP="00BB28E3">
      <w:pPr>
        <w:pStyle w:val="af"/>
        <w:spacing w:after="0"/>
        <w:ind w:left="0" w:firstLine="709"/>
        <w:jc w:val="both"/>
        <w:rPr>
          <w:rFonts w:ascii="Times New Roman" w:hAnsi="Times New Roman" w:cs="Times New Roman"/>
          <w:b/>
          <w:color w:val="000000"/>
          <w:sz w:val="24"/>
          <w:szCs w:val="24"/>
        </w:rPr>
      </w:pPr>
    </w:p>
    <w:p w:rsidR="0041106A" w:rsidRPr="00BB28E3" w:rsidRDefault="0041106A" w:rsidP="00BB28E3">
      <w:pPr>
        <w:pStyle w:val="af"/>
        <w:spacing w:after="0"/>
        <w:ind w:left="0" w:firstLine="709"/>
        <w:jc w:val="both"/>
        <w:rPr>
          <w:rFonts w:ascii="Times New Roman" w:hAnsi="Times New Roman" w:cs="Times New Roman"/>
          <w:b/>
          <w:color w:val="000000"/>
          <w:sz w:val="24"/>
          <w:szCs w:val="24"/>
        </w:rPr>
      </w:pPr>
      <w:r w:rsidRPr="00BB28E3">
        <w:rPr>
          <w:rFonts w:ascii="Times New Roman" w:hAnsi="Times New Roman" w:cs="Times New Roman"/>
          <w:b/>
          <w:color w:val="000000"/>
          <w:sz w:val="24"/>
          <w:szCs w:val="24"/>
        </w:rPr>
        <w:t>Библиография</w:t>
      </w:r>
    </w:p>
    <w:p w:rsidR="003E1B40" w:rsidRPr="00BB28E3" w:rsidRDefault="00A43CFE" w:rsidP="00BB28E3">
      <w:pPr>
        <w:pStyle w:val="af"/>
        <w:spacing w:after="0"/>
        <w:ind w:left="0" w:firstLine="709"/>
        <w:jc w:val="both"/>
        <w:rPr>
          <w:rFonts w:ascii="Times New Roman" w:hAnsi="Times New Roman" w:cs="Times New Roman"/>
          <w:sz w:val="24"/>
          <w:szCs w:val="24"/>
        </w:rPr>
      </w:pPr>
      <w:r w:rsidRPr="00BB28E3">
        <w:rPr>
          <w:rFonts w:ascii="Times New Roman" w:hAnsi="Times New Roman" w:cs="Times New Roman"/>
          <w:color w:val="000000"/>
          <w:sz w:val="24"/>
          <w:szCs w:val="24"/>
        </w:rPr>
        <w:t xml:space="preserve">1. Сайт управления ресурсов и охраны окружающей среды Пензенской области. ООПТ Пензенской области. Куракинский парк.   </w:t>
      </w:r>
      <w:hyperlink r:id="rId15" w:history="1">
        <w:r w:rsidRPr="00BB28E3">
          <w:rPr>
            <w:rStyle w:val="ae"/>
            <w:rFonts w:ascii="Times New Roman" w:hAnsi="Times New Roman" w:cs="Times New Roman"/>
            <w:color w:val="000000"/>
            <w:sz w:val="24"/>
            <w:szCs w:val="24"/>
          </w:rPr>
          <w:t>http://priroda-pnz.ru/nature/nature_3/oopt_002</w:t>
        </w:r>
      </w:hyperlink>
      <w:r w:rsidRPr="00BB28E3">
        <w:rPr>
          <w:rFonts w:ascii="Times New Roman" w:hAnsi="Times New Roman" w:cs="Times New Roman"/>
          <w:color w:val="000000"/>
          <w:sz w:val="24"/>
          <w:szCs w:val="24"/>
        </w:rPr>
        <w:t>.</w:t>
      </w:r>
    </w:p>
    <w:p w:rsidR="003E1B40" w:rsidRPr="00BB28E3" w:rsidRDefault="00A43CFE" w:rsidP="00BB28E3">
      <w:pPr>
        <w:pStyle w:val="af"/>
        <w:spacing w:after="0"/>
        <w:ind w:left="0" w:firstLine="709"/>
        <w:jc w:val="both"/>
        <w:rPr>
          <w:rFonts w:ascii="Times New Roman" w:hAnsi="Times New Roman" w:cs="Times New Roman"/>
          <w:color w:val="000000"/>
          <w:sz w:val="24"/>
          <w:szCs w:val="24"/>
        </w:rPr>
      </w:pPr>
      <w:r w:rsidRPr="00BB28E3">
        <w:rPr>
          <w:rFonts w:ascii="Times New Roman" w:hAnsi="Times New Roman" w:cs="Times New Roman"/>
          <w:color w:val="000000"/>
          <w:sz w:val="24"/>
          <w:szCs w:val="24"/>
        </w:rPr>
        <w:t>2. Дворжанский А.И. Надеждинская усадьба / Пензенская энциклопедия. М.: Научное издательство «Большая Российская энциклопедия», 2001, с.369-370.</w:t>
      </w:r>
    </w:p>
    <w:p w:rsidR="00050DDE" w:rsidRPr="00BB28E3" w:rsidRDefault="00A43CFE" w:rsidP="00BB28E3">
      <w:pPr>
        <w:pStyle w:val="af"/>
        <w:shd w:val="clear" w:color="auto" w:fill="FFFFFF"/>
        <w:spacing w:after="0"/>
        <w:ind w:left="0" w:firstLine="709"/>
        <w:jc w:val="both"/>
        <w:rPr>
          <w:rFonts w:ascii="Times New Roman" w:hAnsi="Times New Roman" w:cs="Times New Roman"/>
          <w:color w:val="000000"/>
          <w:sz w:val="24"/>
          <w:szCs w:val="24"/>
          <w:shd w:val="clear" w:color="auto" w:fill="FFFFFF"/>
        </w:rPr>
      </w:pPr>
      <w:r w:rsidRPr="00BB28E3">
        <w:rPr>
          <w:rFonts w:ascii="Times New Roman" w:hAnsi="Times New Roman" w:cs="Times New Roman"/>
          <w:color w:val="000000"/>
          <w:sz w:val="24"/>
          <w:szCs w:val="24"/>
        </w:rPr>
        <w:t>3. Угольникова А.О., Акимова М.С., Поршакова А.Н. Анализ состояния лесов Пензенской области</w:t>
      </w:r>
      <w:r w:rsidRPr="00BB28E3">
        <w:rPr>
          <w:rFonts w:ascii="Times New Roman" w:hAnsi="Times New Roman" w:cs="Times New Roman"/>
          <w:bCs/>
          <w:color w:val="000000"/>
          <w:sz w:val="24"/>
          <w:szCs w:val="24"/>
        </w:rPr>
        <w:t xml:space="preserve"> /</w:t>
      </w:r>
      <w:r w:rsidRPr="00BB28E3">
        <w:rPr>
          <w:rFonts w:ascii="Times New Roman" w:hAnsi="Times New Roman" w:cs="Times New Roman"/>
          <w:color w:val="000000"/>
          <w:sz w:val="24"/>
          <w:szCs w:val="24"/>
        </w:rPr>
        <w:t xml:space="preserve"> Журнал "</w:t>
      </w:r>
      <w:r w:rsidRPr="00BB28E3">
        <w:rPr>
          <w:rFonts w:ascii="Times New Roman" w:hAnsi="Times New Roman" w:cs="Times New Roman"/>
          <w:color w:val="000000"/>
          <w:sz w:val="24"/>
          <w:szCs w:val="24"/>
          <w:shd w:val="clear" w:color="auto" w:fill="FFFFFF"/>
        </w:rPr>
        <w:t>Современные проблемы науки и образования". – 2014. –</w:t>
      </w:r>
    </w:p>
    <w:p w:rsidR="00E070ED" w:rsidRPr="00BB28E3" w:rsidRDefault="0041106A" w:rsidP="00BB28E3">
      <w:pPr>
        <w:pStyle w:val="af"/>
        <w:shd w:val="clear" w:color="auto" w:fill="FFFFFF"/>
        <w:spacing w:after="0"/>
        <w:ind w:left="0" w:firstLine="709"/>
        <w:jc w:val="both"/>
        <w:rPr>
          <w:rFonts w:ascii="Times New Roman" w:hAnsi="Times New Roman" w:cs="Times New Roman"/>
          <w:color w:val="000000"/>
          <w:sz w:val="24"/>
          <w:szCs w:val="24"/>
        </w:rPr>
      </w:pPr>
      <w:r w:rsidRPr="00BB28E3">
        <w:rPr>
          <w:rFonts w:ascii="Times New Roman" w:hAnsi="Times New Roman" w:cs="Times New Roman"/>
          <w:color w:val="000000"/>
          <w:sz w:val="24"/>
          <w:szCs w:val="24"/>
        </w:rPr>
        <w:t xml:space="preserve">4. Царалунга В.В. </w:t>
      </w:r>
      <w:r w:rsidR="00A43CFE" w:rsidRPr="00BB28E3">
        <w:rPr>
          <w:rFonts w:ascii="Times New Roman" w:hAnsi="Times New Roman" w:cs="Times New Roman"/>
          <w:color w:val="000000"/>
          <w:sz w:val="24"/>
          <w:szCs w:val="24"/>
        </w:rPr>
        <w:t>Цикличность ускоренного отмирания ду</w:t>
      </w:r>
      <w:r w:rsidR="0089215B" w:rsidRPr="00BB28E3">
        <w:rPr>
          <w:rFonts w:ascii="Times New Roman" w:hAnsi="Times New Roman" w:cs="Times New Roman"/>
          <w:color w:val="000000"/>
          <w:sz w:val="24"/>
          <w:szCs w:val="24"/>
        </w:rPr>
        <w:t xml:space="preserve">ба. //Лесной весник – Воронеж: </w:t>
      </w:r>
      <w:r w:rsidR="00A43CFE" w:rsidRPr="00BB28E3">
        <w:rPr>
          <w:rFonts w:ascii="Times New Roman" w:hAnsi="Times New Roman" w:cs="Times New Roman"/>
          <w:color w:val="000000"/>
          <w:sz w:val="24"/>
          <w:szCs w:val="24"/>
        </w:rPr>
        <w:t>2002, № 2 - С. 31-35</w:t>
      </w:r>
      <w:bookmarkEnd w:id="1"/>
      <w:r w:rsidR="005A4CC6" w:rsidRPr="00BB28E3">
        <w:rPr>
          <w:rFonts w:ascii="Times New Roman" w:hAnsi="Times New Roman" w:cs="Times New Roman"/>
          <w:color w:val="000000"/>
          <w:sz w:val="24"/>
          <w:szCs w:val="24"/>
        </w:rPr>
        <w:t>.</w:t>
      </w:r>
    </w:p>
    <w:p w:rsidR="00E070ED" w:rsidRPr="00CF3A1F" w:rsidRDefault="00E070ED" w:rsidP="00E80981">
      <w:pPr>
        <w:pStyle w:val="Standard"/>
        <w:spacing w:before="100" w:beforeAutospacing="1" w:after="100" w:afterAutospacing="1"/>
        <w:ind w:firstLine="709"/>
        <w:jc w:val="both"/>
        <w:rPr>
          <w:rFonts w:ascii="Times New Roman" w:hAnsi="Times New Roman" w:cs="Times New Roman"/>
          <w:sz w:val="28"/>
          <w:szCs w:val="28"/>
        </w:rPr>
      </w:pPr>
    </w:p>
    <w:p w:rsidR="0041106A" w:rsidRDefault="0041106A" w:rsidP="00E80981">
      <w:pPr>
        <w:pStyle w:val="Standard"/>
        <w:spacing w:before="100" w:beforeAutospacing="1" w:after="100" w:afterAutospacing="1"/>
        <w:ind w:firstLine="709"/>
        <w:jc w:val="both"/>
        <w:rPr>
          <w:rFonts w:ascii="Times New Roman" w:hAnsi="Times New Roman" w:cs="Times New Roman"/>
          <w:sz w:val="28"/>
          <w:szCs w:val="28"/>
        </w:rPr>
      </w:pPr>
    </w:p>
    <w:p w:rsidR="00BB28E3" w:rsidRDefault="00BB28E3" w:rsidP="00E80981">
      <w:pPr>
        <w:pStyle w:val="Standard"/>
        <w:spacing w:before="100" w:beforeAutospacing="1" w:after="100" w:afterAutospacing="1"/>
        <w:ind w:firstLine="709"/>
        <w:jc w:val="both"/>
        <w:rPr>
          <w:rFonts w:ascii="Times New Roman" w:hAnsi="Times New Roman" w:cs="Times New Roman"/>
          <w:sz w:val="28"/>
          <w:szCs w:val="28"/>
        </w:rPr>
      </w:pPr>
    </w:p>
    <w:p w:rsidR="00BB28E3" w:rsidRDefault="00BB28E3" w:rsidP="00E80981">
      <w:pPr>
        <w:pStyle w:val="Standard"/>
        <w:spacing w:before="100" w:beforeAutospacing="1" w:after="100" w:afterAutospacing="1"/>
        <w:ind w:firstLine="709"/>
        <w:jc w:val="both"/>
        <w:rPr>
          <w:rFonts w:ascii="Times New Roman" w:hAnsi="Times New Roman" w:cs="Times New Roman"/>
          <w:sz w:val="28"/>
          <w:szCs w:val="28"/>
        </w:rPr>
      </w:pPr>
    </w:p>
    <w:p w:rsidR="00BB28E3" w:rsidRDefault="00BB28E3" w:rsidP="00E80981">
      <w:pPr>
        <w:pStyle w:val="Standard"/>
        <w:spacing w:before="100" w:beforeAutospacing="1" w:after="100" w:afterAutospacing="1"/>
        <w:ind w:firstLine="709"/>
        <w:jc w:val="both"/>
        <w:rPr>
          <w:rFonts w:ascii="Times New Roman" w:hAnsi="Times New Roman" w:cs="Times New Roman"/>
          <w:sz w:val="28"/>
          <w:szCs w:val="28"/>
        </w:rPr>
      </w:pPr>
    </w:p>
    <w:p w:rsidR="00BB28E3" w:rsidRDefault="00BB28E3" w:rsidP="00E80981">
      <w:pPr>
        <w:pStyle w:val="Standard"/>
        <w:spacing w:before="100" w:beforeAutospacing="1" w:after="100" w:afterAutospacing="1"/>
        <w:ind w:firstLine="709"/>
        <w:jc w:val="both"/>
        <w:rPr>
          <w:rFonts w:ascii="Times New Roman" w:hAnsi="Times New Roman" w:cs="Times New Roman"/>
          <w:sz w:val="28"/>
          <w:szCs w:val="28"/>
        </w:rPr>
      </w:pPr>
    </w:p>
    <w:p w:rsidR="00BB28E3" w:rsidRDefault="00BB28E3" w:rsidP="00E80981">
      <w:pPr>
        <w:pStyle w:val="Standard"/>
        <w:spacing w:before="100" w:beforeAutospacing="1" w:after="100" w:afterAutospacing="1"/>
        <w:ind w:firstLine="709"/>
        <w:jc w:val="both"/>
        <w:rPr>
          <w:rFonts w:ascii="Times New Roman" w:hAnsi="Times New Roman" w:cs="Times New Roman"/>
          <w:sz w:val="28"/>
          <w:szCs w:val="28"/>
        </w:rPr>
      </w:pPr>
    </w:p>
    <w:p w:rsidR="00BB28E3" w:rsidRDefault="00BB28E3" w:rsidP="00E80981">
      <w:pPr>
        <w:pStyle w:val="Standard"/>
        <w:spacing w:before="100" w:beforeAutospacing="1" w:after="100" w:afterAutospacing="1"/>
        <w:ind w:firstLine="709"/>
        <w:jc w:val="both"/>
        <w:rPr>
          <w:rFonts w:ascii="Times New Roman" w:hAnsi="Times New Roman" w:cs="Times New Roman"/>
          <w:sz w:val="28"/>
          <w:szCs w:val="28"/>
        </w:rPr>
      </w:pPr>
    </w:p>
    <w:p w:rsidR="00BB28E3" w:rsidRDefault="00BB28E3" w:rsidP="00E80981">
      <w:pPr>
        <w:pStyle w:val="Standard"/>
        <w:spacing w:before="100" w:beforeAutospacing="1" w:after="100" w:afterAutospacing="1"/>
        <w:ind w:firstLine="709"/>
        <w:jc w:val="both"/>
        <w:rPr>
          <w:rFonts w:ascii="Times New Roman" w:hAnsi="Times New Roman" w:cs="Times New Roman"/>
          <w:sz w:val="28"/>
          <w:szCs w:val="28"/>
        </w:rPr>
      </w:pPr>
    </w:p>
    <w:p w:rsidR="00BB28E3" w:rsidRDefault="00BB28E3" w:rsidP="00E80981">
      <w:pPr>
        <w:pStyle w:val="Standard"/>
        <w:spacing w:before="100" w:beforeAutospacing="1" w:after="100" w:afterAutospacing="1"/>
        <w:ind w:firstLine="709"/>
        <w:jc w:val="both"/>
        <w:rPr>
          <w:rFonts w:ascii="Times New Roman" w:hAnsi="Times New Roman" w:cs="Times New Roman"/>
          <w:sz w:val="28"/>
          <w:szCs w:val="28"/>
        </w:rPr>
      </w:pPr>
    </w:p>
    <w:p w:rsidR="00BB28E3" w:rsidRDefault="00BB28E3" w:rsidP="00E80981">
      <w:pPr>
        <w:pStyle w:val="Standard"/>
        <w:spacing w:before="100" w:beforeAutospacing="1" w:after="100" w:afterAutospacing="1"/>
        <w:ind w:firstLine="709"/>
        <w:jc w:val="both"/>
        <w:rPr>
          <w:rFonts w:ascii="Times New Roman" w:hAnsi="Times New Roman" w:cs="Times New Roman"/>
          <w:sz w:val="28"/>
          <w:szCs w:val="28"/>
        </w:rPr>
      </w:pPr>
    </w:p>
    <w:p w:rsidR="00BB28E3" w:rsidRDefault="00BB28E3" w:rsidP="00E80981">
      <w:pPr>
        <w:pStyle w:val="Standard"/>
        <w:spacing w:before="100" w:beforeAutospacing="1" w:after="100" w:afterAutospacing="1"/>
        <w:ind w:firstLine="709"/>
        <w:jc w:val="both"/>
        <w:rPr>
          <w:rFonts w:ascii="Times New Roman" w:hAnsi="Times New Roman" w:cs="Times New Roman"/>
          <w:sz w:val="28"/>
          <w:szCs w:val="28"/>
        </w:rPr>
      </w:pPr>
    </w:p>
    <w:p w:rsidR="00BB28E3" w:rsidRDefault="00BB28E3" w:rsidP="00E80981">
      <w:pPr>
        <w:pStyle w:val="Standard"/>
        <w:spacing w:before="100" w:beforeAutospacing="1" w:after="100" w:afterAutospacing="1"/>
        <w:ind w:firstLine="709"/>
        <w:jc w:val="both"/>
        <w:rPr>
          <w:rFonts w:ascii="Times New Roman" w:hAnsi="Times New Roman" w:cs="Times New Roman"/>
          <w:sz w:val="28"/>
          <w:szCs w:val="28"/>
        </w:rPr>
      </w:pPr>
    </w:p>
    <w:p w:rsidR="00BB28E3" w:rsidRDefault="00BB28E3" w:rsidP="00E80981">
      <w:pPr>
        <w:pStyle w:val="Standard"/>
        <w:spacing w:before="100" w:beforeAutospacing="1" w:after="100" w:afterAutospacing="1"/>
        <w:ind w:firstLine="709"/>
        <w:jc w:val="both"/>
        <w:rPr>
          <w:rFonts w:ascii="Times New Roman" w:hAnsi="Times New Roman" w:cs="Times New Roman"/>
          <w:sz w:val="28"/>
          <w:szCs w:val="28"/>
        </w:rPr>
      </w:pPr>
    </w:p>
    <w:p w:rsidR="00BB28E3" w:rsidRDefault="00BB28E3" w:rsidP="00E80981">
      <w:pPr>
        <w:pStyle w:val="Standard"/>
        <w:spacing w:before="100" w:beforeAutospacing="1" w:after="100" w:afterAutospacing="1"/>
        <w:ind w:firstLine="709"/>
        <w:jc w:val="both"/>
        <w:rPr>
          <w:rFonts w:ascii="Times New Roman" w:hAnsi="Times New Roman" w:cs="Times New Roman"/>
          <w:sz w:val="28"/>
          <w:szCs w:val="28"/>
        </w:rPr>
      </w:pPr>
    </w:p>
    <w:p w:rsidR="00BB28E3" w:rsidRDefault="00BB28E3" w:rsidP="00E80981">
      <w:pPr>
        <w:pStyle w:val="Standard"/>
        <w:spacing w:before="100" w:beforeAutospacing="1" w:after="100" w:afterAutospacing="1"/>
        <w:ind w:firstLine="709"/>
        <w:jc w:val="both"/>
        <w:rPr>
          <w:rFonts w:ascii="Times New Roman" w:hAnsi="Times New Roman" w:cs="Times New Roman"/>
          <w:sz w:val="28"/>
          <w:szCs w:val="28"/>
        </w:rPr>
      </w:pPr>
    </w:p>
    <w:p w:rsidR="00BB28E3" w:rsidRPr="00CF3A1F" w:rsidRDefault="00BB28E3" w:rsidP="00E80981">
      <w:pPr>
        <w:pStyle w:val="Standard"/>
        <w:spacing w:before="100" w:beforeAutospacing="1" w:after="100" w:afterAutospacing="1"/>
        <w:ind w:firstLine="709"/>
        <w:jc w:val="both"/>
        <w:rPr>
          <w:rFonts w:ascii="Times New Roman" w:hAnsi="Times New Roman" w:cs="Times New Roman"/>
          <w:sz w:val="28"/>
          <w:szCs w:val="28"/>
        </w:rPr>
      </w:pPr>
    </w:p>
    <w:p w:rsidR="003E1B40" w:rsidRPr="00BB28E3" w:rsidRDefault="00A43CFE" w:rsidP="00BB28E3">
      <w:pPr>
        <w:pStyle w:val="Standard"/>
        <w:spacing w:before="100" w:beforeAutospacing="1" w:after="100" w:afterAutospacing="1"/>
        <w:ind w:firstLine="709"/>
        <w:jc w:val="right"/>
        <w:rPr>
          <w:rFonts w:ascii="Times New Roman" w:hAnsi="Times New Roman" w:cs="Times New Roman"/>
          <w:sz w:val="24"/>
          <w:szCs w:val="24"/>
        </w:rPr>
      </w:pPr>
      <w:r w:rsidRPr="00BB28E3">
        <w:rPr>
          <w:rFonts w:ascii="Times New Roman" w:hAnsi="Times New Roman" w:cs="Times New Roman"/>
          <w:sz w:val="24"/>
          <w:szCs w:val="24"/>
        </w:rPr>
        <w:t>Приложение 1.</w:t>
      </w:r>
    </w:p>
    <w:p w:rsidR="00220F0D" w:rsidRPr="00BB28E3" w:rsidRDefault="00BB28E3" w:rsidP="00E80981">
      <w:pPr>
        <w:pStyle w:val="Standard"/>
        <w:spacing w:before="100" w:beforeAutospacing="1" w:after="100" w:afterAutospacing="1"/>
        <w:ind w:firstLine="709"/>
        <w:jc w:val="both"/>
        <w:rPr>
          <w:rFonts w:ascii="Times New Roman" w:hAnsi="Times New Roman" w:cs="Times New Roman"/>
          <w:sz w:val="24"/>
          <w:szCs w:val="24"/>
        </w:rPr>
      </w:pPr>
      <w:r w:rsidRPr="00BB28E3">
        <w:rPr>
          <w:rFonts w:ascii="Times New Roman" w:hAnsi="Times New Roman" w:cs="Times New Roman"/>
          <w:noProof/>
          <w:sz w:val="24"/>
          <w:szCs w:val="24"/>
          <w:lang w:eastAsia="ru-RU"/>
        </w:rPr>
        <w:drawing>
          <wp:anchor distT="0" distB="0" distL="114300" distR="114300" simplePos="0" relativeHeight="251674624" behindDoc="0" locked="0" layoutInCell="1" allowOverlap="1" wp14:anchorId="48D540BE" wp14:editId="38219ABB">
            <wp:simplePos x="0" y="0"/>
            <wp:positionH relativeFrom="margin">
              <wp:posOffset>1958571</wp:posOffset>
            </wp:positionH>
            <wp:positionV relativeFrom="paragraph">
              <wp:posOffset>697230</wp:posOffset>
            </wp:positionV>
            <wp:extent cx="4023995" cy="2567940"/>
            <wp:effectExtent l="0" t="0" r="0" b="3810"/>
            <wp:wrapTight wrapText="bothSides">
              <wp:wrapPolygon edited="0">
                <wp:start x="0" y="0"/>
                <wp:lineTo x="0" y="21472"/>
                <wp:lineTo x="21474" y="21472"/>
                <wp:lineTo x="21474" y="0"/>
                <wp:lineTo x="0" y="0"/>
              </wp:wrapPolygon>
            </wp:wrapTight>
            <wp:docPr id="11"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4023995" cy="256794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220F0D" w:rsidRPr="00BB28E3">
        <w:rPr>
          <w:rFonts w:ascii="Times New Roman" w:hAnsi="Times New Roman" w:cs="Times New Roman"/>
          <w:sz w:val="24"/>
          <w:szCs w:val="24"/>
        </w:rPr>
        <w:t>Документация ООПТ Куракинский лесопарк Сердобского района Пензенской области.</w:t>
      </w:r>
      <w:bookmarkStart w:id="2" w:name="_GoBack"/>
      <w:bookmarkEnd w:id="2"/>
    </w:p>
    <w:p w:rsidR="005A4CC6" w:rsidRPr="00CF3A1F" w:rsidRDefault="00CF3A1F" w:rsidP="00E80981">
      <w:pPr>
        <w:pStyle w:val="Standard"/>
        <w:spacing w:before="100" w:beforeAutospacing="1" w:after="100" w:afterAutospacing="1"/>
        <w:ind w:firstLine="709"/>
        <w:jc w:val="both"/>
        <w:rPr>
          <w:rFonts w:ascii="Times New Roman" w:hAnsi="Times New Roman" w:cs="Times New Roman"/>
          <w:sz w:val="28"/>
          <w:szCs w:val="28"/>
        </w:rPr>
      </w:pPr>
      <w:r w:rsidRPr="00CF3A1F">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4080E72D" wp14:editId="2C31818A">
            <wp:simplePos x="0" y="0"/>
            <wp:positionH relativeFrom="margin">
              <wp:posOffset>169372</wp:posOffset>
            </wp:positionH>
            <wp:positionV relativeFrom="paragraph">
              <wp:posOffset>52590</wp:posOffset>
            </wp:positionV>
            <wp:extent cx="1661160" cy="2009140"/>
            <wp:effectExtent l="0" t="0" r="0" b="0"/>
            <wp:wrapTight wrapText="bothSides">
              <wp:wrapPolygon edited="0">
                <wp:start x="0" y="0"/>
                <wp:lineTo x="0" y="21300"/>
                <wp:lineTo x="21303" y="21300"/>
                <wp:lineTo x="21303" y="0"/>
                <wp:lineTo x="0" y="0"/>
              </wp:wrapPolygon>
            </wp:wrapTight>
            <wp:docPr id="12"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1661160" cy="200914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3E1B40" w:rsidRPr="00CF3A1F" w:rsidRDefault="003E1B40" w:rsidP="00E80981">
      <w:pPr>
        <w:pStyle w:val="Standard"/>
        <w:spacing w:before="100" w:beforeAutospacing="1" w:after="100" w:afterAutospacing="1"/>
        <w:ind w:firstLine="709"/>
        <w:jc w:val="both"/>
        <w:rPr>
          <w:rFonts w:ascii="Times New Roman" w:hAnsi="Times New Roman" w:cs="Times New Roman"/>
          <w:sz w:val="28"/>
          <w:szCs w:val="28"/>
        </w:rPr>
      </w:pPr>
    </w:p>
    <w:p w:rsidR="00050DDE" w:rsidRPr="00CF3A1F" w:rsidRDefault="00BB28E3" w:rsidP="00E80981">
      <w:pPr>
        <w:pStyle w:val="Standard"/>
        <w:spacing w:before="100" w:beforeAutospacing="1" w:after="100" w:afterAutospacing="1"/>
        <w:ind w:firstLine="709"/>
        <w:jc w:val="both"/>
        <w:rPr>
          <w:rFonts w:ascii="Times New Roman" w:hAnsi="Times New Roman" w:cs="Times New Roman"/>
          <w:sz w:val="28"/>
          <w:szCs w:val="28"/>
        </w:rPr>
      </w:pPr>
      <w:r w:rsidRPr="00220F0D">
        <w:rPr>
          <w:rFonts w:ascii="Times New Roman" w:hAnsi="Times New Roman" w:cs="Times New Roman"/>
          <w:noProof/>
          <w:sz w:val="24"/>
          <w:szCs w:val="24"/>
          <w:lang w:eastAsia="ru-RU"/>
        </w:rPr>
        <w:drawing>
          <wp:anchor distT="0" distB="0" distL="114300" distR="114300" simplePos="0" relativeHeight="251683840" behindDoc="0" locked="0" layoutInCell="1" allowOverlap="1" wp14:anchorId="54CE71B9" wp14:editId="0EED9B67">
            <wp:simplePos x="0" y="0"/>
            <wp:positionH relativeFrom="column">
              <wp:posOffset>3849999</wp:posOffset>
            </wp:positionH>
            <wp:positionV relativeFrom="paragraph">
              <wp:posOffset>299720</wp:posOffset>
            </wp:positionV>
            <wp:extent cx="2133878" cy="2393244"/>
            <wp:effectExtent l="0" t="0" r="0" b="7620"/>
            <wp:wrapNone/>
            <wp:docPr id="25" name="Рисунок 25" descr="C:\Users\Лариса\Desktop\НПК документы 2020 2021\Шувалова НПК 2020 - 2021\паспорт КУрак лесопарка  ча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Лариса\Desktop\НПК документы 2020 2021\Шувалова НПК 2020 - 2021\паспорт КУрак лесопарка  часть.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878" cy="23932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215B">
        <w:rPr>
          <w:rFonts w:ascii="Times New Roman" w:hAnsi="Times New Roman" w:cs="Times New Roman"/>
          <w:noProof/>
          <w:sz w:val="24"/>
          <w:szCs w:val="24"/>
          <w:lang w:eastAsia="ru-RU"/>
        </w:rPr>
        <w:drawing>
          <wp:anchor distT="0" distB="0" distL="114300" distR="114300" simplePos="0" relativeHeight="251673600" behindDoc="1" locked="0" layoutInCell="1" allowOverlap="1" wp14:anchorId="5B31D65D" wp14:editId="21F99D35">
            <wp:simplePos x="0" y="0"/>
            <wp:positionH relativeFrom="margin">
              <wp:posOffset>-308148</wp:posOffset>
            </wp:positionH>
            <wp:positionV relativeFrom="paragraph">
              <wp:posOffset>304973</wp:posOffset>
            </wp:positionV>
            <wp:extent cx="4221480" cy="2590800"/>
            <wp:effectExtent l="0" t="0" r="7620" b="0"/>
            <wp:wrapTight wrapText="bothSides">
              <wp:wrapPolygon edited="0">
                <wp:start x="0" y="0"/>
                <wp:lineTo x="0" y="21441"/>
                <wp:lineTo x="21542" y="21441"/>
                <wp:lineTo x="21542" y="0"/>
                <wp:lineTo x="0" y="0"/>
              </wp:wrapPolygon>
            </wp:wrapTight>
            <wp:docPr id="1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4221480" cy="25908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050DDE" w:rsidRPr="00CF3A1F" w:rsidRDefault="00050DDE" w:rsidP="00E80981">
      <w:pPr>
        <w:pStyle w:val="Standard"/>
        <w:spacing w:before="100" w:beforeAutospacing="1" w:after="100" w:afterAutospacing="1"/>
        <w:ind w:firstLine="709"/>
        <w:jc w:val="both"/>
        <w:rPr>
          <w:rFonts w:ascii="Times New Roman" w:hAnsi="Times New Roman" w:cs="Times New Roman"/>
          <w:sz w:val="28"/>
          <w:szCs w:val="28"/>
        </w:rPr>
      </w:pPr>
    </w:p>
    <w:p w:rsidR="00050DDE" w:rsidRPr="00CF3A1F" w:rsidRDefault="00050DDE" w:rsidP="00E80981">
      <w:pPr>
        <w:pStyle w:val="Standard"/>
        <w:spacing w:before="100" w:beforeAutospacing="1" w:after="100" w:afterAutospacing="1"/>
        <w:ind w:firstLine="709"/>
        <w:jc w:val="both"/>
        <w:rPr>
          <w:rFonts w:ascii="Times New Roman" w:hAnsi="Times New Roman" w:cs="Times New Roman"/>
          <w:sz w:val="28"/>
          <w:szCs w:val="28"/>
        </w:rPr>
      </w:pPr>
    </w:p>
    <w:p w:rsidR="00050DDE" w:rsidRPr="00CF3A1F" w:rsidRDefault="00050DDE" w:rsidP="00E80981">
      <w:pPr>
        <w:pStyle w:val="Standard"/>
        <w:spacing w:before="100" w:beforeAutospacing="1" w:after="100" w:afterAutospacing="1"/>
        <w:ind w:firstLine="709"/>
        <w:jc w:val="both"/>
        <w:rPr>
          <w:rFonts w:ascii="Times New Roman" w:hAnsi="Times New Roman" w:cs="Times New Roman"/>
          <w:sz w:val="28"/>
          <w:szCs w:val="28"/>
        </w:rPr>
      </w:pPr>
    </w:p>
    <w:p w:rsidR="00050DDE" w:rsidRPr="00CF3A1F" w:rsidRDefault="00050DDE" w:rsidP="00E80981">
      <w:pPr>
        <w:pStyle w:val="Standard"/>
        <w:spacing w:before="100" w:beforeAutospacing="1" w:after="100" w:afterAutospacing="1"/>
        <w:ind w:firstLine="709"/>
        <w:jc w:val="both"/>
        <w:rPr>
          <w:rFonts w:ascii="Times New Roman" w:hAnsi="Times New Roman" w:cs="Times New Roman"/>
          <w:sz w:val="28"/>
          <w:szCs w:val="28"/>
        </w:rPr>
      </w:pPr>
    </w:p>
    <w:p w:rsidR="00050DDE" w:rsidRPr="00CF3A1F" w:rsidRDefault="00050DDE" w:rsidP="00E80981">
      <w:pPr>
        <w:pStyle w:val="Standard"/>
        <w:spacing w:before="100" w:beforeAutospacing="1" w:after="100" w:afterAutospacing="1"/>
        <w:ind w:firstLine="709"/>
        <w:jc w:val="both"/>
        <w:rPr>
          <w:rFonts w:ascii="Times New Roman" w:hAnsi="Times New Roman" w:cs="Times New Roman"/>
          <w:sz w:val="28"/>
          <w:szCs w:val="28"/>
        </w:rPr>
      </w:pPr>
    </w:p>
    <w:p w:rsidR="00050DDE" w:rsidRPr="00CF3A1F" w:rsidRDefault="00050DDE" w:rsidP="00E80981">
      <w:pPr>
        <w:pStyle w:val="Standard"/>
        <w:spacing w:before="100" w:beforeAutospacing="1" w:after="100" w:afterAutospacing="1"/>
        <w:ind w:firstLine="709"/>
        <w:jc w:val="both"/>
        <w:rPr>
          <w:rFonts w:ascii="Times New Roman" w:hAnsi="Times New Roman" w:cs="Times New Roman"/>
          <w:sz w:val="28"/>
          <w:szCs w:val="28"/>
        </w:rPr>
      </w:pPr>
    </w:p>
    <w:p w:rsidR="00050DDE" w:rsidRPr="00CF3A1F" w:rsidRDefault="00BB28E3" w:rsidP="00E80981">
      <w:pPr>
        <w:pStyle w:val="Standard"/>
        <w:spacing w:before="100" w:beforeAutospacing="1" w:after="100" w:afterAutospacing="1"/>
        <w:ind w:firstLine="709"/>
        <w:jc w:val="both"/>
        <w:rPr>
          <w:rFonts w:ascii="Times New Roman" w:hAnsi="Times New Roman" w:cs="Times New Roman"/>
          <w:sz w:val="28"/>
          <w:szCs w:val="28"/>
        </w:rPr>
      </w:pPr>
      <w:r>
        <w:rPr>
          <w:rFonts w:ascii="Times New Roman" w:hAnsi="Times New Roman" w:cs="Times New Roman"/>
          <w:noProof/>
          <w:sz w:val="24"/>
          <w:szCs w:val="24"/>
          <w:lang w:eastAsia="ru-RU"/>
        </w:rPr>
        <w:drawing>
          <wp:anchor distT="0" distB="0" distL="114300" distR="114300" simplePos="0" relativeHeight="251678720" behindDoc="0" locked="0" layoutInCell="1" allowOverlap="1" wp14:anchorId="6318A496" wp14:editId="436EF811">
            <wp:simplePos x="0" y="0"/>
            <wp:positionH relativeFrom="column">
              <wp:posOffset>1122103</wp:posOffset>
            </wp:positionH>
            <wp:positionV relativeFrom="paragraph">
              <wp:posOffset>334819</wp:posOffset>
            </wp:positionV>
            <wp:extent cx="3565451" cy="2681111"/>
            <wp:effectExtent l="0" t="0" r="0" b="508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65451" cy="2681111"/>
                    </a:xfrm>
                    <a:prstGeom prst="rect">
                      <a:avLst/>
                    </a:prstGeom>
                    <a:noFill/>
                  </pic:spPr>
                </pic:pic>
              </a:graphicData>
            </a:graphic>
            <wp14:sizeRelH relativeFrom="page">
              <wp14:pctWidth>0</wp14:pctWidth>
            </wp14:sizeRelH>
            <wp14:sizeRelV relativeFrom="page">
              <wp14:pctHeight>0</wp14:pctHeight>
            </wp14:sizeRelV>
          </wp:anchor>
        </w:drawing>
      </w:r>
    </w:p>
    <w:p w:rsidR="00050DDE" w:rsidRPr="00CF3A1F" w:rsidRDefault="00050DDE" w:rsidP="00E80981">
      <w:pPr>
        <w:pStyle w:val="Standard"/>
        <w:spacing w:before="100" w:beforeAutospacing="1" w:after="100" w:afterAutospacing="1"/>
        <w:ind w:firstLine="709"/>
        <w:jc w:val="both"/>
        <w:rPr>
          <w:rFonts w:ascii="Times New Roman" w:hAnsi="Times New Roman" w:cs="Times New Roman"/>
          <w:sz w:val="28"/>
          <w:szCs w:val="28"/>
        </w:rPr>
      </w:pPr>
    </w:p>
    <w:p w:rsidR="00050DDE" w:rsidRDefault="00050DDE" w:rsidP="00BB28E3">
      <w:pPr>
        <w:pStyle w:val="Standard"/>
        <w:spacing w:before="100" w:beforeAutospacing="1" w:after="100" w:afterAutospacing="1"/>
        <w:jc w:val="both"/>
        <w:rPr>
          <w:rFonts w:ascii="Times New Roman" w:hAnsi="Times New Roman" w:cs="Times New Roman"/>
          <w:sz w:val="24"/>
          <w:szCs w:val="24"/>
        </w:rPr>
      </w:pPr>
    </w:p>
    <w:p w:rsidR="00BB28E3" w:rsidRDefault="00BB28E3" w:rsidP="00BB28E3">
      <w:pPr>
        <w:pStyle w:val="Standard"/>
        <w:spacing w:before="100" w:beforeAutospacing="1" w:after="100" w:afterAutospacing="1"/>
        <w:jc w:val="both"/>
        <w:rPr>
          <w:rFonts w:ascii="Times New Roman" w:hAnsi="Times New Roman" w:cs="Times New Roman"/>
          <w:sz w:val="24"/>
          <w:szCs w:val="24"/>
        </w:rPr>
      </w:pPr>
    </w:p>
    <w:p w:rsidR="00BB28E3" w:rsidRDefault="00BB28E3" w:rsidP="00BB28E3">
      <w:pPr>
        <w:pStyle w:val="Standard"/>
        <w:spacing w:before="100" w:beforeAutospacing="1" w:after="100" w:afterAutospacing="1"/>
        <w:jc w:val="both"/>
        <w:rPr>
          <w:rFonts w:ascii="Times New Roman" w:hAnsi="Times New Roman" w:cs="Times New Roman"/>
          <w:sz w:val="24"/>
          <w:szCs w:val="24"/>
        </w:rPr>
      </w:pPr>
    </w:p>
    <w:p w:rsidR="00050DDE" w:rsidRDefault="00050DDE" w:rsidP="00E80981">
      <w:pPr>
        <w:pStyle w:val="Standard"/>
        <w:spacing w:before="100" w:beforeAutospacing="1" w:after="100" w:afterAutospacing="1"/>
        <w:ind w:firstLine="709"/>
        <w:jc w:val="both"/>
        <w:rPr>
          <w:rFonts w:ascii="Times New Roman" w:hAnsi="Times New Roman" w:cs="Times New Roman"/>
          <w:sz w:val="24"/>
          <w:szCs w:val="24"/>
        </w:rPr>
      </w:pPr>
    </w:p>
    <w:p w:rsidR="0024604D" w:rsidRDefault="00050DDE" w:rsidP="00BB28E3">
      <w:pPr>
        <w:suppressAutoHyphens w:val="0"/>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Приложение 2.</w:t>
      </w:r>
    </w:p>
    <w:p w:rsidR="00050DDE" w:rsidRDefault="00050DDE" w:rsidP="00E80981">
      <w:pPr>
        <w:pStyle w:val="Standard"/>
        <w:spacing w:before="100" w:beforeAutospacing="1" w:after="100" w:afterAutospacing="1"/>
        <w:ind w:firstLine="709"/>
        <w:jc w:val="both"/>
        <w:rPr>
          <w:rFonts w:ascii="Times New Roman" w:hAnsi="Times New Roman" w:cs="Times New Roman"/>
          <w:sz w:val="24"/>
          <w:szCs w:val="24"/>
        </w:rPr>
      </w:pPr>
      <w:r>
        <w:rPr>
          <w:rFonts w:ascii="Times New Roman" w:hAnsi="Times New Roman" w:cs="Times New Roman"/>
          <w:sz w:val="24"/>
          <w:szCs w:val="24"/>
        </w:rPr>
        <w:t>Фото дубравы и объектов усадьбы Куракинского лесопарка</w:t>
      </w:r>
      <w:r w:rsidR="0024604D">
        <w:rPr>
          <w:rFonts w:ascii="Times New Roman" w:hAnsi="Times New Roman" w:cs="Times New Roman"/>
          <w:sz w:val="24"/>
          <w:szCs w:val="24"/>
        </w:rPr>
        <w:t xml:space="preserve"> </w:t>
      </w:r>
      <w:r>
        <w:rPr>
          <w:rFonts w:ascii="Times New Roman" w:hAnsi="Times New Roman" w:cs="Times New Roman"/>
          <w:sz w:val="24"/>
          <w:szCs w:val="24"/>
        </w:rPr>
        <w:t xml:space="preserve">(фото автора </w:t>
      </w:r>
      <w:r w:rsidR="00A77E65">
        <w:rPr>
          <w:rFonts w:ascii="Times New Roman" w:hAnsi="Times New Roman" w:cs="Times New Roman"/>
          <w:sz w:val="24"/>
          <w:szCs w:val="24"/>
        </w:rPr>
        <w:t xml:space="preserve">во </w:t>
      </w:r>
      <w:r>
        <w:rPr>
          <w:rFonts w:ascii="Times New Roman" w:hAnsi="Times New Roman" w:cs="Times New Roman"/>
          <w:sz w:val="24"/>
          <w:szCs w:val="24"/>
        </w:rPr>
        <w:t>время экспедиции).</w:t>
      </w:r>
    </w:p>
    <w:p w:rsidR="00220F0D" w:rsidRDefault="00BB28E3" w:rsidP="00E80981">
      <w:pPr>
        <w:pStyle w:val="Standard"/>
        <w:shd w:val="clear" w:color="auto" w:fill="FFFFFF"/>
        <w:spacing w:before="100" w:beforeAutospacing="1" w:after="100" w:afterAutospacing="1"/>
        <w:ind w:firstLine="709"/>
        <w:jc w:val="both"/>
        <w:rPr>
          <w:rFonts w:ascii="Times New Roman" w:hAnsi="Times New Roman" w:cs="Times New Roman"/>
          <w:sz w:val="24"/>
          <w:szCs w:val="24"/>
        </w:rPr>
      </w:pPr>
      <w:r w:rsidRPr="00A77E65">
        <w:rPr>
          <w:rFonts w:ascii="Times New Roman" w:hAnsi="Times New Roman" w:cs="Times New Roman"/>
          <w:noProof/>
          <w:sz w:val="24"/>
          <w:szCs w:val="24"/>
          <w:lang w:eastAsia="ru-RU"/>
        </w:rPr>
        <w:drawing>
          <wp:anchor distT="0" distB="0" distL="114300" distR="114300" simplePos="0" relativeHeight="251696128" behindDoc="0" locked="0" layoutInCell="1" allowOverlap="1" wp14:anchorId="12AB74FC" wp14:editId="56B39E52">
            <wp:simplePos x="0" y="0"/>
            <wp:positionH relativeFrom="column">
              <wp:posOffset>3006552</wp:posOffset>
            </wp:positionH>
            <wp:positionV relativeFrom="paragraph">
              <wp:posOffset>353464</wp:posOffset>
            </wp:positionV>
            <wp:extent cx="3070860" cy="2303145"/>
            <wp:effectExtent l="0" t="0" r="0" b="1905"/>
            <wp:wrapNone/>
            <wp:docPr id="31" name="Рисунок 31" descr="C:\Users\Лариса\Desktop\все папки\геоэкседиция июль 2019\геоэколог экседиция август 2019\16.08\DSC07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Лариса\Desktop\все папки\геоэкседиция июль 2019\геоэколог экседиция август 2019\16.08\DSC0799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0860" cy="2303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E65">
        <w:rPr>
          <w:rFonts w:ascii="Times New Roman" w:hAnsi="Times New Roman" w:cs="Times New Roman"/>
          <w:noProof/>
          <w:sz w:val="24"/>
          <w:szCs w:val="24"/>
          <w:lang w:eastAsia="ru-RU"/>
        </w:rPr>
        <w:drawing>
          <wp:anchor distT="0" distB="0" distL="114300" distR="114300" simplePos="0" relativeHeight="251698176" behindDoc="0" locked="0" layoutInCell="1" allowOverlap="1" wp14:anchorId="203D4F98" wp14:editId="6B232D8B">
            <wp:simplePos x="0" y="0"/>
            <wp:positionH relativeFrom="column">
              <wp:posOffset>-283210</wp:posOffset>
            </wp:positionH>
            <wp:positionV relativeFrom="paragraph">
              <wp:posOffset>352021</wp:posOffset>
            </wp:positionV>
            <wp:extent cx="3070966" cy="2303145"/>
            <wp:effectExtent l="0" t="0" r="0" b="1905"/>
            <wp:wrapNone/>
            <wp:docPr id="32" name="Рисунок 32" descr="C:\Users\Лариса\Desktop\все папки\геоэкседиция июль 2019\геоэколог экседиция август 2019\16.08\DSC08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Лариса\Desktop\все папки\геоэкседиция июль 2019\геоэколог экседиция август 2019\16.08\DSC080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0966" cy="2303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0F0D" w:rsidRDefault="00220F0D" w:rsidP="00E80981">
      <w:pPr>
        <w:pStyle w:val="Standard"/>
        <w:shd w:val="clear" w:color="auto" w:fill="FFFFFF"/>
        <w:spacing w:before="100" w:beforeAutospacing="1" w:after="100" w:afterAutospacing="1"/>
        <w:ind w:firstLine="709"/>
        <w:jc w:val="both"/>
        <w:rPr>
          <w:rFonts w:ascii="Times New Roman" w:hAnsi="Times New Roman" w:cs="Times New Roman"/>
          <w:sz w:val="24"/>
          <w:szCs w:val="24"/>
        </w:rPr>
      </w:pPr>
    </w:p>
    <w:p w:rsidR="00220F0D" w:rsidRDefault="00220F0D" w:rsidP="00E80981">
      <w:pPr>
        <w:pStyle w:val="Standard"/>
        <w:shd w:val="clear" w:color="auto" w:fill="FFFFFF"/>
        <w:spacing w:before="100" w:beforeAutospacing="1" w:after="100" w:afterAutospacing="1"/>
        <w:ind w:firstLine="709"/>
        <w:jc w:val="both"/>
        <w:rPr>
          <w:rFonts w:ascii="Times New Roman" w:hAnsi="Times New Roman" w:cs="Times New Roman"/>
          <w:sz w:val="24"/>
          <w:szCs w:val="24"/>
        </w:rPr>
      </w:pPr>
    </w:p>
    <w:p w:rsidR="00220F0D" w:rsidRDefault="00220F0D" w:rsidP="00E80981">
      <w:pPr>
        <w:pStyle w:val="Standard"/>
        <w:shd w:val="clear" w:color="auto" w:fill="FFFFFF"/>
        <w:spacing w:before="100" w:beforeAutospacing="1" w:after="100" w:afterAutospacing="1"/>
        <w:ind w:firstLine="709"/>
        <w:jc w:val="both"/>
        <w:rPr>
          <w:rFonts w:ascii="Times New Roman" w:hAnsi="Times New Roman" w:cs="Times New Roman"/>
          <w:sz w:val="24"/>
          <w:szCs w:val="24"/>
        </w:rPr>
      </w:pPr>
    </w:p>
    <w:p w:rsidR="00050DDE" w:rsidRPr="0089215B" w:rsidRDefault="00BB28E3" w:rsidP="00E80981">
      <w:pPr>
        <w:pStyle w:val="Standard"/>
        <w:spacing w:before="100" w:beforeAutospacing="1" w:after="100" w:afterAutospacing="1"/>
        <w:ind w:firstLine="709"/>
        <w:jc w:val="both"/>
        <w:rPr>
          <w:rFonts w:ascii="Times New Roman" w:hAnsi="Times New Roman" w:cs="Times New Roman"/>
          <w:sz w:val="24"/>
          <w:szCs w:val="24"/>
        </w:rPr>
      </w:pPr>
      <w:r w:rsidRPr="00A77E65">
        <w:rPr>
          <w:rFonts w:ascii="Times New Roman" w:hAnsi="Times New Roman" w:cs="Times New Roman"/>
          <w:noProof/>
          <w:sz w:val="24"/>
          <w:szCs w:val="24"/>
          <w:lang w:eastAsia="ru-RU"/>
        </w:rPr>
        <w:drawing>
          <wp:anchor distT="0" distB="0" distL="114300" distR="114300" simplePos="0" relativeHeight="251689984" behindDoc="0" locked="0" layoutInCell="1" allowOverlap="1" wp14:anchorId="1D69BBE8" wp14:editId="7C5A658E">
            <wp:simplePos x="0" y="0"/>
            <wp:positionH relativeFrom="column">
              <wp:posOffset>3778885</wp:posOffset>
            </wp:positionH>
            <wp:positionV relativeFrom="paragraph">
              <wp:posOffset>4583027</wp:posOffset>
            </wp:positionV>
            <wp:extent cx="2910325" cy="2182669"/>
            <wp:effectExtent l="1905" t="0" r="6350" b="6350"/>
            <wp:wrapNone/>
            <wp:docPr id="28" name="Рисунок 28" descr="C:\Users\Лариса\Desktop\все папки\геоэкседиция июль 2019\геоэколог экседиция август 2019\16.08\DSC08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Лариса\Desktop\все папки\геоэкседиция июль 2019\геоэколог экседиция август 2019\16.08\DSC0806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910325" cy="21826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E65">
        <w:rPr>
          <w:rFonts w:ascii="Times New Roman" w:hAnsi="Times New Roman" w:cs="Times New Roman"/>
          <w:noProof/>
          <w:sz w:val="24"/>
          <w:szCs w:val="24"/>
          <w:lang w:eastAsia="ru-RU"/>
        </w:rPr>
        <w:drawing>
          <wp:anchor distT="0" distB="0" distL="114300" distR="114300" simplePos="0" relativeHeight="251692032" behindDoc="0" locked="0" layoutInCell="1" allowOverlap="1" wp14:anchorId="0D96BC6B" wp14:editId="6AC6FDC8">
            <wp:simplePos x="0" y="0"/>
            <wp:positionH relativeFrom="column">
              <wp:posOffset>1413683</wp:posOffset>
            </wp:positionH>
            <wp:positionV relativeFrom="paragraph">
              <wp:posOffset>4594342</wp:posOffset>
            </wp:positionV>
            <wp:extent cx="2895004" cy="2171179"/>
            <wp:effectExtent l="0" t="0" r="635" b="635"/>
            <wp:wrapNone/>
            <wp:docPr id="29" name="Рисунок 29" descr="C:\Users\Лариса\Desktop\все папки\геоэкседиция июль 2019\геоэколог экседиция август 2019\16.08\DSC08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Лариса\Desktop\все папки\геоэкседиция июль 2019\геоэколог экседиция август 2019\16.08\DSC0807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95004" cy="21711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E65">
        <w:rPr>
          <w:rFonts w:ascii="Times New Roman" w:hAnsi="Times New Roman" w:cs="Times New Roman"/>
          <w:noProof/>
          <w:sz w:val="24"/>
          <w:szCs w:val="24"/>
          <w:lang w:eastAsia="ru-RU"/>
        </w:rPr>
        <w:drawing>
          <wp:anchor distT="0" distB="0" distL="114300" distR="114300" simplePos="0" relativeHeight="251694080" behindDoc="0" locked="0" layoutInCell="1" allowOverlap="1" wp14:anchorId="6F02C23C" wp14:editId="57E27D3E">
            <wp:simplePos x="0" y="0"/>
            <wp:positionH relativeFrom="column">
              <wp:posOffset>-861175</wp:posOffset>
            </wp:positionH>
            <wp:positionV relativeFrom="paragraph">
              <wp:posOffset>4575868</wp:posOffset>
            </wp:positionV>
            <wp:extent cx="2911194" cy="2183321"/>
            <wp:effectExtent l="1905" t="0" r="5715" b="5715"/>
            <wp:wrapNone/>
            <wp:docPr id="30" name="Рисунок 30" descr="C:\Users\Лариса\Desktop\все папки\геоэкседиция июль 2019\геоэколог экседиция август 2019\16.08\DSC08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Лариса\Desktop\все папки\геоэкседиция июль 2019\геоэколог экседиция август 2019\16.08\DSC0806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911194" cy="21833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E65">
        <w:rPr>
          <w:rFonts w:ascii="Times New Roman" w:hAnsi="Times New Roman" w:cs="Times New Roman"/>
          <w:noProof/>
          <w:sz w:val="24"/>
          <w:szCs w:val="24"/>
          <w:lang w:eastAsia="ru-RU"/>
        </w:rPr>
        <w:drawing>
          <wp:anchor distT="0" distB="0" distL="114300" distR="114300" simplePos="0" relativeHeight="251687936" behindDoc="0" locked="0" layoutInCell="1" allowOverlap="1" wp14:anchorId="26EBA0B2" wp14:editId="38809917">
            <wp:simplePos x="0" y="0"/>
            <wp:positionH relativeFrom="column">
              <wp:posOffset>3147349</wp:posOffset>
            </wp:positionH>
            <wp:positionV relativeFrom="paragraph">
              <wp:posOffset>1638300</wp:posOffset>
            </wp:positionV>
            <wp:extent cx="3084512" cy="2313305"/>
            <wp:effectExtent l="0" t="0" r="1905" b="0"/>
            <wp:wrapNone/>
            <wp:docPr id="27" name="Рисунок 27" descr="C:\Users\Лариса\Desktop\все папки\геоэкседиция июль 2019\геоэколог экседиция август 2019\16.08\DSC08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Лариса\Desktop\все папки\геоэкседиция июль 2019\геоэколог экседиция август 2019\16.08\DSC0806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4512" cy="2313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F0D">
        <w:rPr>
          <w:rFonts w:ascii="Times New Roman" w:hAnsi="Times New Roman" w:cs="Times New Roman"/>
          <w:noProof/>
          <w:sz w:val="24"/>
          <w:szCs w:val="24"/>
          <w:lang w:eastAsia="ru-RU"/>
        </w:rPr>
        <w:drawing>
          <wp:anchor distT="0" distB="0" distL="114300" distR="114300" simplePos="0" relativeHeight="251685888" behindDoc="1" locked="0" layoutInCell="1" allowOverlap="1" wp14:anchorId="387DEBAF" wp14:editId="51C77ABB">
            <wp:simplePos x="0" y="0"/>
            <wp:positionH relativeFrom="column">
              <wp:posOffset>-285115</wp:posOffset>
            </wp:positionH>
            <wp:positionV relativeFrom="paragraph">
              <wp:posOffset>1588424</wp:posOffset>
            </wp:positionV>
            <wp:extent cx="3183255" cy="2313305"/>
            <wp:effectExtent l="0" t="0" r="0" b="0"/>
            <wp:wrapTight wrapText="bothSides">
              <wp:wrapPolygon edited="0">
                <wp:start x="0" y="0"/>
                <wp:lineTo x="0" y="21345"/>
                <wp:lineTo x="21458" y="21345"/>
                <wp:lineTo x="21458" y="0"/>
                <wp:lineTo x="0" y="0"/>
              </wp:wrapPolygon>
            </wp:wrapTight>
            <wp:docPr id="26" name="Рисунок 26" descr="C:\Users\Лариса\Desktop\все папки\геоэкседиция июль 2019\геоэколог экседиция август 2019\16.08\DSC07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Лариса\Desktop\все папки\геоэкседиция июль 2019\геоэколог экседиция август 2019\16.08\DSC0799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83255" cy="23133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50DDE" w:rsidRPr="0089215B" w:rsidSect="00E80981">
      <w:footerReference w:type="default" r:id="rId28"/>
      <w:pgSz w:w="11906" w:h="16838"/>
      <w:pgMar w:top="1135" w:right="1133" w:bottom="1276" w:left="1701" w:header="720"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1D2E" w:rsidRDefault="00A51D2E">
      <w:pPr>
        <w:spacing w:after="0" w:line="240" w:lineRule="auto"/>
      </w:pPr>
      <w:r>
        <w:separator/>
      </w:r>
    </w:p>
  </w:endnote>
  <w:endnote w:type="continuationSeparator" w:id="0">
    <w:p w:rsidR="00A51D2E" w:rsidRDefault="00A51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7503042"/>
      <w:docPartObj>
        <w:docPartGallery w:val="Page Numbers (Bottom of Page)"/>
        <w:docPartUnique/>
      </w:docPartObj>
    </w:sdtPr>
    <w:sdtEndPr/>
    <w:sdtContent>
      <w:p w:rsidR="00E070ED" w:rsidRDefault="00E070ED">
        <w:pPr>
          <w:pStyle w:val="a7"/>
          <w:jc w:val="right"/>
        </w:pPr>
        <w:r>
          <w:fldChar w:fldCharType="begin"/>
        </w:r>
        <w:r>
          <w:instrText>PAGE   \* MERGEFORMAT</w:instrText>
        </w:r>
        <w:r>
          <w:fldChar w:fldCharType="separate"/>
        </w:r>
        <w:r w:rsidR="00A51D2E">
          <w:rPr>
            <w:noProof/>
          </w:rPr>
          <w:t>1</w:t>
        </w:r>
        <w:r>
          <w:fldChar w:fldCharType="end"/>
        </w:r>
      </w:p>
    </w:sdtContent>
  </w:sdt>
  <w:p w:rsidR="00BB4817" w:rsidRDefault="00BB4817" w:rsidP="00E070ED">
    <w:pPr>
      <w:pStyle w:val="a7"/>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1D2E" w:rsidRDefault="00A51D2E">
      <w:pPr>
        <w:spacing w:after="0" w:line="240" w:lineRule="auto"/>
      </w:pPr>
      <w:r>
        <w:rPr>
          <w:color w:val="000000"/>
        </w:rPr>
        <w:separator/>
      </w:r>
    </w:p>
  </w:footnote>
  <w:footnote w:type="continuationSeparator" w:id="0">
    <w:p w:rsidR="00A51D2E" w:rsidRDefault="00A51D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102EA"/>
    <w:multiLevelType w:val="multilevel"/>
    <w:tmpl w:val="FC18AFD4"/>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15:restartNumberingAfterBreak="0">
    <w:nsid w:val="0C247F6E"/>
    <w:multiLevelType w:val="multilevel"/>
    <w:tmpl w:val="DB641EDC"/>
    <w:lvl w:ilvl="0">
      <w:start w:val="1"/>
      <w:numFmt w:val="decimal"/>
      <w:lvlText w:val="%1."/>
      <w:lvlJc w:val="left"/>
      <w:pPr>
        <w:ind w:left="432" w:hanging="432"/>
      </w:pPr>
    </w:lvl>
    <w:lvl w:ilvl="1">
      <w:start w:val="1"/>
      <w:numFmt w:val="decimal"/>
      <w:lvlText w:val="%1.%2."/>
      <w:lvlJc w:val="left"/>
      <w:pPr>
        <w:ind w:left="1222" w:hanging="720"/>
      </w:pPr>
    </w:lvl>
    <w:lvl w:ilvl="2">
      <w:start w:val="1"/>
      <w:numFmt w:val="decimal"/>
      <w:lvlText w:val="%1.%2.%3."/>
      <w:lvlJc w:val="left"/>
      <w:pPr>
        <w:ind w:left="1724" w:hanging="720"/>
      </w:pPr>
    </w:lvl>
    <w:lvl w:ilvl="3">
      <w:start w:val="1"/>
      <w:numFmt w:val="decimal"/>
      <w:lvlText w:val="%1.%2.%3.%4."/>
      <w:lvlJc w:val="left"/>
      <w:pPr>
        <w:ind w:left="2586" w:hanging="1080"/>
      </w:pPr>
    </w:lvl>
    <w:lvl w:ilvl="4">
      <w:start w:val="1"/>
      <w:numFmt w:val="decimal"/>
      <w:lvlText w:val="%1.%2.%3.%4.%5."/>
      <w:lvlJc w:val="left"/>
      <w:pPr>
        <w:ind w:left="3088" w:hanging="1080"/>
      </w:pPr>
    </w:lvl>
    <w:lvl w:ilvl="5">
      <w:start w:val="1"/>
      <w:numFmt w:val="decimal"/>
      <w:lvlText w:val="%1.%2.%3.%4.%5.%6."/>
      <w:lvlJc w:val="left"/>
      <w:pPr>
        <w:ind w:left="3950" w:hanging="1440"/>
      </w:pPr>
    </w:lvl>
    <w:lvl w:ilvl="6">
      <w:start w:val="1"/>
      <w:numFmt w:val="decimal"/>
      <w:lvlText w:val="%1.%2.%3.%4.%5.%6.%7."/>
      <w:lvlJc w:val="left"/>
      <w:pPr>
        <w:ind w:left="4812" w:hanging="1800"/>
      </w:pPr>
    </w:lvl>
    <w:lvl w:ilvl="7">
      <w:start w:val="1"/>
      <w:numFmt w:val="decimal"/>
      <w:lvlText w:val="%1.%2.%3.%4.%5.%6.%7.%8."/>
      <w:lvlJc w:val="left"/>
      <w:pPr>
        <w:ind w:left="5314" w:hanging="1800"/>
      </w:pPr>
    </w:lvl>
    <w:lvl w:ilvl="8">
      <w:start w:val="1"/>
      <w:numFmt w:val="decimal"/>
      <w:lvlText w:val="%1.%2.%3.%4.%5.%6.%7.%8.%9."/>
      <w:lvlJc w:val="left"/>
      <w:pPr>
        <w:ind w:left="6176" w:hanging="2160"/>
      </w:pPr>
    </w:lvl>
  </w:abstractNum>
  <w:abstractNum w:abstractNumId="2" w15:restartNumberingAfterBreak="0">
    <w:nsid w:val="134C7981"/>
    <w:multiLevelType w:val="multilevel"/>
    <w:tmpl w:val="18C805DE"/>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efaultTabStop w:val="708"/>
  <w:autoHyphenation/>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B40"/>
    <w:rsid w:val="00050DDE"/>
    <w:rsid w:val="000632F3"/>
    <w:rsid w:val="00185FF2"/>
    <w:rsid w:val="0020223D"/>
    <w:rsid w:val="00220F0D"/>
    <w:rsid w:val="0024604D"/>
    <w:rsid w:val="002C5285"/>
    <w:rsid w:val="00314FB6"/>
    <w:rsid w:val="00323FD1"/>
    <w:rsid w:val="00352129"/>
    <w:rsid w:val="003B6C96"/>
    <w:rsid w:val="003C7514"/>
    <w:rsid w:val="003E1B40"/>
    <w:rsid w:val="0041106A"/>
    <w:rsid w:val="00547A48"/>
    <w:rsid w:val="00595A5F"/>
    <w:rsid w:val="005A4CC6"/>
    <w:rsid w:val="005B66CE"/>
    <w:rsid w:val="00604B6E"/>
    <w:rsid w:val="0070003A"/>
    <w:rsid w:val="00820BAF"/>
    <w:rsid w:val="0089215B"/>
    <w:rsid w:val="008C2E87"/>
    <w:rsid w:val="008F7AD9"/>
    <w:rsid w:val="009F084E"/>
    <w:rsid w:val="00A260E1"/>
    <w:rsid w:val="00A3020B"/>
    <w:rsid w:val="00A337F0"/>
    <w:rsid w:val="00A43CFE"/>
    <w:rsid w:val="00A51D2E"/>
    <w:rsid w:val="00A642B1"/>
    <w:rsid w:val="00A77E65"/>
    <w:rsid w:val="00B6306E"/>
    <w:rsid w:val="00BB0D3F"/>
    <w:rsid w:val="00BB28E3"/>
    <w:rsid w:val="00BB4817"/>
    <w:rsid w:val="00C07FC0"/>
    <w:rsid w:val="00C15AB6"/>
    <w:rsid w:val="00CC7BB0"/>
    <w:rsid w:val="00CF3A1F"/>
    <w:rsid w:val="00D2262A"/>
    <w:rsid w:val="00D734F6"/>
    <w:rsid w:val="00DE507F"/>
    <w:rsid w:val="00E070ED"/>
    <w:rsid w:val="00E26186"/>
    <w:rsid w:val="00E4268B"/>
    <w:rsid w:val="00E550AB"/>
    <w:rsid w:val="00E80981"/>
    <w:rsid w:val="00EB40FD"/>
    <w:rsid w:val="00F01E5C"/>
    <w:rsid w:val="00F27D32"/>
    <w:rsid w:val="00F469A9"/>
    <w:rsid w:val="00F5690E"/>
    <w:rsid w:val="00F56AD3"/>
    <w:rsid w:val="00F82760"/>
    <w:rsid w:val="00FB04FE"/>
    <w:rsid w:val="00FB24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0C9E56"/>
  <w15:docId w15:val="{24F663B5-AA03-445A-B940-C1577D207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F"/>
        <w:kern w:val="3"/>
        <w:sz w:val="22"/>
        <w:szCs w:val="22"/>
        <w:lang w:val="ru-RU" w:eastAsia="en-US" w:bidi="ar-SA"/>
      </w:rPr>
    </w:rPrDefault>
    <w:pPrDefault>
      <w:pPr>
        <w:widowControl w:val="0"/>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pPr>
  </w:style>
  <w:style w:type="paragraph" w:styleId="2">
    <w:name w:val="heading 2"/>
    <w:basedOn w:val="Standard"/>
    <w:next w:val="Textbody"/>
    <w:pPr>
      <w:spacing w:before="100" w:after="100" w:line="240" w:lineRule="auto"/>
      <w:outlineLvl w:val="1"/>
    </w:pPr>
    <w:rPr>
      <w:rFonts w:ascii="Times New Roman" w:eastAsia="Times New Roman" w:hAnsi="Times New Roman" w:cs="Times New Roman"/>
      <w:b/>
      <w:bCs/>
      <w:sz w:val="36"/>
      <w:szCs w:val="36"/>
      <w:lang w:eastAsia="ru-RU"/>
    </w:rPr>
  </w:style>
  <w:style w:type="paragraph" w:styleId="3">
    <w:name w:val="heading 3"/>
    <w:basedOn w:val="Standard"/>
    <w:next w:val="Textbody"/>
    <w:pPr>
      <w:keepNext/>
      <w:keepLines/>
      <w:spacing w:before="200" w:after="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customStyle="1" w:styleId="a5">
    <w:name w:val="Обычный (Интернет)"/>
    <w:basedOn w:val="Standard"/>
    <w:pPr>
      <w:spacing w:before="100" w:after="100" w:line="240" w:lineRule="auto"/>
    </w:pPr>
    <w:rPr>
      <w:rFonts w:ascii="Times New Roman" w:eastAsia="Times New Roman" w:hAnsi="Times New Roman" w:cs="Times New Roman"/>
      <w:sz w:val="24"/>
      <w:szCs w:val="24"/>
      <w:lang w:eastAsia="ru-RU"/>
    </w:rPr>
  </w:style>
  <w:style w:type="paragraph" w:styleId="a6">
    <w:name w:val="header"/>
    <w:basedOn w:val="Standard"/>
    <w:pPr>
      <w:suppressLineNumbers/>
      <w:tabs>
        <w:tab w:val="center" w:pos="4677"/>
        <w:tab w:val="right" w:pos="9355"/>
      </w:tabs>
      <w:spacing w:after="0" w:line="240" w:lineRule="auto"/>
    </w:pPr>
  </w:style>
  <w:style w:type="paragraph" w:styleId="a7">
    <w:name w:val="footer"/>
    <w:basedOn w:val="Standard"/>
    <w:uiPriority w:val="99"/>
    <w:pPr>
      <w:suppressLineNumbers/>
      <w:tabs>
        <w:tab w:val="center" w:pos="4677"/>
        <w:tab w:val="right" w:pos="9355"/>
      </w:tabs>
      <w:spacing w:after="0" w:line="240" w:lineRule="auto"/>
    </w:pPr>
  </w:style>
  <w:style w:type="paragraph" w:customStyle="1" w:styleId="consplusnormal">
    <w:name w:val="consplusnormal"/>
    <w:basedOn w:val="Standard"/>
    <w:pPr>
      <w:spacing w:before="100" w:after="100" w:line="240" w:lineRule="auto"/>
    </w:pPr>
    <w:rPr>
      <w:rFonts w:ascii="Times New Roman" w:eastAsia="Times New Roman" w:hAnsi="Times New Roman" w:cs="Times New Roman"/>
      <w:sz w:val="24"/>
      <w:szCs w:val="24"/>
      <w:lang w:eastAsia="ru-RU"/>
    </w:rPr>
  </w:style>
  <w:style w:type="paragraph" w:styleId="a8">
    <w:name w:val="Balloon Text"/>
    <w:basedOn w:val="Standard"/>
    <w:pPr>
      <w:spacing w:after="0" w:line="240" w:lineRule="auto"/>
    </w:pPr>
    <w:rPr>
      <w:rFonts w:ascii="Tahoma" w:hAnsi="Tahoma" w:cs="Tahoma"/>
      <w:sz w:val="16"/>
      <w:szCs w:val="16"/>
    </w:rPr>
  </w:style>
  <w:style w:type="character" w:customStyle="1" w:styleId="a9">
    <w:name w:val="Верхний колонтитул Знак"/>
    <w:basedOn w:val="a0"/>
  </w:style>
  <w:style w:type="character" w:customStyle="1" w:styleId="aa">
    <w:name w:val="Нижний колонтитул Знак"/>
    <w:basedOn w:val="a0"/>
    <w:uiPriority w:val="99"/>
  </w:style>
  <w:style w:type="character" w:customStyle="1" w:styleId="Internetlink">
    <w:name w:val="Internet link"/>
    <w:basedOn w:val="a0"/>
    <w:rPr>
      <w:color w:val="0000FF"/>
      <w:u w:val="single"/>
    </w:rPr>
  </w:style>
  <w:style w:type="character" w:customStyle="1" w:styleId="ab">
    <w:name w:val="Текст выноски Знак"/>
    <w:basedOn w:val="a0"/>
    <w:rPr>
      <w:rFonts w:ascii="Tahoma" w:hAnsi="Tahoma" w:cs="Tahoma"/>
      <w:sz w:val="16"/>
      <w:szCs w:val="16"/>
    </w:rPr>
  </w:style>
  <w:style w:type="character" w:customStyle="1" w:styleId="20">
    <w:name w:val="Заголовок 2 Знак"/>
    <w:basedOn w:val="a0"/>
    <w:rPr>
      <w:rFonts w:ascii="Times New Roman" w:eastAsia="Times New Roman" w:hAnsi="Times New Roman" w:cs="Times New Roman"/>
      <w:b/>
      <w:bCs/>
      <w:sz w:val="36"/>
      <w:szCs w:val="36"/>
      <w:lang w:eastAsia="ru-RU"/>
    </w:rPr>
  </w:style>
  <w:style w:type="character" w:customStyle="1" w:styleId="StrongEmphasis">
    <w:name w:val="Strong Emphasis"/>
    <w:basedOn w:val="a0"/>
    <w:rPr>
      <w:b/>
      <w:bCs/>
    </w:rPr>
  </w:style>
  <w:style w:type="character" w:styleId="ac">
    <w:name w:val="Emphasis"/>
    <w:basedOn w:val="a0"/>
    <w:rPr>
      <w:i/>
      <w:iCs/>
    </w:rPr>
  </w:style>
  <w:style w:type="character" w:customStyle="1" w:styleId="label">
    <w:name w:val="label"/>
    <w:basedOn w:val="a0"/>
  </w:style>
  <w:style w:type="character" w:customStyle="1" w:styleId="30">
    <w:name w:val="Заголовок 3 Знак"/>
    <w:basedOn w:val="a0"/>
    <w:rPr>
      <w:rFonts w:ascii="Cambria" w:hAnsi="Cambria" w:cs="F"/>
      <w:b/>
      <w:bCs/>
      <w:color w:val="4F81BD"/>
    </w:rPr>
  </w:style>
  <w:style w:type="paragraph" w:styleId="ad">
    <w:name w:val="Normal (Web)"/>
    <w:basedOn w:val="a"/>
    <w:pPr>
      <w:widowControl/>
      <w:suppressAutoHyphens w:val="0"/>
      <w:spacing w:before="100" w:after="100" w:line="240" w:lineRule="auto"/>
      <w:textAlignment w:val="auto"/>
    </w:pPr>
    <w:rPr>
      <w:rFonts w:ascii="Times New Roman" w:eastAsia="Times New Roman" w:hAnsi="Times New Roman" w:cs="Times New Roman"/>
      <w:kern w:val="0"/>
      <w:sz w:val="24"/>
      <w:szCs w:val="24"/>
      <w:lang w:eastAsia="ru-RU"/>
    </w:rPr>
  </w:style>
  <w:style w:type="character" w:styleId="ae">
    <w:name w:val="Hyperlink"/>
    <w:basedOn w:val="a0"/>
    <w:rPr>
      <w:color w:val="0000FF"/>
      <w:u w:val="single"/>
    </w:rPr>
  </w:style>
  <w:style w:type="paragraph" w:styleId="af">
    <w:name w:val="List Paragraph"/>
    <w:basedOn w:val="a"/>
    <w:pPr>
      <w:ind w:left="720"/>
    </w:pPr>
  </w:style>
  <w:style w:type="character" w:customStyle="1" w:styleId="markedcontent">
    <w:name w:val="markedcontent"/>
    <w:basedOn w:val="a0"/>
    <w:rsid w:val="00E809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hyperlink" Target="http://priroda-pnz.ru/nature/nature_3/oopt_002" TargetMode="External"/><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3136</Words>
  <Characters>17878</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dc:creator>
  <cp:keywords/>
  <dc:description/>
  <cp:lastModifiedBy>Лариса</cp:lastModifiedBy>
  <cp:revision>2</cp:revision>
  <cp:lastPrinted>2020-12-28T00:33:00Z</cp:lastPrinted>
  <dcterms:created xsi:type="dcterms:W3CDTF">2021-10-15T20:19:00Z</dcterms:created>
  <dcterms:modified xsi:type="dcterms:W3CDTF">2021-10-15T20:19:00Z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