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56A7" w14:textId="77777777" w:rsidR="00A905F6" w:rsidRPr="00A905F6" w:rsidRDefault="00A905F6" w:rsidP="00A905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05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Детские и юные годы</w:t>
      </w:r>
    </w:p>
    <w:p w14:paraId="07112567" w14:textId="77777777" w:rsidR="00A905F6" w:rsidRPr="00A905F6" w:rsidRDefault="00A905F6" w:rsidP="00A9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Ушинский родился 19 февраля (3 март) 1823 года в Туле, в семье офицера Дмитрия Григорьевича Ушинского, участника Отечественной войны 1812 года.</w:t>
      </w:r>
    </w:p>
    <w:p w14:paraId="0219EA98" w14:textId="77777777" w:rsidR="00A905F6" w:rsidRDefault="00A905F6" w:rsidP="00A9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мальчика умерла, когда ему исполнилось двенадцать лет, однако она успела дать сыну хорошее домашнее образование и привить любовь к наукам. После ее смерти Константин был зачислен сразу в третий класс гимназии.</w:t>
      </w:r>
    </w:p>
    <w:p w14:paraId="741788E2" w14:textId="4EE6AA23" w:rsidR="00A905F6" w:rsidRPr="00A905F6" w:rsidRDefault="00A905F6" w:rsidP="00A9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F6">
        <w:rPr>
          <w:rFonts w:ascii="Times New Roman" w:eastAsia="Times New Roman" w:hAnsi="Times New Roman" w:cs="Times New Roman"/>
          <w:sz w:val="24"/>
          <w:szCs w:val="24"/>
          <w:lang w:eastAsia="ru-RU"/>
        </w:rPr>
        <w:t>В 1840 году Ушинский, закончив гимназию, поступил на юридический факультет Московского университета, где преподавали блестящие преподаватели своего времени. Четыре года спустя Константин Ушинский стал кандидатом юриспруденции, однако решил остаться в университете для подготовки к профессорскому званию. Помимо юриспруденции и философии, юноша интересовался театром и литературой, его искренне волновали проблемы народного образования.</w:t>
      </w:r>
    </w:p>
    <w:p w14:paraId="45EB36CB" w14:textId="77777777" w:rsidR="00A905F6" w:rsidRPr="00A905F6" w:rsidRDefault="00A905F6" w:rsidP="00A905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05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Педагогическая карьера</w:t>
      </w:r>
    </w:p>
    <w:p w14:paraId="6BA1EAC7" w14:textId="77777777" w:rsidR="00A905F6" w:rsidRPr="00A905F6" w:rsidRDefault="00A905F6" w:rsidP="00A9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F6">
        <w:rPr>
          <w:rFonts w:ascii="Times New Roman" w:eastAsia="Times New Roman" w:hAnsi="Times New Roman" w:cs="Times New Roman"/>
          <w:sz w:val="24"/>
          <w:szCs w:val="24"/>
          <w:lang w:eastAsia="ru-RU"/>
        </w:rPr>
        <w:t>В 1846 году Ушинский приступил к работе в ярославском Демидовском лицее. Однако молодой преподаватель с либеральными взглядами на учебный процесс не смог найти общий язык с руководством лицея, и был вынужден уйти с должности. В течение последующих полутора лет, что Ушинский искал себе новое место, он зарабатывал на жизнь переводами иностранных статей. Вскоре он переехал в Петербург, где устроился мелким чиновником.</w:t>
      </w:r>
    </w:p>
    <w:p w14:paraId="22A6FE4E" w14:textId="77777777" w:rsidR="00A905F6" w:rsidRDefault="00A905F6" w:rsidP="00A9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F6">
        <w:rPr>
          <w:rFonts w:ascii="Times New Roman" w:eastAsia="Times New Roman" w:hAnsi="Times New Roman" w:cs="Times New Roman"/>
          <w:sz w:val="24"/>
          <w:szCs w:val="24"/>
          <w:lang w:eastAsia="ru-RU"/>
        </w:rPr>
        <w:t>В 1854 году Ушинский поступил на службу в Гатчинский Сиротский институт, где преподавал русскую словесность, а спустя время был назначен инспектором классов. Именно в тот период Константин Дмитриевич стал писать статьи на педагогическую тематику. Его первая работа «О пользе педагогической литературы» имела большой успех, и благодаря ей Ушинский стал постоянно сотрудничать с такими изданиями как «Журнал для воспитания», «Библиотека для чтения», «Современник».</w:t>
      </w:r>
    </w:p>
    <w:p w14:paraId="7247B14C" w14:textId="393ADFC3" w:rsidR="00A905F6" w:rsidRPr="00A905F6" w:rsidRDefault="00A905F6" w:rsidP="00A9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Конфликт в Смольном институте</w:t>
      </w:r>
    </w:p>
    <w:p w14:paraId="4369B0BD" w14:textId="77777777" w:rsidR="00A905F6" w:rsidRPr="00A905F6" w:rsidRDefault="00A905F6" w:rsidP="00A9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F6">
        <w:rPr>
          <w:rFonts w:ascii="Times New Roman" w:eastAsia="Times New Roman" w:hAnsi="Times New Roman" w:cs="Times New Roman"/>
          <w:sz w:val="24"/>
          <w:szCs w:val="24"/>
          <w:lang w:eastAsia="ru-RU"/>
        </w:rPr>
        <w:t>В 1859 году Константин Ушинский был приглашен на должность инспектора классов в Смольный институт. Он сразу с большим энтузиазмом принялся заниматься нововведениями: ввел практику проведения педагогических совещаний, создал класс для подготовки будущих воспитательниц, но самое главное – искоренил разделение учениц на мещан и благородных.</w:t>
      </w:r>
    </w:p>
    <w:p w14:paraId="48AE0D83" w14:textId="77777777" w:rsidR="00A905F6" w:rsidRPr="00A905F6" w:rsidRDefault="00A905F6" w:rsidP="00A9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только подобное новаторство далеко не всем пришлось по душе. Начальница Смольного института обвинила Ушинского в вольнодумстве, в результате чего он был вынужден покинуть институт и отправиться изучать школьное дело за границу. Константин Дмитриевич побывал во многих странах – Франции, Бельгии, Швейцарии, Германии, и везде записывал свои наблюдения. Собрав приличный материал, он написал книги «Детский мир» и «Родное слово», а также руководство для учителей и родителей.</w:t>
      </w:r>
    </w:p>
    <w:p w14:paraId="58494609" w14:textId="7B76AE3B" w:rsidR="00A905F6" w:rsidRPr="00A905F6" w:rsidRDefault="00A905F6" w:rsidP="00A9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Вернувшись в Россию после длительного путешествия, Ушинский принялся работать над своей главной книгой – «Человек как предмет воспитания, опыт педагогической антропологии». Он успел написать два тома, а третий так и остался незаконченным.</w:t>
      </w:r>
    </w:p>
    <w:p w14:paraId="0E10B33F" w14:textId="77777777" w:rsidR="00A905F6" w:rsidRPr="00A905F6" w:rsidRDefault="00A905F6" w:rsidP="00A905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05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Последние годы жизни</w:t>
      </w:r>
    </w:p>
    <w:p w14:paraId="31B9218C" w14:textId="77777777" w:rsidR="00A905F6" w:rsidRPr="00A905F6" w:rsidRDefault="00A905F6" w:rsidP="00A9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F6">
        <w:rPr>
          <w:rFonts w:ascii="Times New Roman" w:eastAsia="Times New Roman" w:hAnsi="Times New Roman" w:cs="Times New Roman"/>
          <w:sz w:val="24"/>
          <w:szCs w:val="24"/>
          <w:lang w:eastAsia="ru-RU"/>
        </w:rPr>
        <w:t>В биографии Ушинского было место и общественной деятельности, к которой педагог пристрастился на склоне лет. Он принял участие в учительском съезде в Крыму, побывал в учебных заведениях Симферополя, охотно общался с учителями и учащимися.</w:t>
      </w:r>
    </w:p>
    <w:p w14:paraId="2648D167" w14:textId="77777777" w:rsidR="00A905F6" w:rsidRPr="00A905F6" w:rsidRDefault="00A905F6" w:rsidP="00A9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Константин Дмитриевич продолжал много писать. Среди его последних работ – статьи о воскресных школах, о школах для детей ремесленников.</w:t>
      </w:r>
    </w:p>
    <w:p w14:paraId="52961237" w14:textId="77777777" w:rsidR="00A905F6" w:rsidRPr="00A905F6" w:rsidRDefault="00A905F6" w:rsidP="00A9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трагической гибели старшего сына Ушинский решил переехать жить с семьей в Киев. Но прежде ему необходимо было отправиться на лечение в Крым. По дороге Константин Дмитриевич сильно простудился, и умер 22 декабря 1870 (3 января 1871) года в Одессе.</w:t>
      </w:r>
    </w:p>
    <w:p w14:paraId="6245B1DA" w14:textId="367B11E3" w:rsidR="00A905F6" w:rsidRDefault="00A905F6" w:rsidP="00A90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F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Ушинский внес огромный вклад в развитие педагогической деятельности в России, и после смерти его именем были названы многие учебные заведения в стране.</w:t>
      </w:r>
    </w:p>
    <w:p w14:paraId="670E534B" w14:textId="4A56D2AA" w:rsidR="00A149FA" w:rsidRDefault="00A149FA" w:rsidP="00A1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 к викторине</w:t>
      </w:r>
    </w:p>
    <w:p w14:paraId="7FDCB366" w14:textId="15AFA406" w:rsidR="00A149FA" w:rsidRPr="00A149FA" w:rsidRDefault="00A149FA" w:rsidP="00A149F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Константин Дмитриевич Ушинский — русский педагог, писатель, основоположник научной педагогики в России.</w:t>
      </w:r>
    </w:p>
    <w:p w14:paraId="7336BAF8" w14:textId="5AC37AEC" w:rsidR="00A149FA" w:rsidRDefault="00A149FA" w:rsidP="00A149F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Константин Дмитриевич Ушинский родился 19 февраля 1823 года (по старому стилю).</w:t>
      </w:r>
    </w:p>
    <w:p w14:paraId="184FA154" w14:textId="40C30C1D" w:rsidR="00A149FA" w:rsidRDefault="00A149FA" w:rsidP="00A149F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Константин Ушинский родился в семье Дмитрия Григорьевича Ушинского — отставного офицера, участника Отечественной войны 1812 года, мелкопоместного дворянина.</w:t>
      </w:r>
    </w:p>
    <w:p w14:paraId="4941E192" w14:textId="4DE4BB9D" w:rsidR="00A149FA" w:rsidRDefault="00A149FA" w:rsidP="00A149F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Мать Константина Дмитриевича — Любовь Степановна умерла, когда сыну было 12 лет. После ее смерти в 1835 году Константин был зачислен сразу в третий класс Новгород-Северской гимназии.</w:t>
      </w:r>
    </w:p>
    <w:p w14:paraId="5AFE65AD" w14:textId="43C1805E" w:rsidR="00A149FA" w:rsidRDefault="00A149FA" w:rsidP="00A149F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окончания в 1840 году гимназии Ушинский поступил на юридический факультет Московского университета.</w:t>
      </w:r>
    </w:p>
    <w:p w14:paraId="15B4878F" w14:textId="01F0BA73" w:rsidR="00A149FA" w:rsidRDefault="00A149FA" w:rsidP="00A149F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круг интересов юного Ушинского помимо философии и юриспруденции входили и литература, и театр, а также все те вопросы, которые волновали представителей прогрессивных кругов русского общества того времени, в частности пути распространения грамотности и образованности среди простого народа.</w:t>
      </w:r>
    </w:p>
    <w:p w14:paraId="0B2D715F" w14:textId="38C28D30" w:rsidR="00A149FA" w:rsidRDefault="00A149FA" w:rsidP="00A149F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Либеральные взгляды молодого профессора привели к конфликтам с начальством лицея, доносам вышестоящему начальству на Ушинского со стороны руководства лицея.</w:t>
      </w:r>
    </w:p>
    <w:p w14:paraId="1AAF34FE" w14:textId="47269412" w:rsidR="00A149FA" w:rsidRDefault="00A149FA" w:rsidP="00A149F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январе 1854 года, благодаря помощи бывшего коллеги по Демидовскому лицею, Ушинскому удалось перейти на работу преподавателя русской словесности в Гатчинском сиротском институте.</w:t>
      </w:r>
    </w:p>
    <w:p w14:paraId="52AD899D" w14:textId="77777777" w:rsidR="00A149FA" w:rsidRPr="00A149FA" w:rsidRDefault="00A149FA" w:rsidP="00A149F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F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Ушинский стал постоянным автором «Журнала для Воспитания», где он помещал статьи, в которых развивал свои взгляды на систему воспитания и образования в России. Также он сотрудничал в журналах «Современник» (1852—1854) и «Библиотека для чтения» (1854—1855).</w:t>
      </w:r>
    </w:p>
    <w:p w14:paraId="2E0B449E" w14:textId="77777777" w:rsidR="00A149FA" w:rsidRPr="00A149FA" w:rsidRDefault="00A149FA" w:rsidP="00A149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149FA" w:rsidRPr="00A1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5A2"/>
    <w:multiLevelType w:val="hybridMultilevel"/>
    <w:tmpl w:val="7212A90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C5B07A0"/>
    <w:multiLevelType w:val="hybridMultilevel"/>
    <w:tmpl w:val="88603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5B42"/>
    <w:multiLevelType w:val="hybridMultilevel"/>
    <w:tmpl w:val="98AC68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F925AA"/>
    <w:multiLevelType w:val="hybridMultilevel"/>
    <w:tmpl w:val="44BC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51F4D"/>
    <w:multiLevelType w:val="hybridMultilevel"/>
    <w:tmpl w:val="0836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3ACD"/>
    <w:multiLevelType w:val="hybridMultilevel"/>
    <w:tmpl w:val="1D56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C6645"/>
    <w:multiLevelType w:val="hybridMultilevel"/>
    <w:tmpl w:val="675CD1E0"/>
    <w:lvl w:ilvl="0" w:tplc="2DDCC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A20B3"/>
    <w:multiLevelType w:val="hybridMultilevel"/>
    <w:tmpl w:val="4DAC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D510B"/>
    <w:multiLevelType w:val="hybridMultilevel"/>
    <w:tmpl w:val="C3EE26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582639792">
    <w:abstractNumId w:val="0"/>
  </w:num>
  <w:num w:numId="2" w16cid:durableId="1074667247">
    <w:abstractNumId w:val="5"/>
  </w:num>
  <w:num w:numId="3" w16cid:durableId="2038577877">
    <w:abstractNumId w:val="2"/>
  </w:num>
  <w:num w:numId="4" w16cid:durableId="1680546723">
    <w:abstractNumId w:val="8"/>
  </w:num>
  <w:num w:numId="5" w16cid:durableId="2017683007">
    <w:abstractNumId w:val="4"/>
  </w:num>
  <w:num w:numId="6" w16cid:durableId="1550341234">
    <w:abstractNumId w:val="7"/>
  </w:num>
  <w:num w:numId="7" w16cid:durableId="1198003232">
    <w:abstractNumId w:val="3"/>
  </w:num>
  <w:num w:numId="8" w16cid:durableId="291323791">
    <w:abstractNumId w:val="1"/>
  </w:num>
  <w:num w:numId="9" w16cid:durableId="21197185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CB"/>
    <w:rsid w:val="004B4AE5"/>
    <w:rsid w:val="00A149FA"/>
    <w:rsid w:val="00A905F6"/>
    <w:rsid w:val="00DD4C1D"/>
    <w:rsid w:val="00F26A18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295B"/>
  <w15:chartTrackingRefBased/>
  <w15:docId w15:val="{4343660B-9CF4-49FC-B19B-5C044F4D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4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Детские и юные годы</vt:lpstr>
      <vt:lpstr>    Педагогическая карьера</vt:lpstr>
      <vt:lpstr>    Последние годы жизни</vt:lpstr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2023-03-25T13:31:00Z</dcterms:created>
  <dcterms:modified xsi:type="dcterms:W3CDTF">2023-03-25T14:20:00Z</dcterms:modified>
</cp:coreProperties>
</file>